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2E" w:rsidRPr="003E3A36" w:rsidRDefault="00093465" w:rsidP="005529E3">
      <w:pPr>
        <w:tabs>
          <w:tab w:val="left" w:pos="709"/>
        </w:tabs>
        <w:spacing w:after="0"/>
        <w:ind w:firstLine="567"/>
        <w:jc w:val="center"/>
        <w:rPr>
          <w:rFonts w:ascii="Times New Roman" w:hAnsi="Times New Roman"/>
          <w:b/>
          <w:sz w:val="32"/>
          <w:szCs w:val="32"/>
        </w:rPr>
      </w:pPr>
      <w:bookmarkStart w:id="0" w:name="_Toc417741532"/>
      <w:bookmarkStart w:id="1" w:name="_Toc333850306"/>
      <w:bookmarkStart w:id="2" w:name="_Toc407352943"/>
      <w:r w:rsidRPr="00093465">
        <w:rPr>
          <w:rFonts w:ascii=".VnHelvetInsH" w:hAnsi=".VnHelvetInsH"/>
          <w:noProof/>
          <w:sz w:val="32"/>
          <w:szCs w:val="32"/>
        </w:rPr>
        <w:pict>
          <v:rect id="_x0000_s1027" style="position:absolute;left:0;text-align:left;margin-left:-9.3pt;margin-top:2.35pt;width:496.2pt;height:761.6pt;z-index:-251658752" strokeweight="4.75pt">
            <v:stroke linestyle="thickBetweenThin"/>
            <v:textbox style="mso-next-textbox:#_x0000_s1027">
              <w:txbxContent>
                <w:p w:rsidR="007D74BF" w:rsidRDefault="007D74BF" w:rsidP="00310BD4">
                  <w:pPr>
                    <w:ind w:right="-128"/>
                  </w:pPr>
                </w:p>
                <w:p w:rsidR="007D74BF" w:rsidRDefault="007D74BF" w:rsidP="00310BD4">
                  <w:pPr>
                    <w:ind w:right="-128"/>
                  </w:pPr>
                </w:p>
                <w:p w:rsidR="007D74BF" w:rsidRDefault="007D74BF" w:rsidP="00310BD4">
                  <w:pPr>
                    <w:ind w:right="-128"/>
                  </w:pPr>
                </w:p>
              </w:txbxContent>
            </v:textbox>
          </v:rect>
        </w:pict>
      </w:r>
    </w:p>
    <w:p w:rsidR="00310BD4" w:rsidRPr="003E3A36" w:rsidRDefault="00310BD4" w:rsidP="005529E3">
      <w:pPr>
        <w:tabs>
          <w:tab w:val="left" w:pos="709"/>
        </w:tabs>
        <w:spacing w:after="0"/>
        <w:ind w:firstLine="567"/>
        <w:jc w:val="center"/>
        <w:rPr>
          <w:rFonts w:ascii=".VnHelvetInsH" w:hAnsi=".VnHelvetInsH"/>
          <w:sz w:val="32"/>
          <w:szCs w:val="32"/>
        </w:rPr>
      </w:pPr>
      <w:r w:rsidRPr="003E3A36">
        <w:rPr>
          <w:rFonts w:ascii="Times New Roman" w:hAnsi="Times New Roman"/>
          <w:b/>
          <w:sz w:val="32"/>
          <w:szCs w:val="32"/>
        </w:rPr>
        <w:t>ĐẠI HỌC QUỐC GIA HÀ NỘI</w:t>
      </w:r>
    </w:p>
    <w:p w:rsidR="00310BD4" w:rsidRPr="003E3A36" w:rsidRDefault="00310BD4" w:rsidP="005529E3">
      <w:pPr>
        <w:tabs>
          <w:tab w:val="left" w:pos="709"/>
        </w:tabs>
        <w:spacing w:after="0"/>
        <w:ind w:firstLine="567"/>
        <w:jc w:val="center"/>
        <w:rPr>
          <w:rFonts w:ascii="Times New Roman" w:hAnsi="Times New Roman"/>
          <w:b/>
          <w:sz w:val="32"/>
          <w:szCs w:val="32"/>
        </w:rPr>
      </w:pPr>
      <w:r w:rsidRPr="003E3A36">
        <w:rPr>
          <w:rFonts w:ascii="Times New Roman" w:hAnsi="Times New Roman"/>
          <w:b/>
          <w:sz w:val="32"/>
          <w:szCs w:val="32"/>
        </w:rPr>
        <w:t>TRƯỜNG ĐẠI HỌC KINH TẾ</w:t>
      </w:r>
    </w:p>
    <w:p w:rsidR="00310BD4" w:rsidRPr="003E3A36" w:rsidRDefault="00310BD4" w:rsidP="005529E3">
      <w:pPr>
        <w:tabs>
          <w:tab w:val="left" w:pos="709"/>
        </w:tabs>
        <w:ind w:firstLine="567"/>
        <w:jc w:val="center"/>
        <w:rPr>
          <w:rFonts w:ascii="Times New Roman" w:hAnsi="Times New Roman"/>
          <w:sz w:val="32"/>
          <w:szCs w:val="32"/>
        </w:rPr>
      </w:pPr>
    </w:p>
    <w:p w:rsidR="00310BD4" w:rsidRPr="003E3A36" w:rsidRDefault="00310BD4" w:rsidP="005529E3">
      <w:pPr>
        <w:tabs>
          <w:tab w:val="left" w:pos="709"/>
        </w:tabs>
        <w:ind w:firstLine="567"/>
        <w:rPr>
          <w:rFonts w:ascii="Times New Roman" w:hAnsi="Times New Roman"/>
          <w:sz w:val="32"/>
          <w:szCs w:val="32"/>
        </w:rPr>
      </w:pPr>
    </w:p>
    <w:p w:rsidR="00310BD4" w:rsidRPr="003E3A36" w:rsidRDefault="00310BD4" w:rsidP="005529E3">
      <w:pPr>
        <w:tabs>
          <w:tab w:val="left" w:pos="709"/>
        </w:tabs>
        <w:ind w:firstLine="567"/>
        <w:jc w:val="center"/>
        <w:rPr>
          <w:rFonts w:ascii="Times New Roman" w:hAnsi="Times New Roman"/>
          <w:b/>
          <w:sz w:val="32"/>
          <w:szCs w:val="32"/>
        </w:rPr>
      </w:pPr>
      <w:r w:rsidRPr="003E3A36">
        <w:rPr>
          <w:rFonts w:ascii="Times New Roman" w:hAnsi="Times New Roman"/>
          <w:b/>
          <w:sz w:val="32"/>
          <w:szCs w:val="32"/>
        </w:rPr>
        <w:t>ĐẶNG CÔNG HOÀN</w:t>
      </w:r>
    </w:p>
    <w:p w:rsidR="0031542E" w:rsidRPr="003E3A36" w:rsidRDefault="0031542E" w:rsidP="005529E3">
      <w:pPr>
        <w:tabs>
          <w:tab w:val="left" w:pos="709"/>
        </w:tabs>
        <w:ind w:firstLine="567"/>
        <w:jc w:val="center"/>
        <w:rPr>
          <w:rFonts w:ascii="Times New Roman" w:hAnsi="Times New Roman"/>
          <w:b/>
          <w:sz w:val="32"/>
          <w:szCs w:val="32"/>
        </w:rPr>
      </w:pPr>
    </w:p>
    <w:p w:rsidR="00BF6AB8" w:rsidRDefault="00BF6AB8" w:rsidP="00BF6AB8">
      <w:pPr>
        <w:tabs>
          <w:tab w:val="left" w:pos="567"/>
          <w:tab w:val="left" w:pos="709"/>
          <w:tab w:val="left" w:pos="9214"/>
        </w:tabs>
        <w:spacing w:before="120" w:line="360" w:lineRule="auto"/>
        <w:ind w:right="-86" w:firstLine="426"/>
        <w:rPr>
          <w:rFonts w:ascii="Times New Roman" w:hAnsi="Times New Roman"/>
          <w:b/>
          <w:sz w:val="36"/>
          <w:szCs w:val="36"/>
          <w:u w:val="single"/>
        </w:rPr>
      </w:pPr>
    </w:p>
    <w:p w:rsidR="00BF6AB8" w:rsidRPr="00BF6AB8" w:rsidRDefault="00BF6AB8" w:rsidP="00BF6AB8">
      <w:pPr>
        <w:tabs>
          <w:tab w:val="left" w:pos="567"/>
          <w:tab w:val="left" w:pos="709"/>
          <w:tab w:val="left" w:pos="9214"/>
        </w:tabs>
        <w:spacing w:before="120" w:line="360" w:lineRule="auto"/>
        <w:ind w:right="-86" w:firstLine="426"/>
        <w:rPr>
          <w:rFonts w:ascii="Times New Roman" w:hAnsi="Times New Roman"/>
          <w:b/>
          <w:sz w:val="36"/>
          <w:szCs w:val="36"/>
          <w:u w:val="single"/>
        </w:rPr>
      </w:pPr>
      <w:r w:rsidRPr="00BF6AB8">
        <w:rPr>
          <w:rFonts w:ascii="Times New Roman" w:hAnsi="Times New Roman"/>
          <w:b/>
          <w:sz w:val="36"/>
          <w:szCs w:val="36"/>
          <w:u w:val="single"/>
        </w:rPr>
        <w:t>TÓM TẮT LUẬN ÁN:</w:t>
      </w:r>
    </w:p>
    <w:p w:rsidR="00310BD4" w:rsidRPr="00831ABC" w:rsidRDefault="00310BD4" w:rsidP="00831ABC">
      <w:pPr>
        <w:tabs>
          <w:tab w:val="left" w:pos="567"/>
          <w:tab w:val="left" w:pos="709"/>
          <w:tab w:val="left" w:pos="9214"/>
        </w:tabs>
        <w:spacing w:before="120" w:line="360" w:lineRule="auto"/>
        <w:ind w:right="-86" w:firstLine="426"/>
        <w:jc w:val="center"/>
        <w:rPr>
          <w:rFonts w:ascii="Times New Roman" w:hAnsi="Times New Roman"/>
          <w:b/>
          <w:sz w:val="36"/>
          <w:szCs w:val="36"/>
        </w:rPr>
      </w:pPr>
      <w:r w:rsidRPr="00831ABC">
        <w:rPr>
          <w:rFonts w:ascii="Times New Roman" w:hAnsi="Times New Roman"/>
          <w:b/>
          <w:sz w:val="36"/>
          <w:szCs w:val="36"/>
        </w:rPr>
        <w:t>PHÁT TRIỂN DỊCH VỤ THANH TOÁN KHÔNG DÙNG TIỀN MẶT CHO KHU VỰC DÂN CƯ Ở</w:t>
      </w:r>
      <w:r w:rsidR="00831ABC">
        <w:rPr>
          <w:rFonts w:ascii="Times New Roman" w:hAnsi="Times New Roman"/>
          <w:b/>
          <w:sz w:val="36"/>
          <w:szCs w:val="36"/>
        </w:rPr>
        <w:t xml:space="preserve"> VIÊT NAM</w:t>
      </w:r>
    </w:p>
    <w:p w:rsidR="00310BD4" w:rsidRPr="003E3A36" w:rsidRDefault="00310BD4" w:rsidP="005529E3">
      <w:pPr>
        <w:tabs>
          <w:tab w:val="left" w:pos="709"/>
        </w:tabs>
        <w:spacing w:before="120" w:line="360" w:lineRule="auto"/>
        <w:ind w:right="-86" w:firstLine="567"/>
        <w:jc w:val="center"/>
        <w:rPr>
          <w:rFonts w:ascii="Times New Roman" w:hAnsi="Times New Roman"/>
          <w:b/>
          <w:sz w:val="36"/>
          <w:szCs w:val="36"/>
        </w:rPr>
      </w:pPr>
    </w:p>
    <w:p w:rsidR="003E3A36" w:rsidRPr="005529E3" w:rsidRDefault="003E3A36" w:rsidP="005529E3">
      <w:pPr>
        <w:tabs>
          <w:tab w:val="left" w:pos="709"/>
        </w:tabs>
        <w:spacing w:before="120" w:line="360" w:lineRule="auto"/>
        <w:ind w:right="-86" w:firstLine="567"/>
        <w:jc w:val="center"/>
        <w:rPr>
          <w:rFonts w:ascii="Times New Roman" w:hAnsi="Times New Roman"/>
          <w:b/>
          <w:sz w:val="26"/>
          <w:szCs w:val="26"/>
        </w:rPr>
      </w:pPr>
    </w:p>
    <w:p w:rsidR="00310BD4" w:rsidRPr="003E3A36" w:rsidRDefault="00310BD4" w:rsidP="00831ABC">
      <w:pPr>
        <w:tabs>
          <w:tab w:val="left" w:pos="567"/>
        </w:tabs>
        <w:spacing w:after="0" w:line="360" w:lineRule="auto"/>
        <w:ind w:firstLine="567"/>
        <w:rPr>
          <w:rFonts w:ascii="Times New Roman" w:hAnsi="Times New Roman"/>
          <w:b/>
          <w:sz w:val="28"/>
          <w:szCs w:val="28"/>
        </w:rPr>
      </w:pPr>
      <w:r w:rsidRPr="005529E3">
        <w:rPr>
          <w:rFonts w:ascii="Times New Roman" w:hAnsi="Times New Roman"/>
          <w:b/>
          <w:sz w:val="26"/>
          <w:szCs w:val="26"/>
        </w:rPr>
        <w:t xml:space="preserve">  </w:t>
      </w:r>
      <w:r w:rsidR="00A92C07" w:rsidRPr="005529E3">
        <w:rPr>
          <w:rFonts w:ascii="Times New Roman" w:hAnsi="Times New Roman"/>
          <w:b/>
          <w:sz w:val="26"/>
          <w:szCs w:val="26"/>
        </w:rPr>
        <w:tab/>
      </w:r>
      <w:r w:rsidRPr="003E3A36">
        <w:rPr>
          <w:rFonts w:ascii="Times New Roman" w:hAnsi="Times New Roman"/>
          <w:b/>
          <w:sz w:val="28"/>
          <w:szCs w:val="28"/>
        </w:rPr>
        <w:t>Chuyên ngành: Kinh tế chính trị</w:t>
      </w:r>
    </w:p>
    <w:p w:rsidR="00310BD4" w:rsidRPr="003E3A36" w:rsidRDefault="00310BD4" w:rsidP="005529E3">
      <w:pPr>
        <w:tabs>
          <w:tab w:val="left" w:pos="709"/>
        </w:tabs>
        <w:spacing w:after="0" w:line="360" w:lineRule="auto"/>
        <w:ind w:firstLine="567"/>
        <w:rPr>
          <w:rFonts w:ascii="Times New Roman" w:hAnsi="Times New Roman"/>
          <w:b/>
          <w:sz w:val="28"/>
          <w:szCs w:val="28"/>
        </w:rPr>
      </w:pPr>
      <w:r w:rsidRPr="003E3A36">
        <w:rPr>
          <w:rFonts w:ascii="Times New Roman" w:hAnsi="Times New Roman"/>
          <w:b/>
          <w:sz w:val="28"/>
          <w:szCs w:val="28"/>
        </w:rPr>
        <w:t xml:space="preserve"> </w:t>
      </w:r>
      <w:r w:rsidR="00A92C07" w:rsidRPr="003E3A36">
        <w:rPr>
          <w:rFonts w:ascii="Times New Roman" w:hAnsi="Times New Roman"/>
          <w:b/>
          <w:sz w:val="28"/>
          <w:szCs w:val="28"/>
        </w:rPr>
        <w:tab/>
      </w:r>
      <w:r w:rsidRPr="003E3A36">
        <w:rPr>
          <w:rFonts w:ascii="Times New Roman" w:hAnsi="Times New Roman"/>
          <w:b/>
          <w:sz w:val="28"/>
          <w:szCs w:val="28"/>
        </w:rPr>
        <w:t xml:space="preserve"> Mã số: 62 31 01 01</w:t>
      </w:r>
    </w:p>
    <w:p w:rsidR="00310BD4" w:rsidRPr="005529E3" w:rsidRDefault="00310BD4" w:rsidP="005529E3">
      <w:pPr>
        <w:tabs>
          <w:tab w:val="left" w:pos="709"/>
        </w:tabs>
        <w:spacing w:after="0" w:line="360" w:lineRule="auto"/>
        <w:ind w:firstLine="567"/>
        <w:jc w:val="center"/>
        <w:rPr>
          <w:rFonts w:ascii="Times New Roman" w:hAnsi="Times New Roman"/>
          <w:b/>
          <w:sz w:val="26"/>
          <w:szCs w:val="26"/>
        </w:rPr>
      </w:pPr>
      <w:r w:rsidRPr="005529E3">
        <w:rPr>
          <w:rFonts w:ascii="Times New Roman" w:hAnsi="Times New Roman"/>
          <w:b/>
          <w:sz w:val="26"/>
          <w:szCs w:val="26"/>
        </w:rPr>
        <w:t xml:space="preserve">                     </w:t>
      </w:r>
    </w:p>
    <w:p w:rsidR="0031542E" w:rsidRPr="005529E3" w:rsidRDefault="00310BD4" w:rsidP="005529E3">
      <w:pPr>
        <w:tabs>
          <w:tab w:val="left" w:pos="709"/>
        </w:tabs>
        <w:spacing w:after="0" w:line="360" w:lineRule="auto"/>
        <w:ind w:firstLine="567"/>
        <w:rPr>
          <w:rFonts w:ascii="Times New Roman" w:hAnsi="Times New Roman"/>
          <w:b/>
          <w:sz w:val="26"/>
          <w:szCs w:val="26"/>
        </w:rPr>
      </w:pPr>
      <w:r w:rsidRPr="005529E3">
        <w:rPr>
          <w:rFonts w:ascii="Times New Roman" w:hAnsi="Times New Roman"/>
          <w:b/>
          <w:sz w:val="26"/>
          <w:szCs w:val="26"/>
        </w:rPr>
        <w:t xml:space="preserve">    </w:t>
      </w:r>
      <w:r w:rsidRPr="005529E3">
        <w:rPr>
          <w:rFonts w:ascii="Times New Roman" w:hAnsi="Times New Roman"/>
          <w:b/>
          <w:sz w:val="26"/>
          <w:szCs w:val="26"/>
        </w:rPr>
        <w:tab/>
      </w:r>
      <w:r w:rsidRPr="005529E3">
        <w:rPr>
          <w:rFonts w:ascii="Times New Roman" w:hAnsi="Times New Roman"/>
          <w:b/>
          <w:sz w:val="26"/>
          <w:szCs w:val="26"/>
        </w:rPr>
        <w:tab/>
      </w:r>
    </w:p>
    <w:p w:rsidR="00310BD4" w:rsidRPr="003E3A36" w:rsidRDefault="00310BD4" w:rsidP="005529E3">
      <w:pPr>
        <w:tabs>
          <w:tab w:val="left" w:pos="709"/>
        </w:tabs>
        <w:spacing w:after="0" w:line="360" w:lineRule="auto"/>
        <w:ind w:firstLine="567"/>
        <w:rPr>
          <w:rFonts w:ascii="Times New Roman" w:hAnsi="Times New Roman"/>
          <w:b/>
          <w:sz w:val="32"/>
          <w:szCs w:val="32"/>
        </w:rPr>
      </w:pPr>
      <w:r w:rsidRPr="005529E3">
        <w:rPr>
          <w:rFonts w:ascii="Times New Roman" w:hAnsi="Times New Roman"/>
          <w:b/>
          <w:sz w:val="26"/>
          <w:szCs w:val="26"/>
        </w:rPr>
        <w:t xml:space="preserve"> </w:t>
      </w:r>
      <w:r w:rsidR="00A92C07" w:rsidRPr="005529E3">
        <w:rPr>
          <w:rFonts w:ascii="Times New Roman" w:hAnsi="Times New Roman"/>
          <w:b/>
          <w:sz w:val="26"/>
          <w:szCs w:val="26"/>
        </w:rPr>
        <w:tab/>
      </w:r>
      <w:r w:rsidR="003E3A36">
        <w:rPr>
          <w:rFonts w:ascii="Times New Roman" w:hAnsi="Times New Roman"/>
          <w:b/>
          <w:sz w:val="26"/>
          <w:szCs w:val="26"/>
        </w:rPr>
        <w:tab/>
      </w:r>
      <w:r w:rsidR="003E3A36">
        <w:rPr>
          <w:rFonts w:ascii="Times New Roman" w:hAnsi="Times New Roman"/>
          <w:b/>
          <w:sz w:val="26"/>
          <w:szCs w:val="26"/>
        </w:rPr>
        <w:tab/>
      </w:r>
      <w:r w:rsidR="003E3A36">
        <w:rPr>
          <w:rFonts w:ascii="Times New Roman" w:hAnsi="Times New Roman"/>
          <w:b/>
          <w:sz w:val="26"/>
          <w:szCs w:val="26"/>
        </w:rPr>
        <w:tab/>
      </w:r>
      <w:r w:rsidRPr="003E3A36">
        <w:rPr>
          <w:rFonts w:ascii="Times New Roman" w:hAnsi="Times New Roman"/>
          <w:b/>
          <w:sz w:val="32"/>
          <w:szCs w:val="32"/>
        </w:rPr>
        <w:t>TÓM LUẬN ÁN TIẾN SĨ KINH T</w:t>
      </w:r>
      <w:r w:rsidR="009D34D7" w:rsidRPr="003E3A36">
        <w:rPr>
          <w:rFonts w:ascii="Times New Roman" w:hAnsi="Times New Roman"/>
          <w:b/>
          <w:sz w:val="32"/>
          <w:szCs w:val="32"/>
        </w:rPr>
        <w:t>Ế</w:t>
      </w:r>
      <w:r w:rsidR="003F5E36">
        <w:rPr>
          <w:rFonts w:ascii="Times New Roman" w:hAnsi="Times New Roman"/>
          <w:b/>
          <w:sz w:val="32"/>
          <w:szCs w:val="32"/>
        </w:rPr>
        <w:t xml:space="preserve"> CHÍNH TRỊ</w:t>
      </w:r>
    </w:p>
    <w:p w:rsidR="0031542E" w:rsidRPr="003E3A36" w:rsidRDefault="0031542E" w:rsidP="005529E3">
      <w:pPr>
        <w:tabs>
          <w:tab w:val="left" w:pos="709"/>
        </w:tabs>
        <w:spacing w:after="0" w:line="360" w:lineRule="auto"/>
        <w:ind w:firstLine="567"/>
        <w:rPr>
          <w:rFonts w:ascii="Times New Roman" w:hAnsi="Times New Roman"/>
          <w:b/>
          <w:sz w:val="32"/>
          <w:szCs w:val="32"/>
        </w:rPr>
      </w:pPr>
    </w:p>
    <w:p w:rsidR="00310BD4" w:rsidRPr="003E3A36" w:rsidRDefault="003F5E36" w:rsidP="005529E3">
      <w:pPr>
        <w:tabs>
          <w:tab w:val="left" w:pos="709"/>
        </w:tabs>
        <w:spacing w:after="0" w:line="360" w:lineRule="auto"/>
        <w:ind w:firstLine="567"/>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00310BD4" w:rsidRPr="003E3A36">
        <w:rPr>
          <w:rFonts w:ascii="Times New Roman" w:hAnsi="Times New Roman"/>
          <w:b/>
          <w:sz w:val="32"/>
          <w:szCs w:val="32"/>
        </w:rPr>
        <w:t>NGƯỜI HƯỚNG DẪN KHOA HỌC:</w:t>
      </w:r>
    </w:p>
    <w:p w:rsidR="00310BD4" w:rsidRPr="003E3A36" w:rsidRDefault="00310BD4" w:rsidP="005529E3">
      <w:pPr>
        <w:tabs>
          <w:tab w:val="left" w:pos="709"/>
        </w:tabs>
        <w:spacing w:after="0" w:line="360" w:lineRule="auto"/>
        <w:ind w:firstLine="567"/>
        <w:rPr>
          <w:rFonts w:ascii="Times New Roman" w:hAnsi="Times New Roman"/>
          <w:b/>
          <w:sz w:val="28"/>
          <w:szCs w:val="28"/>
        </w:rPr>
      </w:pPr>
      <w:r w:rsidRPr="005529E3">
        <w:rPr>
          <w:rFonts w:ascii="Times New Roman" w:hAnsi="Times New Roman"/>
          <w:b/>
          <w:sz w:val="26"/>
          <w:szCs w:val="26"/>
        </w:rPr>
        <w:t xml:space="preserve">     </w:t>
      </w:r>
      <w:r w:rsidR="00A92C07" w:rsidRPr="005529E3">
        <w:rPr>
          <w:rFonts w:ascii="Times New Roman" w:hAnsi="Times New Roman"/>
          <w:b/>
          <w:sz w:val="26"/>
          <w:szCs w:val="26"/>
        </w:rPr>
        <w:tab/>
        <w:t xml:space="preserve">  </w:t>
      </w:r>
      <w:r w:rsidR="003E3A36">
        <w:rPr>
          <w:rFonts w:ascii="Times New Roman" w:hAnsi="Times New Roman"/>
          <w:b/>
          <w:sz w:val="26"/>
          <w:szCs w:val="26"/>
        </w:rPr>
        <w:tab/>
      </w:r>
      <w:r w:rsidR="003E3A36">
        <w:rPr>
          <w:rFonts w:ascii="Times New Roman" w:hAnsi="Times New Roman"/>
          <w:b/>
          <w:sz w:val="26"/>
          <w:szCs w:val="26"/>
        </w:rPr>
        <w:tab/>
      </w:r>
      <w:r w:rsidR="003E3A36">
        <w:rPr>
          <w:rFonts w:ascii="Times New Roman" w:hAnsi="Times New Roman"/>
          <w:b/>
          <w:sz w:val="26"/>
          <w:szCs w:val="26"/>
        </w:rPr>
        <w:tab/>
      </w:r>
      <w:r w:rsidR="003E3A36">
        <w:rPr>
          <w:rFonts w:ascii="Times New Roman" w:hAnsi="Times New Roman"/>
          <w:b/>
          <w:sz w:val="26"/>
          <w:szCs w:val="26"/>
        </w:rPr>
        <w:tab/>
      </w:r>
      <w:r w:rsidR="00A92C07" w:rsidRPr="005529E3">
        <w:rPr>
          <w:rFonts w:ascii="Times New Roman" w:hAnsi="Times New Roman"/>
          <w:b/>
          <w:sz w:val="26"/>
          <w:szCs w:val="26"/>
        </w:rPr>
        <w:t xml:space="preserve"> </w:t>
      </w:r>
      <w:r w:rsidRPr="005529E3">
        <w:rPr>
          <w:rFonts w:ascii="Times New Roman" w:hAnsi="Times New Roman"/>
          <w:b/>
          <w:sz w:val="26"/>
          <w:szCs w:val="26"/>
        </w:rPr>
        <w:t xml:space="preserve"> </w:t>
      </w:r>
      <w:r w:rsidRPr="003E3A36">
        <w:rPr>
          <w:rFonts w:ascii="Times New Roman" w:hAnsi="Times New Roman"/>
          <w:b/>
          <w:sz w:val="28"/>
          <w:szCs w:val="28"/>
        </w:rPr>
        <w:t>1. PGS TS Nguyễn Ngọc Thanh</w:t>
      </w:r>
    </w:p>
    <w:p w:rsidR="00310BD4" w:rsidRPr="003E3A36" w:rsidRDefault="00310BD4" w:rsidP="005529E3">
      <w:pPr>
        <w:tabs>
          <w:tab w:val="left" w:pos="709"/>
        </w:tabs>
        <w:spacing w:after="0" w:line="360" w:lineRule="auto"/>
        <w:ind w:firstLine="567"/>
        <w:rPr>
          <w:rFonts w:ascii="Times New Roman" w:hAnsi="Times New Roman"/>
          <w:sz w:val="28"/>
          <w:szCs w:val="28"/>
        </w:rPr>
      </w:pPr>
      <w:r w:rsidRPr="003E3A36">
        <w:rPr>
          <w:rFonts w:ascii="Times New Roman" w:hAnsi="Times New Roman"/>
          <w:b/>
          <w:sz w:val="28"/>
          <w:szCs w:val="28"/>
        </w:rPr>
        <w:t xml:space="preserve">  </w:t>
      </w:r>
      <w:r w:rsidR="00A92C07" w:rsidRPr="003E3A36">
        <w:rPr>
          <w:rFonts w:ascii="Times New Roman" w:hAnsi="Times New Roman"/>
          <w:b/>
          <w:sz w:val="28"/>
          <w:szCs w:val="28"/>
        </w:rPr>
        <w:tab/>
      </w:r>
      <w:r w:rsidRPr="003E3A36">
        <w:rPr>
          <w:rFonts w:ascii="Times New Roman" w:hAnsi="Times New Roman"/>
          <w:b/>
          <w:sz w:val="28"/>
          <w:szCs w:val="28"/>
        </w:rPr>
        <w:t xml:space="preserve">  </w:t>
      </w:r>
      <w:r w:rsidR="003E3A36" w:rsidRPr="003E3A36">
        <w:rPr>
          <w:rFonts w:ascii="Times New Roman" w:hAnsi="Times New Roman"/>
          <w:b/>
          <w:sz w:val="28"/>
          <w:szCs w:val="28"/>
        </w:rPr>
        <w:tab/>
      </w:r>
      <w:r w:rsidR="003E3A36" w:rsidRPr="003E3A36">
        <w:rPr>
          <w:rFonts w:ascii="Times New Roman" w:hAnsi="Times New Roman"/>
          <w:b/>
          <w:sz w:val="28"/>
          <w:szCs w:val="28"/>
        </w:rPr>
        <w:tab/>
      </w:r>
      <w:r w:rsidR="003E3A36" w:rsidRPr="003E3A36">
        <w:rPr>
          <w:rFonts w:ascii="Times New Roman" w:hAnsi="Times New Roman"/>
          <w:b/>
          <w:sz w:val="28"/>
          <w:szCs w:val="28"/>
        </w:rPr>
        <w:tab/>
      </w:r>
      <w:r w:rsidR="003E3A36" w:rsidRPr="003E3A36">
        <w:rPr>
          <w:rFonts w:ascii="Times New Roman" w:hAnsi="Times New Roman"/>
          <w:b/>
          <w:sz w:val="28"/>
          <w:szCs w:val="28"/>
        </w:rPr>
        <w:tab/>
      </w:r>
      <w:r w:rsidR="003E3A36" w:rsidRPr="003E3A36">
        <w:rPr>
          <w:rFonts w:ascii="Times New Roman" w:hAnsi="Times New Roman"/>
          <w:b/>
          <w:sz w:val="28"/>
          <w:szCs w:val="28"/>
        </w:rPr>
        <w:tab/>
      </w:r>
      <w:r w:rsidRPr="003E3A36">
        <w:rPr>
          <w:rFonts w:ascii="Times New Roman" w:hAnsi="Times New Roman"/>
          <w:b/>
          <w:sz w:val="28"/>
          <w:szCs w:val="28"/>
        </w:rPr>
        <w:t xml:space="preserve">  2. TS Lê Trung Thành</w:t>
      </w:r>
    </w:p>
    <w:p w:rsidR="00310BD4" w:rsidRPr="003E3A36" w:rsidRDefault="00310BD4" w:rsidP="005529E3">
      <w:pPr>
        <w:pStyle w:val="BodyText"/>
        <w:tabs>
          <w:tab w:val="left" w:pos="709"/>
        </w:tabs>
        <w:spacing w:line="360" w:lineRule="auto"/>
        <w:ind w:firstLine="567"/>
        <w:rPr>
          <w:szCs w:val="28"/>
        </w:rPr>
      </w:pPr>
    </w:p>
    <w:p w:rsidR="00310BD4" w:rsidRPr="003E3A36" w:rsidRDefault="00310BD4" w:rsidP="005529E3">
      <w:pPr>
        <w:tabs>
          <w:tab w:val="left" w:pos="709"/>
          <w:tab w:val="left" w:pos="3480"/>
        </w:tabs>
        <w:spacing w:after="0"/>
        <w:ind w:firstLine="567"/>
        <w:jc w:val="center"/>
        <w:rPr>
          <w:rFonts w:ascii="Times New Roman" w:hAnsi="Times New Roman"/>
          <w:b/>
          <w:sz w:val="28"/>
          <w:szCs w:val="28"/>
        </w:rPr>
      </w:pPr>
    </w:p>
    <w:p w:rsidR="0031542E" w:rsidRPr="003E3A36" w:rsidRDefault="0031542E" w:rsidP="005529E3">
      <w:pPr>
        <w:tabs>
          <w:tab w:val="left" w:pos="709"/>
          <w:tab w:val="left" w:pos="3480"/>
        </w:tabs>
        <w:spacing w:after="0"/>
        <w:ind w:firstLine="567"/>
        <w:jc w:val="center"/>
        <w:rPr>
          <w:rFonts w:ascii="Times New Roman" w:hAnsi="Times New Roman"/>
          <w:b/>
          <w:sz w:val="28"/>
          <w:szCs w:val="28"/>
        </w:rPr>
      </w:pPr>
    </w:p>
    <w:p w:rsidR="00310BD4" w:rsidRPr="003E3A36" w:rsidRDefault="00310BD4" w:rsidP="005529E3">
      <w:pPr>
        <w:tabs>
          <w:tab w:val="left" w:pos="709"/>
          <w:tab w:val="left" w:pos="3480"/>
        </w:tabs>
        <w:spacing w:after="0"/>
        <w:ind w:firstLine="567"/>
        <w:jc w:val="center"/>
        <w:rPr>
          <w:rFonts w:ascii="Times New Roman" w:hAnsi="Times New Roman"/>
          <w:b/>
          <w:sz w:val="28"/>
          <w:szCs w:val="28"/>
        </w:rPr>
      </w:pPr>
      <w:r w:rsidRPr="003E3A36">
        <w:rPr>
          <w:rFonts w:ascii="Times New Roman" w:hAnsi="Times New Roman"/>
          <w:b/>
          <w:sz w:val="28"/>
          <w:szCs w:val="28"/>
        </w:rPr>
        <w:t>Hà Nội -7/2015</w:t>
      </w:r>
    </w:p>
    <w:p w:rsidR="00AF090C" w:rsidRPr="005529E3" w:rsidRDefault="00310BD4" w:rsidP="00D66545">
      <w:pPr>
        <w:jc w:val="center"/>
        <w:rPr>
          <w:rFonts w:ascii="Times New Roman" w:hAnsi="Times New Roman" w:cs="Times New Roman"/>
          <w:b/>
          <w:spacing w:val="-8"/>
          <w:sz w:val="26"/>
          <w:szCs w:val="26"/>
        </w:rPr>
      </w:pPr>
      <w:r w:rsidRPr="003E3A36">
        <w:rPr>
          <w:rFonts w:ascii="Times New Roman" w:hAnsi="Times New Roman" w:cs="Times New Roman"/>
          <w:b/>
          <w:spacing w:val="-8"/>
          <w:sz w:val="28"/>
          <w:szCs w:val="28"/>
        </w:rPr>
        <w:br w:type="page"/>
      </w:r>
      <w:r w:rsidR="00D66545">
        <w:rPr>
          <w:rFonts w:ascii="Times New Roman" w:hAnsi="Times New Roman" w:cs="Times New Roman"/>
          <w:b/>
          <w:spacing w:val="-8"/>
          <w:sz w:val="28"/>
          <w:szCs w:val="28"/>
        </w:rPr>
        <w:lastRenderedPageBreak/>
        <w:t>L</w:t>
      </w:r>
      <w:r w:rsidR="00AF090C" w:rsidRPr="005529E3">
        <w:rPr>
          <w:rFonts w:ascii="Times New Roman" w:hAnsi="Times New Roman" w:cs="Times New Roman"/>
          <w:b/>
          <w:spacing w:val="-8"/>
          <w:sz w:val="26"/>
          <w:szCs w:val="26"/>
        </w:rPr>
        <w:t>ỜI MỞ ĐẦU</w:t>
      </w:r>
      <w:bookmarkEnd w:id="0"/>
    </w:p>
    <w:p w:rsidR="003773DA" w:rsidRPr="005529E3" w:rsidRDefault="00D40D5B" w:rsidP="00BF6AB8">
      <w:pPr>
        <w:pStyle w:val="ListParagraph"/>
        <w:numPr>
          <w:ilvl w:val="0"/>
          <w:numId w:val="9"/>
        </w:numPr>
        <w:tabs>
          <w:tab w:val="left" w:pos="426"/>
          <w:tab w:val="left" w:pos="709"/>
          <w:tab w:val="left" w:pos="851"/>
          <w:tab w:val="left" w:pos="1134"/>
        </w:tabs>
        <w:spacing w:beforeLines="60" w:afterLines="60" w:line="320" w:lineRule="exact"/>
        <w:ind w:left="0" w:firstLine="567"/>
        <w:jc w:val="both"/>
        <w:rPr>
          <w:rFonts w:ascii="Times New Roman" w:eastAsia="Times New Roman" w:hAnsi="Times New Roman" w:cs="Times New Roman"/>
          <w:b/>
          <w:spacing w:val="-8"/>
          <w:sz w:val="26"/>
          <w:szCs w:val="26"/>
        </w:rPr>
      </w:pPr>
      <w:bookmarkStart w:id="3" w:name="_Toc421795427"/>
      <w:r w:rsidRPr="005529E3">
        <w:rPr>
          <w:rFonts w:ascii="Times New Roman" w:eastAsia="Times New Roman" w:hAnsi="Times New Roman" w:cs="Times New Roman"/>
          <w:b/>
          <w:spacing w:val="-8"/>
          <w:sz w:val="26"/>
          <w:szCs w:val="26"/>
        </w:rPr>
        <w:t>Tính cấp thiết của đề tài</w:t>
      </w:r>
      <w:bookmarkEnd w:id="3"/>
    </w:p>
    <w:p w:rsidR="00AF090C" w:rsidRPr="005529E3" w:rsidRDefault="00AF090C"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 Hoạt động của hệ thống Tài chính-Ngân hàng</w:t>
      </w:r>
      <w:r w:rsidR="006D46FE" w:rsidRPr="005529E3">
        <w:rPr>
          <w:rFonts w:ascii="Times New Roman" w:eastAsia="Times New Roman" w:hAnsi="Times New Roman" w:cs="Times New Roman"/>
          <w:spacing w:val="-8"/>
          <w:sz w:val="26"/>
          <w:szCs w:val="26"/>
        </w:rPr>
        <w:t>-Thanh toán</w:t>
      </w:r>
      <w:r w:rsidRPr="005529E3">
        <w:rPr>
          <w:rFonts w:ascii="Times New Roman" w:eastAsia="Times New Roman" w:hAnsi="Times New Roman" w:cs="Times New Roman"/>
          <w:spacing w:val="-8"/>
          <w:sz w:val="26"/>
          <w:szCs w:val="26"/>
        </w:rPr>
        <w:t xml:space="preserve"> luôn chiếm vị trí quan trọng </w:t>
      </w:r>
      <w:r w:rsidR="009F3DFE" w:rsidRPr="005529E3">
        <w:rPr>
          <w:rFonts w:ascii="Times New Roman" w:eastAsia="Times New Roman" w:hAnsi="Times New Roman" w:cs="Times New Roman"/>
          <w:spacing w:val="-8"/>
          <w:sz w:val="26"/>
          <w:szCs w:val="26"/>
        </w:rPr>
        <w:t>trong nền kinh tế quốc gia</w:t>
      </w:r>
      <w:r w:rsidRPr="005529E3">
        <w:rPr>
          <w:rFonts w:ascii="Times New Roman" w:eastAsia="Times New Roman" w:hAnsi="Times New Roman" w:cs="Times New Roman"/>
          <w:spacing w:val="-8"/>
          <w:sz w:val="26"/>
          <w:szCs w:val="26"/>
        </w:rPr>
        <w:t xml:space="preserve">. </w:t>
      </w:r>
      <w:r w:rsidR="003C3AD4" w:rsidRPr="005529E3">
        <w:rPr>
          <w:rFonts w:ascii="Times New Roman" w:eastAsia="Times New Roman" w:hAnsi="Times New Roman" w:cs="Times New Roman"/>
          <w:spacing w:val="-8"/>
          <w:sz w:val="26"/>
          <w:szCs w:val="26"/>
        </w:rPr>
        <w:t xml:space="preserve">Tuy nhiên trong một thời gian </w:t>
      </w:r>
      <w:r w:rsidR="00815D3B" w:rsidRPr="005529E3">
        <w:rPr>
          <w:rFonts w:ascii="Times New Roman" w:eastAsia="Times New Roman" w:hAnsi="Times New Roman" w:cs="Times New Roman"/>
          <w:spacing w:val="-8"/>
          <w:sz w:val="26"/>
          <w:szCs w:val="26"/>
        </w:rPr>
        <w:t xml:space="preserve">dài </w:t>
      </w:r>
      <w:r w:rsidR="003C3AD4" w:rsidRPr="005529E3">
        <w:rPr>
          <w:rFonts w:ascii="Times New Roman" w:eastAsia="Times New Roman" w:hAnsi="Times New Roman" w:cs="Times New Roman"/>
          <w:spacing w:val="-8"/>
          <w:sz w:val="26"/>
          <w:szCs w:val="26"/>
        </w:rPr>
        <w:t>trước đây</w:t>
      </w:r>
      <w:r w:rsidRPr="005529E3">
        <w:rPr>
          <w:rFonts w:ascii="Times New Roman" w:eastAsia="Times New Roman" w:hAnsi="Times New Roman" w:cs="Times New Roman"/>
          <w:spacing w:val="-8"/>
          <w:sz w:val="26"/>
          <w:szCs w:val="26"/>
        </w:rPr>
        <w:t xml:space="preserve">, chúng ta </w:t>
      </w:r>
      <w:r w:rsidR="009F3DFE" w:rsidRPr="005529E3">
        <w:rPr>
          <w:rFonts w:ascii="Times New Roman" w:eastAsia="Times New Roman" w:hAnsi="Times New Roman" w:cs="Times New Roman"/>
          <w:spacing w:val="-8"/>
          <w:sz w:val="26"/>
          <w:szCs w:val="26"/>
        </w:rPr>
        <w:t xml:space="preserve">đã </w:t>
      </w:r>
      <w:r w:rsidRPr="005529E3">
        <w:rPr>
          <w:rFonts w:ascii="Times New Roman" w:eastAsia="Times New Roman" w:hAnsi="Times New Roman" w:cs="Times New Roman"/>
          <w:spacing w:val="-8"/>
          <w:sz w:val="26"/>
          <w:szCs w:val="26"/>
        </w:rPr>
        <w:t xml:space="preserve">chưa </w:t>
      </w:r>
      <w:r w:rsidR="009F3DFE" w:rsidRPr="005529E3">
        <w:rPr>
          <w:rFonts w:ascii="Times New Roman" w:eastAsia="Times New Roman" w:hAnsi="Times New Roman" w:cs="Times New Roman"/>
          <w:spacing w:val="-8"/>
          <w:sz w:val="26"/>
          <w:szCs w:val="26"/>
        </w:rPr>
        <w:t xml:space="preserve">thật sự </w:t>
      </w:r>
      <w:r w:rsidRPr="005529E3">
        <w:rPr>
          <w:rFonts w:ascii="Times New Roman" w:eastAsia="Times New Roman" w:hAnsi="Times New Roman" w:cs="Times New Roman"/>
          <w:spacing w:val="-8"/>
          <w:sz w:val="26"/>
          <w:szCs w:val="26"/>
        </w:rPr>
        <w:t xml:space="preserve">tiếp cận phù hợp đối với vai trò quan trọng của </w:t>
      </w:r>
      <w:r w:rsidR="009F3DFE" w:rsidRPr="005529E3">
        <w:rPr>
          <w:rFonts w:ascii="Times New Roman" w:eastAsia="Times New Roman" w:hAnsi="Times New Roman" w:cs="Times New Roman"/>
          <w:spacing w:val="-8"/>
          <w:sz w:val="26"/>
          <w:szCs w:val="26"/>
        </w:rPr>
        <w:t>các hoạt động ngân hàng-t</w:t>
      </w:r>
      <w:r w:rsidRPr="005529E3">
        <w:rPr>
          <w:rFonts w:ascii="Times New Roman" w:eastAsia="Times New Roman" w:hAnsi="Times New Roman" w:cs="Times New Roman"/>
          <w:spacing w:val="-8"/>
          <w:sz w:val="26"/>
          <w:szCs w:val="26"/>
        </w:rPr>
        <w:t>ài chính</w:t>
      </w:r>
      <w:r w:rsidR="009F3DFE" w:rsidRPr="005529E3">
        <w:rPr>
          <w:rFonts w:ascii="Times New Roman" w:eastAsia="Times New Roman" w:hAnsi="Times New Roman" w:cs="Times New Roman"/>
          <w:spacing w:val="-8"/>
          <w:sz w:val="26"/>
          <w:szCs w:val="26"/>
        </w:rPr>
        <w:t>-t</w:t>
      </w:r>
      <w:r w:rsidR="00B90B24" w:rsidRPr="005529E3">
        <w:rPr>
          <w:rFonts w:ascii="Times New Roman" w:eastAsia="Times New Roman" w:hAnsi="Times New Roman" w:cs="Times New Roman"/>
          <w:spacing w:val="-8"/>
          <w:sz w:val="26"/>
          <w:szCs w:val="26"/>
        </w:rPr>
        <w:t>hanh toán</w:t>
      </w:r>
      <w:r w:rsidR="009F3DFE" w:rsidRPr="005529E3">
        <w:rPr>
          <w:rFonts w:ascii="Times New Roman" w:eastAsia="Times New Roman" w:hAnsi="Times New Roman" w:cs="Times New Roman"/>
          <w:spacing w:val="-8"/>
          <w:sz w:val="26"/>
          <w:szCs w:val="26"/>
        </w:rPr>
        <w:t xml:space="preserve"> trong nền kinh tế</w:t>
      </w:r>
      <w:r w:rsidR="00B90B24" w:rsidRPr="005529E3">
        <w:rPr>
          <w:rFonts w:ascii="Times New Roman" w:eastAsia="Times New Roman" w:hAnsi="Times New Roman" w:cs="Times New Roman"/>
          <w:spacing w:val="-8"/>
          <w:sz w:val="26"/>
          <w:szCs w:val="26"/>
        </w:rPr>
        <w:t xml:space="preserve"> </w:t>
      </w:r>
      <w:r w:rsidRPr="005529E3">
        <w:rPr>
          <w:rFonts w:ascii="Times New Roman" w:eastAsia="Times New Roman" w:hAnsi="Times New Roman" w:cs="Times New Roman"/>
          <w:spacing w:val="-8"/>
          <w:sz w:val="26"/>
          <w:szCs w:val="26"/>
        </w:rPr>
        <w:t xml:space="preserve">dẫn </w:t>
      </w:r>
      <w:r w:rsidR="008F71AD" w:rsidRPr="005529E3">
        <w:rPr>
          <w:rFonts w:ascii="Times New Roman" w:eastAsia="Times New Roman" w:hAnsi="Times New Roman" w:cs="Times New Roman"/>
          <w:spacing w:val="-8"/>
          <w:sz w:val="26"/>
          <w:szCs w:val="26"/>
        </w:rPr>
        <w:t xml:space="preserve">đến </w:t>
      </w:r>
      <w:r w:rsidRPr="005529E3">
        <w:rPr>
          <w:rFonts w:ascii="Times New Roman" w:eastAsia="Times New Roman" w:hAnsi="Times New Roman" w:cs="Times New Roman"/>
          <w:spacing w:val="-8"/>
          <w:sz w:val="26"/>
          <w:szCs w:val="26"/>
        </w:rPr>
        <w:t xml:space="preserve">số lượng người </w:t>
      </w:r>
      <w:r w:rsidR="009F3DFE" w:rsidRPr="005529E3">
        <w:rPr>
          <w:rFonts w:ascii="Times New Roman" w:eastAsia="Times New Roman" w:hAnsi="Times New Roman" w:cs="Times New Roman"/>
          <w:spacing w:val="-8"/>
          <w:sz w:val="26"/>
          <w:szCs w:val="26"/>
        </w:rPr>
        <w:t xml:space="preserve">dân tiếp cận và sử dụng </w:t>
      </w:r>
      <w:r w:rsidR="00CD7074" w:rsidRPr="005529E3">
        <w:rPr>
          <w:rFonts w:ascii="Times New Roman" w:eastAsia="Times New Roman" w:hAnsi="Times New Roman" w:cs="Times New Roman"/>
          <w:spacing w:val="-8"/>
          <w:sz w:val="26"/>
          <w:szCs w:val="26"/>
        </w:rPr>
        <w:t xml:space="preserve">dịch vụ thanh toán </w:t>
      </w:r>
      <w:r w:rsidR="009F3DFE" w:rsidRPr="005529E3">
        <w:rPr>
          <w:rFonts w:ascii="Times New Roman" w:eastAsia="Times New Roman" w:hAnsi="Times New Roman" w:cs="Times New Roman"/>
          <w:spacing w:val="-8"/>
          <w:sz w:val="26"/>
          <w:szCs w:val="26"/>
        </w:rPr>
        <w:t xml:space="preserve">(DVTT) </w:t>
      </w:r>
      <w:r w:rsidRPr="005529E3">
        <w:rPr>
          <w:rFonts w:ascii="Times New Roman" w:eastAsia="Times New Roman" w:hAnsi="Times New Roman" w:cs="Times New Roman"/>
          <w:spacing w:val="-8"/>
          <w:sz w:val="26"/>
          <w:szCs w:val="26"/>
        </w:rPr>
        <w:t xml:space="preserve">do </w:t>
      </w:r>
      <w:r w:rsidR="009F3DFE" w:rsidRPr="005529E3">
        <w:rPr>
          <w:rFonts w:ascii="Times New Roman" w:eastAsia="Times New Roman" w:hAnsi="Times New Roman" w:cs="Times New Roman"/>
          <w:spacing w:val="-8"/>
          <w:sz w:val="26"/>
          <w:szCs w:val="26"/>
        </w:rPr>
        <w:t xml:space="preserve">các </w:t>
      </w:r>
      <w:r w:rsidR="00582296" w:rsidRPr="005529E3">
        <w:rPr>
          <w:rFonts w:ascii="Times New Roman" w:eastAsia="Times New Roman" w:hAnsi="Times New Roman" w:cs="Times New Roman"/>
          <w:spacing w:val="-8"/>
          <w:sz w:val="26"/>
          <w:szCs w:val="26"/>
        </w:rPr>
        <w:t>NHTM</w:t>
      </w:r>
      <w:r w:rsidRPr="005529E3">
        <w:rPr>
          <w:rFonts w:ascii="Times New Roman" w:eastAsia="Times New Roman" w:hAnsi="Times New Roman" w:cs="Times New Roman"/>
          <w:spacing w:val="-8"/>
          <w:sz w:val="26"/>
          <w:szCs w:val="26"/>
        </w:rPr>
        <w:t xml:space="preserve"> cung cấp chưa nhiều,</w:t>
      </w:r>
      <w:r w:rsidR="00B90B24" w:rsidRPr="005529E3">
        <w:rPr>
          <w:rFonts w:ascii="Times New Roman" w:eastAsia="Times New Roman" w:hAnsi="Times New Roman" w:cs="Times New Roman"/>
          <w:spacing w:val="-8"/>
          <w:sz w:val="26"/>
          <w:szCs w:val="26"/>
        </w:rPr>
        <w:t xml:space="preserve"> thanh toán tiền mặt</w:t>
      </w:r>
      <w:r w:rsidR="005372F1" w:rsidRPr="005529E3">
        <w:rPr>
          <w:rFonts w:ascii="Times New Roman" w:eastAsia="Times New Roman" w:hAnsi="Times New Roman" w:cs="Times New Roman"/>
          <w:spacing w:val="-8"/>
          <w:sz w:val="26"/>
          <w:szCs w:val="26"/>
        </w:rPr>
        <w:t xml:space="preserve"> </w:t>
      </w:r>
      <w:r w:rsidR="00B90B24" w:rsidRPr="005529E3">
        <w:rPr>
          <w:rFonts w:ascii="Times New Roman" w:eastAsia="Times New Roman" w:hAnsi="Times New Roman" w:cs="Times New Roman"/>
          <w:spacing w:val="-8"/>
          <w:sz w:val="26"/>
          <w:szCs w:val="26"/>
        </w:rPr>
        <w:t xml:space="preserve">trong nền </w:t>
      </w:r>
      <w:r w:rsidRPr="005529E3">
        <w:rPr>
          <w:rFonts w:ascii="Times New Roman" w:eastAsia="Times New Roman" w:hAnsi="Times New Roman" w:cs="Times New Roman"/>
          <w:spacing w:val="-8"/>
          <w:sz w:val="26"/>
          <w:szCs w:val="26"/>
        </w:rPr>
        <w:t>kinh tế vẫ</w:t>
      </w:r>
      <w:r w:rsidR="009F3DFE" w:rsidRPr="005529E3">
        <w:rPr>
          <w:rFonts w:ascii="Times New Roman" w:eastAsia="Times New Roman" w:hAnsi="Times New Roman" w:cs="Times New Roman"/>
          <w:spacing w:val="-8"/>
          <w:sz w:val="26"/>
          <w:szCs w:val="26"/>
        </w:rPr>
        <w:t xml:space="preserve">n chiếm một tỷ lệ cao. Chính vì số lượng lớn người dân vẫn sử dụng tiền mặt cho thanh toán đã </w:t>
      </w:r>
      <w:r w:rsidRPr="005529E3">
        <w:rPr>
          <w:rFonts w:ascii="Times New Roman" w:eastAsia="Times New Roman" w:hAnsi="Times New Roman" w:cs="Times New Roman"/>
          <w:spacing w:val="-8"/>
          <w:sz w:val="26"/>
          <w:szCs w:val="26"/>
        </w:rPr>
        <w:t xml:space="preserve">góp phần dẫn tới thực trạng là </w:t>
      </w:r>
      <w:r w:rsidRPr="005529E3">
        <w:rPr>
          <w:rFonts w:ascii="Times New Roman" w:eastAsia="Times New Roman" w:hAnsi="Times New Roman" w:cs="Times New Roman"/>
          <w:i/>
          <w:spacing w:val="-8"/>
          <w:sz w:val="26"/>
          <w:szCs w:val="26"/>
        </w:rPr>
        <w:t>sự minh bạch của nền kinh tế được đánh giá chưa cao, hiệu quả trong hoạt động thanh toán</w:t>
      </w:r>
      <w:r w:rsidR="00F11821" w:rsidRPr="005529E3">
        <w:rPr>
          <w:rFonts w:ascii="Times New Roman" w:eastAsia="Times New Roman" w:hAnsi="Times New Roman" w:cs="Times New Roman"/>
          <w:i/>
          <w:spacing w:val="-8"/>
          <w:sz w:val="26"/>
          <w:szCs w:val="26"/>
        </w:rPr>
        <w:t xml:space="preserve"> nói chung và</w:t>
      </w:r>
      <w:r w:rsidR="00C73187" w:rsidRPr="005529E3">
        <w:rPr>
          <w:rFonts w:ascii="Times New Roman" w:eastAsia="Times New Roman" w:hAnsi="Times New Roman" w:cs="Times New Roman"/>
          <w:i/>
          <w:spacing w:val="-8"/>
          <w:sz w:val="26"/>
          <w:szCs w:val="26"/>
        </w:rPr>
        <w:t xml:space="preserve"> </w:t>
      </w:r>
      <w:r w:rsidR="008A6C09" w:rsidRPr="005529E3">
        <w:rPr>
          <w:rFonts w:ascii="Times New Roman" w:eastAsia="Times New Roman" w:hAnsi="Times New Roman" w:cs="Times New Roman"/>
          <w:i/>
          <w:spacing w:val="-8"/>
          <w:sz w:val="26"/>
          <w:szCs w:val="26"/>
        </w:rPr>
        <w:t xml:space="preserve">hiệu quả của sử dụng </w:t>
      </w:r>
      <w:r w:rsidR="00CD7074" w:rsidRPr="005529E3">
        <w:rPr>
          <w:rFonts w:ascii="Times New Roman" w:eastAsia="Times New Roman" w:hAnsi="Times New Roman" w:cs="Times New Roman"/>
          <w:i/>
          <w:spacing w:val="-8"/>
          <w:sz w:val="26"/>
          <w:szCs w:val="26"/>
        </w:rPr>
        <w:t xml:space="preserve">thanh toán không dùng tiền mặt </w:t>
      </w:r>
      <w:r w:rsidR="00C73187" w:rsidRPr="005529E3">
        <w:rPr>
          <w:rFonts w:ascii="Times New Roman" w:eastAsia="Times New Roman" w:hAnsi="Times New Roman" w:cs="Times New Roman"/>
          <w:i/>
          <w:spacing w:val="-8"/>
          <w:sz w:val="26"/>
          <w:szCs w:val="26"/>
        </w:rPr>
        <w:t>(</w:t>
      </w:r>
      <w:r w:rsidR="00F11821" w:rsidRPr="005529E3">
        <w:rPr>
          <w:rFonts w:ascii="Times New Roman" w:eastAsia="Times New Roman" w:hAnsi="Times New Roman" w:cs="Times New Roman"/>
          <w:i/>
          <w:spacing w:val="-8"/>
          <w:sz w:val="26"/>
          <w:szCs w:val="26"/>
        </w:rPr>
        <w:t>TTKDTM</w:t>
      </w:r>
      <w:r w:rsidR="00C73187" w:rsidRPr="005529E3">
        <w:rPr>
          <w:rFonts w:ascii="Times New Roman" w:eastAsia="Times New Roman" w:hAnsi="Times New Roman" w:cs="Times New Roman"/>
          <w:i/>
          <w:spacing w:val="-8"/>
          <w:sz w:val="26"/>
          <w:szCs w:val="26"/>
        </w:rPr>
        <w:t>)</w:t>
      </w:r>
      <w:r w:rsidRPr="005529E3">
        <w:rPr>
          <w:rFonts w:ascii="Times New Roman" w:eastAsia="Times New Roman" w:hAnsi="Times New Roman" w:cs="Times New Roman"/>
          <w:i/>
          <w:spacing w:val="-8"/>
          <w:sz w:val="26"/>
          <w:szCs w:val="26"/>
        </w:rPr>
        <w:t xml:space="preserve"> vẫn còn thấp, </w:t>
      </w:r>
      <w:r w:rsidR="008A6C09" w:rsidRPr="005529E3">
        <w:rPr>
          <w:rFonts w:ascii="Times New Roman" w:eastAsia="Times New Roman" w:hAnsi="Times New Roman" w:cs="Times New Roman"/>
          <w:i/>
          <w:spacing w:val="-8"/>
          <w:sz w:val="26"/>
          <w:szCs w:val="26"/>
        </w:rPr>
        <w:t xml:space="preserve">hoạt động </w:t>
      </w:r>
      <w:r w:rsidR="00F11821" w:rsidRPr="005529E3">
        <w:rPr>
          <w:rFonts w:ascii="Times New Roman" w:eastAsia="Times New Roman" w:hAnsi="Times New Roman" w:cs="Times New Roman"/>
          <w:i/>
          <w:spacing w:val="-8"/>
          <w:sz w:val="26"/>
          <w:szCs w:val="26"/>
        </w:rPr>
        <w:t xml:space="preserve">tham nhũng trong nền </w:t>
      </w:r>
      <w:r w:rsidRPr="005529E3">
        <w:rPr>
          <w:rFonts w:ascii="Times New Roman" w:eastAsia="Times New Roman" w:hAnsi="Times New Roman" w:cs="Times New Roman"/>
          <w:i/>
          <w:spacing w:val="-8"/>
          <w:sz w:val="26"/>
          <w:szCs w:val="26"/>
        </w:rPr>
        <w:t xml:space="preserve">kinh tế </w:t>
      </w:r>
      <w:r w:rsidR="00F11821" w:rsidRPr="005529E3">
        <w:rPr>
          <w:rFonts w:ascii="Times New Roman" w:eastAsia="Times New Roman" w:hAnsi="Times New Roman" w:cs="Times New Roman"/>
          <w:i/>
          <w:spacing w:val="-8"/>
          <w:sz w:val="26"/>
          <w:szCs w:val="26"/>
        </w:rPr>
        <w:t>có</w:t>
      </w:r>
      <w:r w:rsidR="00B90B24" w:rsidRPr="005529E3">
        <w:rPr>
          <w:rFonts w:ascii="Times New Roman" w:eastAsia="Times New Roman" w:hAnsi="Times New Roman" w:cs="Times New Roman"/>
          <w:i/>
          <w:spacing w:val="-8"/>
          <w:sz w:val="26"/>
          <w:szCs w:val="26"/>
        </w:rPr>
        <w:t xml:space="preserve"> </w:t>
      </w:r>
      <w:r w:rsidRPr="005529E3">
        <w:rPr>
          <w:rFonts w:ascii="Times New Roman" w:eastAsia="Times New Roman" w:hAnsi="Times New Roman" w:cs="Times New Roman"/>
          <w:i/>
          <w:spacing w:val="-8"/>
          <w:sz w:val="26"/>
          <w:szCs w:val="26"/>
        </w:rPr>
        <w:t>điều kiện hơn để phát triển.</w:t>
      </w:r>
      <w:r w:rsidRPr="005529E3">
        <w:rPr>
          <w:rFonts w:ascii="Times New Roman" w:eastAsia="Times New Roman" w:hAnsi="Times New Roman" w:cs="Times New Roman"/>
          <w:spacing w:val="-8"/>
          <w:sz w:val="26"/>
          <w:szCs w:val="26"/>
        </w:rPr>
        <w:t xml:space="preserve"> Đây cũng là vấn đề không chỉ </w:t>
      </w:r>
      <w:r w:rsidR="00176765" w:rsidRPr="005529E3">
        <w:rPr>
          <w:rFonts w:ascii="Times New Roman" w:eastAsia="Times New Roman" w:hAnsi="Times New Roman" w:cs="Times New Roman"/>
          <w:spacing w:val="-8"/>
          <w:sz w:val="26"/>
          <w:szCs w:val="26"/>
        </w:rPr>
        <w:t xml:space="preserve">ở </w:t>
      </w:r>
      <w:r w:rsidRPr="005529E3">
        <w:rPr>
          <w:rFonts w:ascii="Times New Roman" w:eastAsia="Times New Roman" w:hAnsi="Times New Roman" w:cs="Times New Roman"/>
          <w:spacing w:val="-8"/>
          <w:sz w:val="26"/>
          <w:szCs w:val="26"/>
        </w:rPr>
        <w:t>Việt Nam mà còn xảy ra đối với một số nền kinh tế đang phát triển khác.</w:t>
      </w:r>
    </w:p>
    <w:p w:rsidR="00AF090C" w:rsidRPr="005529E3" w:rsidRDefault="00AF090C"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Tình trạng chậm phát triển </w:t>
      </w:r>
      <w:r w:rsidR="00342463" w:rsidRPr="005529E3">
        <w:rPr>
          <w:rFonts w:ascii="Times New Roman" w:eastAsia="Times New Roman" w:hAnsi="Times New Roman" w:cs="Times New Roman"/>
          <w:spacing w:val="-8"/>
          <w:sz w:val="26"/>
          <w:szCs w:val="26"/>
        </w:rPr>
        <w:t>của dịch vụ</w:t>
      </w:r>
      <w:r w:rsidR="00B90B24" w:rsidRPr="005529E3">
        <w:rPr>
          <w:rFonts w:ascii="Times New Roman" w:eastAsia="Times New Roman" w:hAnsi="Times New Roman" w:cs="Times New Roman"/>
          <w:spacing w:val="-8"/>
          <w:sz w:val="26"/>
          <w:szCs w:val="26"/>
        </w:rPr>
        <w:t xml:space="preserve"> </w:t>
      </w:r>
      <w:r w:rsidR="00724195" w:rsidRPr="005529E3">
        <w:rPr>
          <w:rFonts w:ascii="Times New Roman" w:eastAsia="Times New Roman" w:hAnsi="Times New Roman" w:cs="Times New Roman"/>
          <w:spacing w:val="-8"/>
          <w:sz w:val="26"/>
          <w:szCs w:val="26"/>
        </w:rPr>
        <w:t>TTKDTM</w:t>
      </w:r>
      <w:r w:rsidRPr="005529E3">
        <w:rPr>
          <w:rFonts w:ascii="Times New Roman" w:eastAsia="Times New Roman" w:hAnsi="Times New Roman" w:cs="Times New Roman"/>
          <w:spacing w:val="-8"/>
          <w:sz w:val="26"/>
          <w:szCs w:val="26"/>
        </w:rPr>
        <w:t xml:space="preserve"> trong nền kinh tế tại nước ta</w:t>
      </w:r>
      <w:r w:rsidR="00B90B24" w:rsidRPr="005529E3">
        <w:rPr>
          <w:rFonts w:ascii="Times New Roman" w:eastAsia="Times New Roman" w:hAnsi="Times New Roman" w:cs="Times New Roman"/>
          <w:spacing w:val="-8"/>
          <w:sz w:val="26"/>
          <w:szCs w:val="26"/>
        </w:rPr>
        <w:t xml:space="preserve"> được nhìn nhận</w:t>
      </w:r>
      <w:r w:rsidR="005372F1" w:rsidRPr="005529E3">
        <w:rPr>
          <w:rFonts w:ascii="Times New Roman" w:eastAsia="Times New Roman" w:hAnsi="Times New Roman" w:cs="Times New Roman"/>
          <w:spacing w:val="-8"/>
          <w:sz w:val="26"/>
          <w:szCs w:val="26"/>
        </w:rPr>
        <w:t xml:space="preserve"> </w:t>
      </w:r>
      <w:r w:rsidRPr="005529E3">
        <w:rPr>
          <w:rFonts w:ascii="Times New Roman" w:eastAsia="Times New Roman" w:hAnsi="Times New Roman" w:cs="Times New Roman"/>
          <w:spacing w:val="-8"/>
          <w:sz w:val="26"/>
          <w:szCs w:val="26"/>
        </w:rPr>
        <w:t>có nhiều nguyên nhân nhưng một trong những nguyên nhân</w:t>
      </w:r>
      <w:r w:rsidR="00B90B24" w:rsidRPr="005529E3">
        <w:rPr>
          <w:rFonts w:ascii="Times New Roman" w:eastAsia="Times New Roman" w:hAnsi="Times New Roman" w:cs="Times New Roman"/>
          <w:spacing w:val="-8"/>
          <w:sz w:val="26"/>
          <w:szCs w:val="26"/>
        </w:rPr>
        <w:t xml:space="preserve"> quan trọng</w:t>
      </w:r>
      <w:r w:rsidRPr="005529E3">
        <w:rPr>
          <w:rFonts w:ascii="Times New Roman" w:eastAsia="Times New Roman" w:hAnsi="Times New Roman" w:cs="Times New Roman"/>
          <w:spacing w:val="-8"/>
          <w:sz w:val="26"/>
          <w:szCs w:val="26"/>
        </w:rPr>
        <w:t xml:space="preserve"> là sự yếu kém</w:t>
      </w:r>
      <w:r w:rsidR="008A6C09" w:rsidRPr="005529E3">
        <w:rPr>
          <w:rFonts w:ascii="Times New Roman" w:eastAsia="Times New Roman" w:hAnsi="Times New Roman" w:cs="Times New Roman"/>
          <w:spacing w:val="-8"/>
          <w:sz w:val="26"/>
          <w:szCs w:val="26"/>
        </w:rPr>
        <w:t>, chưa đồng bộ</w:t>
      </w:r>
      <w:r w:rsidRPr="005529E3">
        <w:rPr>
          <w:rFonts w:ascii="Times New Roman" w:eastAsia="Times New Roman" w:hAnsi="Times New Roman" w:cs="Times New Roman"/>
          <w:spacing w:val="-8"/>
          <w:sz w:val="26"/>
          <w:szCs w:val="26"/>
        </w:rPr>
        <w:t xml:space="preserve"> của hệ thống cơ sở hạ tầng thanh toán nói riêng và</w:t>
      </w:r>
      <w:r w:rsidR="008A6C09" w:rsidRPr="005529E3">
        <w:rPr>
          <w:rFonts w:ascii="Times New Roman" w:eastAsia="Times New Roman" w:hAnsi="Times New Roman" w:cs="Times New Roman"/>
          <w:spacing w:val="-8"/>
          <w:sz w:val="26"/>
          <w:szCs w:val="26"/>
        </w:rPr>
        <w:t xml:space="preserve"> hoạt động của</w:t>
      </w:r>
      <w:r w:rsidRPr="005529E3">
        <w:rPr>
          <w:rFonts w:ascii="Times New Roman" w:eastAsia="Times New Roman" w:hAnsi="Times New Roman" w:cs="Times New Roman"/>
          <w:spacing w:val="-8"/>
          <w:sz w:val="26"/>
          <w:szCs w:val="26"/>
        </w:rPr>
        <w:t xml:space="preserve"> hệ thống </w:t>
      </w:r>
      <w:r w:rsidR="00582296" w:rsidRPr="005529E3">
        <w:rPr>
          <w:rFonts w:ascii="Times New Roman" w:eastAsia="Times New Roman" w:hAnsi="Times New Roman" w:cs="Times New Roman"/>
          <w:spacing w:val="-8"/>
          <w:sz w:val="26"/>
          <w:szCs w:val="26"/>
        </w:rPr>
        <w:t>NHTM</w:t>
      </w:r>
      <w:r w:rsidRPr="005529E3">
        <w:rPr>
          <w:rFonts w:ascii="Times New Roman" w:eastAsia="Times New Roman" w:hAnsi="Times New Roman" w:cs="Times New Roman"/>
          <w:spacing w:val="-8"/>
          <w:sz w:val="26"/>
          <w:szCs w:val="26"/>
        </w:rPr>
        <w:t xml:space="preserve"> nói chung. </w:t>
      </w:r>
      <w:r w:rsidR="00342463" w:rsidRPr="005529E3">
        <w:rPr>
          <w:rFonts w:ascii="Times New Roman" w:eastAsia="Times New Roman" w:hAnsi="Times New Roman" w:cs="Times New Roman"/>
          <w:spacing w:val="-8"/>
          <w:sz w:val="26"/>
          <w:szCs w:val="26"/>
        </w:rPr>
        <w:t>C</w:t>
      </w:r>
      <w:r w:rsidRPr="005529E3">
        <w:rPr>
          <w:rFonts w:ascii="Times New Roman" w:eastAsia="Times New Roman" w:hAnsi="Times New Roman" w:cs="Times New Roman"/>
          <w:spacing w:val="-8"/>
          <w:sz w:val="26"/>
          <w:szCs w:val="26"/>
        </w:rPr>
        <w:t xml:space="preserve">ác tác giả nghiên cứu trước đây cũng đã nhìn nhận một thực tế là cơ sở hạ tầng cung ứng </w:t>
      </w:r>
      <w:r w:rsidR="00216E4B" w:rsidRPr="005529E3">
        <w:rPr>
          <w:rFonts w:ascii="Times New Roman" w:eastAsia="Times New Roman" w:hAnsi="Times New Roman" w:cs="Times New Roman"/>
          <w:spacing w:val="-8"/>
          <w:sz w:val="26"/>
          <w:szCs w:val="26"/>
        </w:rPr>
        <w:t>DVTT</w:t>
      </w:r>
      <w:r w:rsidRPr="005529E3">
        <w:rPr>
          <w:rFonts w:ascii="Times New Roman" w:eastAsia="Times New Roman" w:hAnsi="Times New Roman" w:cs="Times New Roman"/>
          <w:spacing w:val="-8"/>
          <w:sz w:val="26"/>
          <w:szCs w:val="26"/>
        </w:rPr>
        <w:t xml:space="preserve">, </w:t>
      </w:r>
      <w:r w:rsidR="00B90B24" w:rsidRPr="005529E3">
        <w:rPr>
          <w:rFonts w:ascii="Times New Roman" w:eastAsia="Times New Roman" w:hAnsi="Times New Roman" w:cs="Times New Roman"/>
          <w:spacing w:val="-8"/>
          <w:sz w:val="26"/>
          <w:szCs w:val="26"/>
        </w:rPr>
        <w:t>dịch vụ</w:t>
      </w:r>
      <w:r w:rsidR="005372F1" w:rsidRPr="005529E3">
        <w:rPr>
          <w:rFonts w:ascii="Times New Roman" w:eastAsia="Times New Roman" w:hAnsi="Times New Roman" w:cs="Times New Roman"/>
          <w:spacing w:val="-8"/>
          <w:sz w:val="26"/>
          <w:szCs w:val="26"/>
        </w:rPr>
        <w:t xml:space="preserve"> </w:t>
      </w:r>
      <w:r w:rsidR="00724195" w:rsidRPr="005529E3">
        <w:rPr>
          <w:rFonts w:ascii="Times New Roman" w:eastAsia="Times New Roman" w:hAnsi="Times New Roman" w:cs="Times New Roman"/>
          <w:spacing w:val="-8"/>
          <w:sz w:val="26"/>
          <w:szCs w:val="26"/>
        </w:rPr>
        <w:t>TTKDTM</w:t>
      </w:r>
      <w:r w:rsidR="008A6C09" w:rsidRPr="005529E3">
        <w:rPr>
          <w:rFonts w:ascii="Times New Roman" w:eastAsia="Times New Roman" w:hAnsi="Times New Roman" w:cs="Times New Roman"/>
          <w:spacing w:val="-8"/>
          <w:sz w:val="26"/>
          <w:szCs w:val="26"/>
        </w:rPr>
        <w:t xml:space="preserve"> có </w:t>
      </w:r>
      <w:r w:rsidRPr="005529E3">
        <w:rPr>
          <w:rFonts w:ascii="Times New Roman" w:eastAsia="Times New Roman" w:hAnsi="Times New Roman" w:cs="Times New Roman"/>
          <w:spacing w:val="-8"/>
          <w:sz w:val="26"/>
          <w:szCs w:val="26"/>
        </w:rPr>
        <w:t>chất lượng</w:t>
      </w:r>
      <w:r w:rsidR="00B90B24" w:rsidRPr="005529E3">
        <w:rPr>
          <w:rFonts w:ascii="Times New Roman" w:eastAsia="Times New Roman" w:hAnsi="Times New Roman" w:cs="Times New Roman"/>
          <w:spacing w:val="-8"/>
          <w:sz w:val="26"/>
          <w:szCs w:val="26"/>
        </w:rPr>
        <w:t xml:space="preserve"> và mức độ ổn định </w:t>
      </w:r>
      <w:r w:rsidR="008A6C09" w:rsidRPr="005529E3">
        <w:rPr>
          <w:rFonts w:ascii="Times New Roman" w:eastAsia="Times New Roman" w:hAnsi="Times New Roman" w:cs="Times New Roman"/>
          <w:spacing w:val="-8"/>
          <w:sz w:val="26"/>
          <w:szCs w:val="26"/>
        </w:rPr>
        <w:t>chưa cao</w:t>
      </w:r>
      <w:r w:rsidRPr="005529E3">
        <w:rPr>
          <w:rFonts w:ascii="Times New Roman" w:eastAsia="Times New Roman" w:hAnsi="Times New Roman" w:cs="Times New Roman"/>
          <w:spacing w:val="-8"/>
          <w:sz w:val="26"/>
          <w:szCs w:val="26"/>
        </w:rPr>
        <w:t>…</w:t>
      </w:r>
      <w:r w:rsidR="008A6C09" w:rsidRPr="005529E3">
        <w:rPr>
          <w:rFonts w:ascii="Times New Roman" w:eastAsia="Times New Roman" w:hAnsi="Times New Roman" w:cs="Times New Roman"/>
          <w:spacing w:val="-8"/>
          <w:sz w:val="26"/>
          <w:szCs w:val="26"/>
        </w:rPr>
        <w:t xml:space="preserve">Dịch vụ TTKDTM </w:t>
      </w:r>
      <w:r w:rsidRPr="005529E3">
        <w:rPr>
          <w:rFonts w:ascii="Times New Roman" w:eastAsia="Times New Roman" w:hAnsi="Times New Roman" w:cs="Times New Roman"/>
          <w:spacing w:val="-8"/>
          <w:sz w:val="26"/>
          <w:szCs w:val="26"/>
        </w:rPr>
        <w:t>chưa</w:t>
      </w:r>
      <w:r w:rsidR="00B90B24" w:rsidRPr="005529E3">
        <w:rPr>
          <w:rFonts w:ascii="Times New Roman" w:eastAsia="Times New Roman" w:hAnsi="Times New Roman" w:cs="Times New Roman"/>
          <w:spacing w:val="-8"/>
          <w:sz w:val="26"/>
          <w:szCs w:val="26"/>
        </w:rPr>
        <w:t xml:space="preserve"> thật sự</w:t>
      </w:r>
      <w:r w:rsidR="005372F1" w:rsidRPr="005529E3">
        <w:rPr>
          <w:rFonts w:ascii="Times New Roman" w:eastAsia="Times New Roman" w:hAnsi="Times New Roman" w:cs="Times New Roman"/>
          <w:spacing w:val="-8"/>
          <w:sz w:val="26"/>
          <w:szCs w:val="26"/>
        </w:rPr>
        <w:t xml:space="preserve"> </w:t>
      </w:r>
      <w:r w:rsidRPr="005529E3">
        <w:rPr>
          <w:rFonts w:ascii="Times New Roman" w:eastAsia="Times New Roman" w:hAnsi="Times New Roman" w:cs="Times New Roman"/>
          <w:spacing w:val="-8"/>
          <w:sz w:val="26"/>
          <w:szCs w:val="26"/>
        </w:rPr>
        <w:t>thuận tiện, quy trình cung cấp dịch vụ chưa chuyên nghiệp, đôi lúc còn mang tính manh mún nên</w:t>
      </w:r>
      <w:r w:rsidR="003C3AD4" w:rsidRPr="005529E3">
        <w:rPr>
          <w:rFonts w:ascii="Times New Roman" w:eastAsia="Times New Roman" w:hAnsi="Times New Roman" w:cs="Times New Roman"/>
          <w:spacing w:val="-8"/>
          <w:sz w:val="26"/>
          <w:szCs w:val="26"/>
        </w:rPr>
        <w:t xml:space="preserve"> </w:t>
      </w:r>
      <w:r w:rsidR="008A6C09" w:rsidRPr="005529E3">
        <w:rPr>
          <w:rFonts w:ascii="Times New Roman" w:eastAsia="Times New Roman" w:hAnsi="Times New Roman" w:cs="Times New Roman"/>
          <w:spacing w:val="-8"/>
          <w:sz w:val="26"/>
          <w:szCs w:val="26"/>
        </w:rPr>
        <w:t>người dân chưa cảm nhận được lợi ích của loại hình dịch vụ quan trọng này.</w:t>
      </w:r>
    </w:p>
    <w:p w:rsidR="00C817AE" w:rsidRPr="005529E3" w:rsidRDefault="00C817AE"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Việc phát triển dịch vụ TTKDTM nói chung và Dịch vụ TTKDTM cho đối tượng dân cư là yêu cầu tất yếu để đưa nền kinh tế hướng tới nền kinh tế thị trường hiện đại, tạo ra sự thuận lợi cho hoạt động sản xuất kinh doanh và tiêu dùng của người dân. </w:t>
      </w:r>
    </w:p>
    <w:p w:rsidR="00C817AE" w:rsidRPr="005529E3" w:rsidRDefault="00C817AE"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Sự phát triển dịch vụ TTKDTM</w:t>
      </w:r>
      <w:r w:rsidR="00907986" w:rsidRPr="005529E3">
        <w:rPr>
          <w:rFonts w:ascii="Times New Roman" w:eastAsia="Times New Roman" w:hAnsi="Times New Roman" w:cs="Times New Roman"/>
          <w:spacing w:val="-8"/>
          <w:sz w:val="26"/>
          <w:szCs w:val="26"/>
        </w:rPr>
        <w:t xml:space="preserve"> </w:t>
      </w:r>
      <w:r w:rsidR="008F71AD" w:rsidRPr="005529E3">
        <w:rPr>
          <w:rFonts w:ascii="Times New Roman" w:eastAsia="Times New Roman" w:hAnsi="Times New Roman" w:cs="Times New Roman"/>
          <w:spacing w:val="-8"/>
          <w:sz w:val="26"/>
          <w:szCs w:val="26"/>
        </w:rPr>
        <w:t xml:space="preserve">cho </w:t>
      </w:r>
      <w:r w:rsidR="00907986" w:rsidRPr="005529E3">
        <w:rPr>
          <w:rFonts w:ascii="Times New Roman" w:eastAsia="Times New Roman" w:hAnsi="Times New Roman" w:cs="Times New Roman"/>
          <w:spacing w:val="-8"/>
          <w:sz w:val="26"/>
          <w:szCs w:val="26"/>
        </w:rPr>
        <w:t>dân cư</w:t>
      </w:r>
      <w:r w:rsidRPr="005529E3">
        <w:rPr>
          <w:rFonts w:ascii="Times New Roman" w:eastAsia="Times New Roman" w:hAnsi="Times New Roman" w:cs="Times New Roman"/>
          <w:spacing w:val="-8"/>
          <w:sz w:val="26"/>
          <w:szCs w:val="26"/>
        </w:rPr>
        <w:t xml:space="preserve"> </w:t>
      </w:r>
      <w:r w:rsidR="00833A80" w:rsidRPr="005529E3">
        <w:rPr>
          <w:rFonts w:ascii="Times New Roman" w:eastAsia="Times New Roman" w:hAnsi="Times New Roman" w:cs="Times New Roman"/>
          <w:spacing w:val="-8"/>
          <w:sz w:val="26"/>
          <w:szCs w:val="26"/>
        </w:rPr>
        <w:t>trong</w:t>
      </w:r>
      <w:r w:rsidRPr="005529E3">
        <w:rPr>
          <w:rFonts w:ascii="Times New Roman" w:eastAsia="Times New Roman" w:hAnsi="Times New Roman" w:cs="Times New Roman"/>
          <w:spacing w:val="-8"/>
          <w:sz w:val="26"/>
          <w:szCs w:val="26"/>
        </w:rPr>
        <w:t xml:space="preserve"> thời gian tới phải đảm bảo ba yếu tố chủ đạo là: </w:t>
      </w:r>
      <w:r w:rsidR="00825C61" w:rsidRPr="005529E3">
        <w:rPr>
          <w:rFonts w:ascii="Times New Roman" w:eastAsia="Times New Roman" w:hAnsi="Times New Roman" w:cs="Times New Roman"/>
          <w:i/>
          <w:spacing w:val="-8"/>
          <w:sz w:val="26"/>
          <w:szCs w:val="26"/>
        </w:rPr>
        <w:t>(</w:t>
      </w:r>
      <w:r w:rsidRPr="005529E3">
        <w:rPr>
          <w:rFonts w:ascii="Times New Roman" w:eastAsia="Times New Roman" w:hAnsi="Times New Roman" w:cs="Times New Roman"/>
          <w:i/>
          <w:spacing w:val="-8"/>
          <w:sz w:val="26"/>
          <w:szCs w:val="26"/>
        </w:rPr>
        <w:t xml:space="preserve">1) Mở rộng phạm vi sử dụng dịch vụ của người dân; </w:t>
      </w:r>
      <w:r w:rsidR="00825C61" w:rsidRPr="005529E3">
        <w:rPr>
          <w:rFonts w:ascii="Times New Roman" w:eastAsia="Times New Roman" w:hAnsi="Times New Roman" w:cs="Times New Roman"/>
          <w:i/>
          <w:spacing w:val="-8"/>
          <w:sz w:val="26"/>
          <w:szCs w:val="26"/>
        </w:rPr>
        <w:t>(</w:t>
      </w:r>
      <w:r w:rsidRPr="005529E3">
        <w:rPr>
          <w:rFonts w:ascii="Times New Roman" w:eastAsia="Times New Roman" w:hAnsi="Times New Roman" w:cs="Times New Roman"/>
          <w:i/>
          <w:spacing w:val="-8"/>
          <w:sz w:val="26"/>
          <w:szCs w:val="26"/>
        </w:rPr>
        <w:t xml:space="preserve">2) Tăng chất lượng của dịch vụ TTKDTM theo tiêu chuẩn thuận lợi, an toàn, hiệu quả và giảm thiểu các mặt trái; </w:t>
      </w:r>
      <w:r w:rsidR="00825C61" w:rsidRPr="005529E3">
        <w:rPr>
          <w:rFonts w:ascii="Times New Roman" w:eastAsia="Times New Roman" w:hAnsi="Times New Roman" w:cs="Times New Roman"/>
          <w:i/>
          <w:spacing w:val="-8"/>
          <w:sz w:val="26"/>
          <w:szCs w:val="26"/>
        </w:rPr>
        <w:t>(</w:t>
      </w:r>
      <w:r w:rsidRPr="005529E3">
        <w:rPr>
          <w:rFonts w:ascii="Times New Roman" w:eastAsia="Times New Roman" w:hAnsi="Times New Roman" w:cs="Times New Roman"/>
          <w:i/>
          <w:spacing w:val="-8"/>
          <w:sz w:val="26"/>
          <w:szCs w:val="26"/>
        </w:rPr>
        <w:t>3) Phát triển dịch vụ TTKDTM phải gắn liền với các chính sách của nhà nước để đạt được lợi ích cân bằng cho cả người dân, doanh nghiệp và nền kinh tế, hướng tới sự minh bạch</w:t>
      </w:r>
      <w:r w:rsidR="00825C61" w:rsidRPr="005529E3">
        <w:rPr>
          <w:rFonts w:ascii="Times New Roman" w:eastAsia="Times New Roman" w:hAnsi="Times New Roman" w:cs="Times New Roman"/>
          <w:i/>
          <w:spacing w:val="-8"/>
          <w:sz w:val="26"/>
          <w:szCs w:val="26"/>
        </w:rPr>
        <w:t xml:space="preserve"> </w:t>
      </w:r>
      <w:r w:rsidR="008A6C09" w:rsidRPr="005529E3">
        <w:rPr>
          <w:rFonts w:ascii="Times New Roman" w:eastAsia="Times New Roman" w:hAnsi="Times New Roman" w:cs="Times New Roman"/>
          <w:i/>
          <w:spacing w:val="-8"/>
          <w:sz w:val="26"/>
          <w:szCs w:val="26"/>
        </w:rPr>
        <w:t xml:space="preserve">hóa </w:t>
      </w:r>
      <w:r w:rsidR="00CD7074" w:rsidRPr="005529E3">
        <w:rPr>
          <w:rFonts w:ascii="Times New Roman" w:eastAsia="Times New Roman" w:hAnsi="Times New Roman" w:cs="Times New Roman"/>
          <w:i/>
          <w:spacing w:val="-8"/>
          <w:sz w:val="26"/>
          <w:szCs w:val="26"/>
        </w:rPr>
        <w:t xml:space="preserve">và </w:t>
      </w:r>
      <w:r w:rsidRPr="005529E3">
        <w:rPr>
          <w:rFonts w:ascii="Times New Roman" w:eastAsia="Times New Roman" w:hAnsi="Times New Roman" w:cs="Times New Roman"/>
          <w:i/>
          <w:spacing w:val="-8"/>
          <w:sz w:val="26"/>
          <w:szCs w:val="26"/>
        </w:rPr>
        <w:t>hiệu quả xã hội.</w:t>
      </w:r>
      <w:r w:rsidRPr="005529E3">
        <w:rPr>
          <w:rFonts w:ascii="Times New Roman" w:eastAsia="Times New Roman" w:hAnsi="Times New Roman" w:cs="Times New Roman"/>
          <w:spacing w:val="-8"/>
          <w:sz w:val="26"/>
          <w:szCs w:val="26"/>
        </w:rPr>
        <w:t xml:space="preserve"> Câu hỏi</w:t>
      </w:r>
      <w:r w:rsidR="008A6C09" w:rsidRPr="005529E3">
        <w:rPr>
          <w:rFonts w:ascii="Times New Roman" w:eastAsia="Times New Roman" w:hAnsi="Times New Roman" w:cs="Times New Roman"/>
          <w:spacing w:val="-8"/>
          <w:sz w:val="26"/>
          <w:szCs w:val="26"/>
        </w:rPr>
        <w:t xml:space="preserve"> </w:t>
      </w:r>
      <w:r w:rsidRPr="005529E3">
        <w:rPr>
          <w:rFonts w:ascii="Times New Roman" w:eastAsia="Times New Roman" w:hAnsi="Times New Roman" w:cs="Times New Roman"/>
          <w:spacing w:val="-8"/>
          <w:sz w:val="26"/>
          <w:szCs w:val="26"/>
        </w:rPr>
        <w:t xml:space="preserve">được đặt ra là </w:t>
      </w:r>
      <w:r w:rsidR="008A6C09" w:rsidRPr="005529E3">
        <w:rPr>
          <w:rFonts w:ascii="Times New Roman" w:eastAsia="Times New Roman" w:hAnsi="Times New Roman" w:cs="Times New Roman"/>
          <w:spacing w:val="-8"/>
          <w:sz w:val="26"/>
          <w:szCs w:val="26"/>
        </w:rPr>
        <w:t xml:space="preserve">tình hình </w:t>
      </w:r>
      <w:r w:rsidRPr="005529E3">
        <w:rPr>
          <w:rFonts w:ascii="Times New Roman" w:eastAsia="Times New Roman" w:hAnsi="Times New Roman" w:cs="Times New Roman"/>
          <w:spacing w:val="-8"/>
          <w:sz w:val="26"/>
          <w:szCs w:val="26"/>
        </w:rPr>
        <w:t>phát triển dịch vụ TTKDTM của người dân trong thời gian vừa qua như thế nào? giải pháp nào để thúc đẩy phát triển dịch vụ TTKDTM cho người dân để đưa lại lợi ích, hiệu quả</w:t>
      </w:r>
      <w:r w:rsidR="00CD7074" w:rsidRPr="005529E3">
        <w:rPr>
          <w:rFonts w:ascii="Times New Roman" w:eastAsia="Times New Roman" w:hAnsi="Times New Roman" w:cs="Times New Roman"/>
          <w:spacing w:val="-8"/>
          <w:sz w:val="26"/>
          <w:szCs w:val="26"/>
        </w:rPr>
        <w:t xml:space="preserve"> cho nền kinh tế</w:t>
      </w:r>
      <w:r w:rsidRPr="005529E3">
        <w:rPr>
          <w:rFonts w:ascii="Times New Roman" w:eastAsia="Times New Roman" w:hAnsi="Times New Roman" w:cs="Times New Roman"/>
          <w:spacing w:val="-8"/>
          <w:sz w:val="26"/>
          <w:szCs w:val="26"/>
        </w:rPr>
        <w:t>? sẽ là những vấn đề</w:t>
      </w:r>
      <w:r w:rsidR="00CD7074" w:rsidRPr="005529E3">
        <w:rPr>
          <w:rFonts w:ascii="Times New Roman" w:eastAsia="Times New Roman" w:hAnsi="Times New Roman" w:cs="Times New Roman"/>
          <w:spacing w:val="-8"/>
          <w:sz w:val="26"/>
          <w:szCs w:val="26"/>
        </w:rPr>
        <w:t xml:space="preserve"> chủ yếu</w:t>
      </w:r>
      <w:r w:rsidRPr="005529E3">
        <w:rPr>
          <w:rFonts w:ascii="Times New Roman" w:eastAsia="Times New Roman" w:hAnsi="Times New Roman" w:cs="Times New Roman"/>
          <w:spacing w:val="-8"/>
          <w:sz w:val="26"/>
          <w:szCs w:val="26"/>
        </w:rPr>
        <w:t xml:space="preserve"> cần phải được luận giải và trả lời. Trước thực trạng đó, trong quá trình học tập nghiên cứu, làm việc thực tế trong</w:t>
      </w:r>
      <w:r w:rsidR="006B5C8C" w:rsidRPr="005529E3">
        <w:rPr>
          <w:rFonts w:ascii="Times New Roman" w:eastAsia="Times New Roman" w:hAnsi="Times New Roman" w:cs="Times New Roman"/>
          <w:spacing w:val="-8"/>
          <w:sz w:val="26"/>
          <w:szCs w:val="26"/>
        </w:rPr>
        <w:t xml:space="preserve"> </w:t>
      </w:r>
      <w:r w:rsidRPr="005529E3">
        <w:rPr>
          <w:rFonts w:ascii="Times New Roman" w:eastAsia="Times New Roman" w:hAnsi="Times New Roman" w:cs="Times New Roman"/>
          <w:spacing w:val="-8"/>
          <w:sz w:val="26"/>
          <w:szCs w:val="26"/>
        </w:rPr>
        <w:t xml:space="preserve">lĩnh vực cung ứng DVTT Ngân hàng, tác giả quyết định lựa chọn đề tài </w:t>
      </w:r>
      <w:r w:rsidRPr="005529E3">
        <w:rPr>
          <w:rFonts w:ascii="Times New Roman" w:eastAsia="Times New Roman" w:hAnsi="Times New Roman" w:cs="Times New Roman"/>
          <w:b/>
          <w:spacing w:val="-8"/>
          <w:sz w:val="26"/>
          <w:szCs w:val="26"/>
        </w:rPr>
        <w:t xml:space="preserve">“Phát triển Dịch vụ TTKDTM cho khu vực dân cư tại Việt Nam” </w:t>
      </w:r>
      <w:r w:rsidRPr="005529E3">
        <w:rPr>
          <w:rFonts w:ascii="Times New Roman" w:eastAsia="Times New Roman" w:hAnsi="Times New Roman" w:cs="Times New Roman"/>
          <w:spacing w:val="-8"/>
          <w:sz w:val="26"/>
          <w:szCs w:val="26"/>
        </w:rPr>
        <w:t>để làm đề tài nghiên cứu.</w:t>
      </w:r>
    </w:p>
    <w:p w:rsidR="003773DA" w:rsidRPr="005529E3" w:rsidRDefault="001B2405" w:rsidP="00BF6AB8">
      <w:pPr>
        <w:pStyle w:val="ListParagraph"/>
        <w:numPr>
          <w:ilvl w:val="0"/>
          <w:numId w:val="9"/>
        </w:numPr>
        <w:tabs>
          <w:tab w:val="left" w:pos="426"/>
          <w:tab w:val="left" w:pos="709"/>
          <w:tab w:val="left" w:pos="851"/>
        </w:tabs>
        <w:spacing w:beforeLines="60" w:afterLines="60" w:line="320" w:lineRule="exact"/>
        <w:ind w:left="0"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 xml:space="preserve"> </w:t>
      </w:r>
      <w:r w:rsidR="00AF090C" w:rsidRPr="005529E3">
        <w:rPr>
          <w:rFonts w:ascii="Times New Roman" w:eastAsia="Times New Roman" w:hAnsi="Times New Roman" w:cs="Times New Roman"/>
          <w:b/>
          <w:spacing w:val="-8"/>
          <w:sz w:val="26"/>
          <w:szCs w:val="26"/>
        </w:rPr>
        <w:t xml:space="preserve">Mục đích và </w:t>
      </w:r>
      <w:r w:rsidR="001C5E69" w:rsidRPr="005529E3">
        <w:rPr>
          <w:rFonts w:ascii="Times New Roman" w:eastAsia="Times New Roman" w:hAnsi="Times New Roman" w:cs="Times New Roman"/>
          <w:b/>
          <w:spacing w:val="-8"/>
          <w:sz w:val="26"/>
          <w:szCs w:val="26"/>
        </w:rPr>
        <w:t xml:space="preserve">câu hỏi </w:t>
      </w:r>
      <w:r w:rsidR="00AF090C" w:rsidRPr="005529E3">
        <w:rPr>
          <w:rFonts w:ascii="Times New Roman" w:eastAsia="Times New Roman" w:hAnsi="Times New Roman" w:cs="Times New Roman"/>
          <w:b/>
          <w:spacing w:val="-8"/>
          <w:sz w:val="26"/>
          <w:szCs w:val="26"/>
        </w:rPr>
        <w:t>nghiên cứu của đề tài</w:t>
      </w:r>
    </w:p>
    <w:p w:rsidR="003773DA" w:rsidRPr="005529E3" w:rsidRDefault="00AF090C" w:rsidP="00BF6AB8">
      <w:pPr>
        <w:pStyle w:val="ListParagraph"/>
        <w:numPr>
          <w:ilvl w:val="1"/>
          <w:numId w:val="9"/>
        </w:numPr>
        <w:tabs>
          <w:tab w:val="left" w:pos="426"/>
          <w:tab w:val="left" w:pos="709"/>
          <w:tab w:val="left" w:pos="851"/>
          <w:tab w:val="left" w:pos="993"/>
        </w:tabs>
        <w:spacing w:beforeLines="60" w:afterLines="60" w:line="320" w:lineRule="exact"/>
        <w:ind w:left="0" w:firstLine="567"/>
        <w:jc w:val="both"/>
        <w:rPr>
          <w:rFonts w:ascii="Times New Roman" w:eastAsia="Times New Roman" w:hAnsi="Times New Roman" w:cs="Times New Roman"/>
          <w:b/>
          <w:spacing w:val="-8"/>
          <w:sz w:val="26"/>
          <w:szCs w:val="26"/>
        </w:rPr>
      </w:pPr>
      <w:bookmarkStart w:id="4" w:name="_Toc421795429"/>
      <w:r w:rsidRPr="005529E3">
        <w:rPr>
          <w:rFonts w:ascii="Times New Roman" w:eastAsia="Times New Roman" w:hAnsi="Times New Roman" w:cs="Times New Roman"/>
          <w:b/>
          <w:spacing w:val="-8"/>
          <w:sz w:val="26"/>
          <w:szCs w:val="26"/>
        </w:rPr>
        <w:t>Mục đích</w:t>
      </w:r>
      <w:bookmarkEnd w:id="4"/>
    </w:p>
    <w:p w:rsidR="00AF090C" w:rsidRPr="005529E3" w:rsidRDefault="00EA07C3" w:rsidP="00BF6AB8">
      <w:pPr>
        <w:tabs>
          <w:tab w:val="left" w:pos="426"/>
          <w:tab w:val="left" w:pos="709"/>
          <w:tab w:val="left" w:pos="851"/>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Dựa trên việc </w:t>
      </w:r>
      <w:r w:rsidR="00AF090C" w:rsidRPr="005529E3">
        <w:rPr>
          <w:rFonts w:ascii="Times New Roman" w:eastAsia="Times New Roman" w:hAnsi="Times New Roman" w:cs="Times New Roman"/>
          <w:spacing w:val="-8"/>
          <w:sz w:val="26"/>
          <w:szCs w:val="26"/>
        </w:rPr>
        <w:t>hệ thống hoá</w:t>
      </w:r>
      <w:r w:rsidRPr="005529E3">
        <w:rPr>
          <w:rFonts w:ascii="Times New Roman" w:eastAsia="Times New Roman" w:hAnsi="Times New Roman" w:cs="Times New Roman"/>
          <w:spacing w:val="-8"/>
          <w:sz w:val="26"/>
          <w:szCs w:val="26"/>
        </w:rPr>
        <w:t>, phân tích và đánh giá</w:t>
      </w:r>
      <w:r w:rsidR="00DF066F" w:rsidRPr="005529E3">
        <w:rPr>
          <w:rFonts w:ascii="Times New Roman" w:eastAsia="Times New Roman" w:hAnsi="Times New Roman" w:cs="Times New Roman"/>
          <w:spacing w:val="-8"/>
          <w:sz w:val="26"/>
          <w:szCs w:val="26"/>
        </w:rPr>
        <w:t xml:space="preserve"> </w:t>
      </w:r>
      <w:r w:rsidR="00AF090C" w:rsidRPr="005529E3">
        <w:rPr>
          <w:rFonts w:ascii="Times New Roman" w:eastAsia="Times New Roman" w:hAnsi="Times New Roman" w:cs="Times New Roman"/>
          <w:spacing w:val="-8"/>
          <w:sz w:val="26"/>
          <w:szCs w:val="26"/>
        </w:rPr>
        <w:t>lý luận, thực tiễn</w:t>
      </w:r>
      <w:r w:rsidRPr="005529E3">
        <w:rPr>
          <w:rFonts w:ascii="Times New Roman" w:eastAsia="Times New Roman" w:hAnsi="Times New Roman" w:cs="Times New Roman"/>
          <w:spacing w:val="-8"/>
          <w:sz w:val="26"/>
          <w:szCs w:val="26"/>
        </w:rPr>
        <w:t xml:space="preserve">, </w:t>
      </w:r>
      <w:r w:rsidR="004379E2" w:rsidRPr="005529E3">
        <w:rPr>
          <w:rFonts w:ascii="Times New Roman" w:eastAsia="Times New Roman" w:hAnsi="Times New Roman" w:cs="Times New Roman"/>
          <w:spacing w:val="-8"/>
          <w:sz w:val="26"/>
          <w:szCs w:val="26"/>
        </w:rPr>
        <w:t>LA</w:t>
      </w:r>
      <w:r w:rsidRPr="005529E3">
        <w:rPr>
          <w:rFonts w:ascii="Times New Roman" w:eastAsia="Times New Roman" w:hAnsi="Times New Roman" w:cs="Times New Roman"/>
          <w:spacing w:val="-8"/>
          <w:sz w:val="26"/>
          <w:szCs w:val="26"/>
        </w:rPr>
        <w:t xml:space="preserve"> sẽ đưa ra những nhận định, </w:t>
      </w:r>
      <w:r w:rsidR="00AF090C" w:rsidRPr="005529E3">
        <w:rPr>
          <w:rFonts w:ascii="Times New Roman" w:eastAsia="Times New Roman" w:hAnsi="Times New Roman" w:cs="Times New Roman"/>
          <w:spacing w:val="-8"/>
          <w:sz w:val="26"/>
          <w:szCs w:val="26"/>
        </w:rPr>
        <w:t>phân tích đánh giá về vai trò</w:t>
      </w:r>
      <w:r w:rsidRPr="005529E3">
        <w:rPr>
          <w:rFonts w:ascii="Times New Roman" w:eastAsia="Times New Roman" w:hAnsi="Times New Roman" w:cs="Times New Roman"/>
          <w:spacing w:val="-8"/>
          <w:sz w:val="26"/>
          <w:szCs w:val="26"/>
        </w:rPr>
        <w:t>, lợi ích</w:t>
      </w:r>
      <w:r w:rsidR="00AF090C" w:rsidRPr="005529E3">
        <w:rPr>
          <w:rFonts w:ascii="Times New Roman" w:eastAsia="Times New Roman" w:hAnsi="Times New Roman" w:cs="Times New Roman"/>
          <w:spacing w:val="-8"/>
          <w:sz w:val="26"/>
          <w:szCs w:val="26"/>
        </w:rPr>
        <w:t xml:space="preserve"> của hoạt động</w:t>
      </w:r>
      <w:r w:rsidR="008511B1" w:rsidRPr="005529E3">
        <w:rPr>
          <w:rFonts w:ascii="Times New Roman" w:eastAsia="Times New Roman" w:hAnsi="Times New Roman" w:cs="Times New Roman"/>
          <w:spacing w:val="-8"/>
          <w:sz w:val="26"/>
          <w:szCs w:val="26"/>
        </w:rPr>
        <w:t xml:space="preserve"> phát triển dịch vụ</w:t>
      </w:r>
      <w:r w:rsidR="00AF090C" w:rsidRPr="005529E3">
        <w:rPr>
          <w:rFonts w:ascii="Times New Roman" w:eastAsia="Times New Roman" w:hAnsi="Times New Roman" w:cs="Times New Roman"/>
          <w:spacing w:val="-8"/>
          <w:sz w:val="26"/>
          <w:szCs w:val="26"/>
        </w:rPr>
        <w:t xml:space="preserve"> </w:t>
      </w:r>
      <w:r w:rsidR="00724195" w:rsidRPr="005529E3">
        <w:rPr>
          <w:rFonts w:ascii="Times New Roman" w:eastAsia="Times New Roman" w:hAnsi="Times New Roman" w:cs="Times New Roman"/>
          <w:spacing w:val="-8"/>
          <w:sz w:val="26"/>
          <w:szCs w:val="26"/>
        </w:rPr>
        <w:t>TTKDTM</w:t>
      </w:r>
      <w:r w:rsidR="00AF090C" w:rsidRPr="005529E3">
        <w:rPr>
          <w:rFonts w:ascii="Times New Roman" w:eastAsia="Times New Roman" w:hAnsi="Times New Roman" w:cs="Times New Roman"/>
          <w:spacing w:val="-8"/>
          <w:sz w:val="26"/>
          <w:szCs w:val="26"/>
        </w:rPr>
        <w:t xml:space="preserve"> của trong nền kinh tế</w:t>
      </w:r>
      <w:r w:rsidR="00B838CA" w:rsidRPr="005529E3">
        <w:rPr>
          <w:rFonts w:ascii="Times New Roman" w:eastAsia="Times New Roman" w:hAnsi="Times New Roman" w:cs="Times New Roman"/>
          <w:spacing w:val="-8"/>
          <w:sz w:val="26"/>
          <w:szCs w:val="26"/>
        </w:rPr>
        <w:t xml:space="preserve"> và các</w:t>
      </w:r>
      <w:r w:rsidR="00907986" w:rsidRPr="005529E3">
        <w:rPr>
          <w:rFonts w:ascii="Times New Roman" w:eastAsia="Times New Roman" w:hAnsi="Times New Roman" w:cs="Times New Roman"/>
          <w:spacing w:val="-8"/>
          <w:sz w:val="26"/>
          <w:szCs w:val="26"/>
        </w:rPr>
        <w:t xml:space="preserve"> t</w:t>
      </w:r>
      <w:r w:rsidR="00C704E2" w:rsidRPr="005529E3">
        <w:rPr>
          <w:rFonts w:ascii="Times New Roman" w:eastAsia="Times New Roman" w:hAnsi="Times New Roman" w:cs="Times New Roman"/>
          <w:spacing w:val="-8"/>
          <w:sz w:val="26"/>
          <w:szCs w:val="26"/>
        </w:rPr>
        <w:t>ác động lan tỏa của</w:t>
      </w:r>
      <w:r w:rsidR="00B838CA" w:rsidRPr="005529E3">
        <w:rPr>
          <w:rFonts w:ascii="Times New Roman" w:eastAsia="Times New Roman" w:hAnsi="Times New Roman" w:cs="Times New Roman"/>
          <w:spacing w:val="-8"/>
          <w:sz w:val="26"/>
          <w:szCs w:val="26"/>
        </w:rPr>
        <w:t xml:space="preserve"> phát triển dịch vụ</w:t>
      </w:r>
      <w:r w:rsidR="00825C61" w:rsidRPr="005529E3">
        <w:rPr>
          <w:rFonts w:ascii="Times New Roman" w:eastAsia="Times New Roman" w:hAnsi="Times New Roman" w:cs="Times New Roman"/>
          <w:spacing w:val="-8"/>
          <w:sz w:val="26"/>
          <w:szCs w:val="26"/>
        </w:rPr>
        <w:t xml:space="preserve"> </w:t>
      </w:r>
      <w:r w:rsidR="00C704E2" w:rsidRPr="005529E3">
        <w:rPr>
          <w:rFonts w:ascii="Times New Roman" w:eastAsia="Times New Roman" w:hAnsi="Times New Roman" w:cs="Times New Roman"/>
          <w:spacing w:val="-8"/>
          <w:sz w:val="26"/>
          <w:szCs w:val="26"/>
        </w:rPr>
        <w:t xml:space="preserve">TTKDTM </w:t>
      </w:r>
      <w:r w:rsidR="00B838CA" w:rsidRPr="005529E3">
        <w:rPr>
          <w:rFonts w:ascii="Times New Roman" w:eastAsia="Times New Roman" w:hAnsi="Times New Roman" w:cs="Times New Roman"/>
          <w:spacing w:val="-8"/>
          <w:sz w:val="26"/>
          <w:szCs w:val="26"/>
        </w:rPr>
        <w:t>cho khu vực dân cư đối với</w:t>
      </w:r>
      <w:r w:rsidR="00825C61" w:rsidRPr="005529E3">
        <w:rPr>
          <w:rFonts w:ascii="Times New Roman" w:eastAsia="Times New Roman" w:hAnsi="Times New Roman" w:cs="Times New Roman"/>
          <w:spacing w:val="-8"/>
          <w:sz w:val="26"/>
          <w:szCs w:val="26"/>
        </w:rPr>
        <w:t xml:space="preserve"> </w:t>
      </w:r>
      <w:r w:rsidR="00C704E2" w:rsidRPr="005529E3">
        <w:rPr>
          <w:rFonts w:ascii="Times New Roman" w:eastAsia="Times New Roman" w:hAnsi="Times New Roman" w:cs="Times New Roman"/>
          <w:spacing w:val="-8"/>
          <w:sz w:val="26"/>
          <w:szCs w:val="26"/>
        </w:rPr>
        <w:t>nền kinh tế.</w:t>
      </w:r>
    </w:p>
    <w:p w:rsidR="00AF090C" w:rsidRPr="005529E3" w:rsidRDefault="00AF090C" w:rsidP="00BF6AB8">
      <w:pPr>
        <w:tabs>
          <w:tab w:val="left" w:pos="426"/>
          <w:tab w:val="left" w:pos="709"/>
          <w:tab w:val="left" w:pos="851"/>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Từ các nghiên cứu lý thuyết vận dụng với thực tiễn, </w:t>
      </w:r>
      <w:r w:rsidR="004379E2" w:rsidRPr="005529E3">
        <w:rPr>
          <w:rFonts w:ascii="Times New Roman" w:eastAsia="Times New Roman" w:hAnsi="Times New Roman" w:cs="Times New Roman"/>
          <w:spacing w:val="-8"/>
          <w:sz w:val="26"/>
          <w:szCs w:val="26"/>
        </w:rPr>
        <w:t>LA</w:t>
      </w:r>
      <w:r w:rsidR="008511B1" w:rsidRPr="005529E3">
        <w:rPr>
          <w:rFonts w:ascii="Times New Roman" w:eastAsia="Times New Roman" w:hAnsi="Times New Roman" w:cs="Times New Roman"/>
          <w:spacing w:val="-8"/>
          <w:sz w:val="26"/>
          <w:szCs w:val="26"/>
        </w:rPr>
        <w:t xml:space="preserve"> </w:t>
      </w:r>
      <w:r w:rsidRPr="005529E3">
        <w:rPr>
          <w:rFonts w:ascii="Times New Roman" w:eastAsia="Times New Roman" w:hAnsi="Times New Roman" w:cs="Times New Roman"/>
          <w:spacing w:val="-8"/>
          <w:sz w:val="26"/>
          <w:szCs w:val="26"/>
        </w:rPr>
        <w:t xml:space="preserve">đưa ra các giải pháp </w:t>
      </w:r>
      <w:r w:rsidR="00EA07C3" w:rsidRPr="005529E3">
        <w:rPr>
          <w:rFonts w:ascii="Times New Roman" w:eastAsia="Times New Roman" w:hAnsi="Times New Roman" w:cs="Times New Roman"/>
          <w:spacing w:val="-8"/>
          <w:sz w:val="26"/>
          <w:szCs w:val="26"/>
        </w:rPr>
        <w:t>nhằm mục tiêu</w:t>
      </w:r>
      <w:r w:rsidRPr="005529E3">
        <w:rPr>
          <w:rFonts w:ascii="Times New Roman" w:eastAsia="Times New Roman" w:hAnsi="Times New Roman" w:cs="Times New Roman"/>
          <w:spacing w:val="-8"/>
          <w:sz w:val="26"/>
          <w:szCs w:val="26"/>
        </w:rPr>
        <w:t xml:space="preserve"> phát triển hiệu quả </w:t>
      </w:r>
      <w:r w:rsidR="008511B1" w:rsidRPr="005529E3">
        <w:rPr>
          <w:rFonts w:ascii="Times New Roman" w:eastAsia="Times New Roman" w:hAnsi="Times New Roman" w:cs="Times New Roman"/>
          <w:spacing w:val="-8"/>
          <w:sz w:val="26"/>
          <w:szCs w:val="26"/>
        </w:rPr>
        <w:t xml:space="preserve">dịch vụ </w:t>
      </w:r>
      <w:r w:rsidR="00724195" w:rsidRPr="005529E3">
        <w:rPr>
          <w:rFonts w:ascii="Times New Roman" w:eastAsia="Times New Roman" w:hAnsi="Times New Roman" w:cs="Times New Roman"/>
          <w:spacing w:val="-8"/>
          <w:sz w:val="26"/>
          <w:szCs w:val="26"/>
        </w:rPr>
        <w:t>TTKDTM</w:t>
      </w:r>
      <w:r w:rsidRPr="005529E3">
        <w:rPr>
          <w:rFonts w:ascii="Times New Roman" w:eastAsia="Times New Roman" w:hAnsi="Times New Roman" w:cs="Times New Roman"/>
          <w:spacing w:val="-8"/>
          <w:sz w:val="26"/>
          <w:szCs w:val="26"/>
        </w:rPr>
        <w:t xml:space="preserve"> </w:t>
      </w:r>
      <w:r w:rsidR="009B23F1" w:rsidRPr="005529E3">
        <w:rPr>
          <w:rFonts w:ascii="Times New Roman" w:eastAsia="Times New Roman" w:hAnsi="Times New Roman" w:cs="Times New Roman"/>
          <w:spacing w:val="-8"/>
          <w:sz w:val="26"/>
          <w:szCs w:val="26"/>
        </w:rPr>
        <w:t xml:space="preserve">hướng tới </w:t>
      </w:r>
      <w:r w:rsidR="00EA07C3" w:rsidRPr="005529E3">
        <w:rPr>
          <w:rFonts w:ascii="Times New Roman" w:eastAsia="Times New Roman" w:hAnsi="Times New Roman" w:cs="Times New Roman"/>
          <w:spacing w:val="-8"/>
          <w:sz w:val="26"/>
          <w:szCs w:val="26"/>
        </w:rPr>
        <w:t>mục tiêu đưa</w:t>
      </w:r>
      <w:r w:rsidRPr="005529E3">
        <w:rPr>
          <w:rFonts w:ascii="Times New Roman" w:eastAsia="Times New Roman" w:hAnsi="Times New Roman" w:cs="Times New Roman"/>
          <w:spacing w:val="-8"/>
          <w:sz w:val="26"/>
          <w:szCs w:val="26"/>
        </w:rPr>
        <w:t xml:space="preserve"> tỷ lệ </w:t>
      </w:r>
      <w:r w:rsidR="00EA07C3" w:rsidRPr="005529E3">
        <w:rPr>
          <w:rFonts w:ascii="Times New Roman" w:eastAsia="Times New Roman" w:hAnsi="Times New Roman" w:cs="Times New Roman"/>
          <w:spacing w:val="-8"/>
          <w:sz w:val="26"/>
          <w:szCs w:val="26"/>
        </w:rPr>
        <w:t xml:space="preserve">tiền mặt </w:t>
      </w:r>
      <w:r w:rsidRPr="005529E3">
        <w:rPr>
          <w:rFonts w:ascii="Times New Roman" w:eastAsia="Times New Roman" w:hAnsi="Times New Roman" w:cs="Times New Roman"/>
          <w:spacing w:val="-8"/>
          <w:sz w:val="26"/>
          <w:szCs w:val="26"/>
        </w:rPr>
        <w:t xml:space="preserve">trong nền kinh </w:t>
      </w:r>
      <w:r w:rsidR="00825C61" w:rsidRPr="005529E3">
        <w:rPr>
          <w:rFonts w:ascii="Times New Roman" w:eastAsia="Times New Roman" w:hAnsi="Times New Roman" w:cs="Times New Roman"/>
          <w:spacing w:val="-8"/>
          <w:sz w:val="26"/>
          <w:szCs w:val="26"/>
        </w:rPr>
        <w:t>tế</w:t>
      </w:r>
      <w:r w:rsidR="00B838CA" w:rsidRPr="005529E3">
        <w:rPr>
          <w:rFonts w:ascii="Times New Roman" w:eastAsia="Times New Roman" w:hAnsi="Times New Roman" w:cs="Times New Roman"/>
          <w:spacing w:val="-8"/>
          <w:sz w:val="26"/>
          <w:szCs w:val="26"/>
        </w:rPr>
        <w:t xml:space="preserve"> từ </w:t>
      </w:r>
      <w:r w:rsidR="00B838CA" w:rsidRPr="005529E3">
        <w:rPr>
          <w:rFonts w:ascii="Times New Roman" w:eastAsia="Times New Roman" w:hAnsi="Times New Roman" w:cs="Times New Roman"/>
          <w:spacing w:val="-8"/>
          <w:sz w:val="26"/>
          <w:szCs w:val="26"/>
        </w:rPr>
        <w:lastRenderedPageBreak/>
        <w:t xml:space="preserve">mức </w:t>
      </w:r>
      <w:r w:rsidRPr="005529E3">
        <w:rPr>
          <w:rFonts w:ascii="Times New Roman" w:eastAsia="Times New Roman" w:hAnsi="Times New Roman" w:cs="Times New Roman"/>
          <w:spacing w:val="-8"/>
          <w:sz w:val="26"/>
          <w:szCs w:val="26"/>
        </w:rPr>
        <w:t>khoảng 1</w:t>
      </w:r>
      <w:r w:rsidR="000B2D4B" w:rsidRPr="005529E3">
        <w:rPr>
          <w:rFonts w:ascii="Times New Roman" w:eastAsia="Times New Roman" w:hAnsi="Times New Roman" w:cs="Times New Roman"/>
          <w:spacing w:val="-8"/>
          <w:sz w:val="26"/>
          <w:szCs w:val="26"/>
        </w:rPr>
        <w:t>2</w:t>
      </w:r>
      <w:r w:rsidRPr="005529E3">
        <w:rPr>
          <w:rFonts w:ascii="Times New Roman" w:eastAsia="Times New Roman" w:hAnsi="Times New Roman" w:cs="Times New Roman"/>
          <w:spacing w:val="-8"/>
          <w:sz w:val="26"/>
          <w:szCs w:val="26"/>
        </w:rPr>
        <w:t>%</w:t>
      </w:r>
      <w:r w:rsidR="00B838CA" w:rsidRPr="005529E3">
        <w:rPr>
          <w:rFonts w:ascii="Times New Roman" w:eastAsia="Times New Roman" w:hAnsi="Times New Roman" w:cs="Times New Roman"/>
          <w:spacing w:val="-8"/>
          <w:sz w:val="26"/>
          <w:szCs w:val="26"/>
        </w:rPr>
        <w:t xml:space="preserve"> </w:t>
      </w:r>
      <w:r w:rsidRPr="005529E3">
        <w:rPr>
          <w:rFonts w:ascii="Times New Roman" w:eastAsia="Times New Roman" w:hAnsi="Times New Roman" w:cs="Times New Roman"/>
          <w:spacing w:val="-8"/>
          <w:sz w:val="26"/>
          <w:szCs w:val="26"/>
        </w:rPr>
        <w:t xml:space="preserve">xuống khoảng khoảng </w:t>
      </w:r>
      <w:r w:rsidR="002B25ED">
        <w:rPr>
          <w:rFonts w:ascii="Times New Roman" w:eastAsia="Times New Roman" w:hAnsi="Times New Roman" w:cs="Times New Roman"/>
          <w:spacing w:val="-8"/>
          <w:sz w:val="26"/>
          <w:szCs w:val="26"/>
        </w:rPr>
        <w:t>5-6</w:t>
      </w:r>
      <w:r w:rsidR="00567978" w:rsidRPr="005529E3">
        <w:rPr>
          <w:rFonts w:ascii="Times New Roman" w:eastAsia="Times New Roman" w:hAnsi="Times New Roman" w:cs="Times New Roman"/>
          <w:spacing w:val="-8"/>
          <w:sz w:val="26"/>
          <w:szCs w:val="26"/>
        </w:rPr>
        <w:t>%</w:t>
      </w:r>
      <w:r w:rsidRPr="005529E3">
        <w:rPr>
          <w:rFonts w:ascii="Times New Roman" w:eastAsia="Times New Roman" w:hAnsi="Times New Roman" w:cs="Times New Roman"/>
          <w:spacing w:val="-8"/>
          <w:sz w:val="26"/>
          <w:szCs w:val="26"/>
        </w:rPr>
        <w:t xml:space="preserve"> vào năm 2020 khi nước ta đã căn</w:t>
      </w:r>
      <w:r w:rsidR="00CD7074" w:rsidRPr="005529E3">
        <w:rPr>
          <w:rFonts w:ascii="Times New Roman" w:eastAsia="Times New Roman" w:hAnsi="Times New Roman" w:cs="Times New Roman"/>
          <w:spacing w:val="-8"/>
          <w:sz w:val="26"/>
          <w:szCs w:val="26"/>
        </w:rPr>
        <w:t xml:space="preserve"> bản trở thành nước công nghiệp như nhà nước đã đề ra</w:t>
      </w:r>
      <w:r w:rsidR="00BD07EA" w:rsidRPr="005529E3">
        <w:rPr>
          <w:rFonts w:ascii="Times New Roman" w:eastAsia="Times New Roman" w:hAnsi="Times New Roman" w:cs="Times New Roman"/>
          <w:spacing w:val="-8"/>
          <w:sz w:val="26"/>
          <w:szCs w:val="26"/>
        </w:rPr>
        <w:t>.</w:t>
      </w:r>
    </w:p>
    <w:p w:rsidR="003773DA" w:rsidRPr="005529E3" w:rsidRDefault="001C5E69" w:rsidP="00BF6AB8">
      <w:pPr>
        <w:pStyle w:val="ListParagraph"/>
        <w:numPr>
          <w:ilvl w:val="1"/>
          <w:numId w:val="9"/>
        </w:numPr>
        <w:tabs>
          <w:tab w:val="left" w:pos="426"/>
          <w:tab w:val="left" w:pos="709"/>
          <w:tab w:val="left" w:pos="851"/>
          <w:tab w:val="left" w:pos="993"/>
        </w:tabs>
        <w:spacing w:beforeLines="60" w:afterLines="60" w:line="320" w:lineRule="exact"/>
        <w:ind w:left="0"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Câu hỏi nghiên cứu</w:t>
      </w:r>
      <w:r w:rsidR="00AF090C" w:rsidRPr="005529E3">
        <w:rPr>
          <w:rFonts w:ascii="Times New Roman" w:eastAsia="Times New Roman" w:hAnsi="Times New Roman" w:cs="Times New Roman"/>
          <w:b/>
          <w:spacing w:val="-8"/>
          <w:sz w:val="26"/>
          <w:szCs w:val="26"/>
        </w:rPr>
        <w:t>:</w:t>
      </w:r>
    </w:p>
    <w:p w:rsidR="00AF090C" w:rsidRPr="005529E3" w:rsidRDefault="004379E2" w:rsidP="00BF6AB8">
      <w:pPr>
        <w:tabs>
          <w:tab w:val="left" w:pos="426"/>
          <w:tab w:val="left" w:pos="709"/>
          <w:tab w:val="left" w:pos="851"/>
          <w:tab w:val="left" w:pos="993"/>
        </w:tabs>
        <w:spacing w:beforeLines="60" w:afterLines="60" w:line="320" w:lineRule="exact"/>
        <w:ind w:firstLine="567"/>
        <w:jc w:val="both"/>
        <w:rPr>
          <w:rFonts w:ascii="Times New Roman" w:eastAsia="Times New Roman" w:hAnsi="Times New Roman" w:cs="Times New Roman"/>
          <w:i/>
          <w:spacing w:val="-8"/>
          <w:sz w:val="26"/>
          <w:szCs w:val="26"/>
        </w:rPr>
      </w:pPr>
      <w:r w:rsidRPr="005529E3">
        <w:rPr>
          <w:rFonts w:ascii="Times New Roman" w:eastAsia="Times New Roman" w:hAnsi="Times New Roman" w:cs="Times New Roman"/>
          <w:i/>
          <w:spacing w:val="-8"/>
          <w:sz w:val="26"/>
          <w:szCs w:val="26"/>
        </w:rPr>
        <w:t>L</w:t>
      </w:r>
      <w:r w:rsidR="003F5E36">
        <w:rPr>
          <w:rFonts w:ascii="Times New Roman" w:eastAsia="Times New Roman" w:hAnsi="Times New Roman" w:cs="Times New Roman"/>
          <w:i/>
          <w:spacing w:val="-8"/>
          <w:sz w:val="26"/>
          <w:szCs w:val="26"/>
        </w:rPr>
        <w:t xml:space="preserve">uận án </w:t>
      </w:r>
      <w:r w:rsidR="001C5E69" w:rsidRPr="005529E3">
        <w:rPr>
          <w:rFonts w:ascii="Times New Roman" w:eastAsia="Times New Roman" w:hAnsi="Times New Roman" w:cs="Times New Roman"/>
          <w:i/>
          <w:spacing w:val="-8"/>
          <w:sz w:val="26"/>
          <w:szCs w:val="26"/>
        </w:rPr>
        <w:t xml:space="preserve"> </w:t>
      </w:r>
      <w:r w:rsidR="00AF090C" w:rsidRPr="005529E3">
        <w:rPr>
          <w:rFonts w:ascii="Times New Roman" w:eastAsia="Times New Roman" w:hAnsi="Times New Roman" w:cs="Times New Roman"/>
          <w:i/>
          <w:spacing w:val="-8"/>
          <w:sz w:val="26"/>
          <w:szCs w:val="26"/>
        </w:rPr>
        <w:t xml:space="preserve">hướng tới trả lời </w:t>
      </w:r>
      <w:r w:rsidR="00AF090C" w:rsidRPr="005529E3">
        <w:rPr>
          <w:rFonts w:ascii="Times New Roman" w:eastAsia="Times New Roman" w:hAnsi="Times New Roman" w:cs="Times New Roman"/>
          <w:b/>
          <w:i/>
          <w:spacing w:val="-8"/>
          <w:sz w:val="26"/>
          <w:szCs w:val="26"/>
        </w:rPr>
        <w:t>một số câu hỏi nghiên cứu chủ đạo</w:t>
      </w:r>
      <w:r w:rsidR="00AF090C" w:rsidRPr="005529E3">
        <w:rPr>
          <w:rFonts w:ascii="Times New Roman" w:eastAsia="Times New Roman" w:hAnsi="Times New Roman" w:cs="Times New Roman"/>
          <w:i/>
          <w:spacing w:val="-8"/>
          <w:sz w:val="26"/>
          <w:szCs w:val="26"/>
        </w:rPr>
        <w:t xml:space="preserve"> sau:</w:t>
      </w:r>
    </w:p>
    <w:p w:rsidR="00B838CA" w:rsidRPr="005529E3" w:rsidRDefault="00B838CA" w:rsidP="00BF6AB8">
      <w:pPr>
        <w:pStyle w:val="ListParagraph"/>
        <w:numPr>
          <w:ilvl w:val="0"/>
          <w:numId w:val="10"/>
        </w:numPr>
        <w:tabs>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Phát triển Dịch vụ TTKDTM dân cư là gì? Và </w:t>
      </w:r>
      <w:r w:rsidR="00F62BAD" w:rsidRPr="005529E3">
        <w:rPr>
          <w:rFonts w:ascii="Times New Roman" w:eastAsia="Times New Roman" w:hAnsi="Times New Roman" w:cs="Times New Roman"/>
          <w:spacing w:val="-8"/>
          <w:sz w:val="26"/>
          <w:szCs w:val="26"/>
        </w:rPr>
        <w:t>v</w:t>
      </w:r>
      <w:r w:rsidR="00825C61" w:rsidRPr="005529E3">
        <w:rPr>
          <w:rFonts w:ascii="Times New Roman" w:eastAsia="Times New Roman" w:hAnsi="Times New Roman" w:cs="Times New Roman"/>
          <w:spacing w:val="-8"/>
          <w:sz w:val="26"/>
          <w:szCs w:val="26"/>
        </w:rPr>
        <w:t xml:space="preserve">ai trò </w:t>
      </w:r>
      <w:r w:rsidRPr="005529E3">
        <w:rPr>
          <w:rFonts w:ascii="Times New Roman" w:eastAsia="Times New Roman" w:hAnsi="Times New Roman" w:cs="Times New Roman"/>
          <w:spacing w:val="-8"/>
          <w:sz w:val="26"/>
          <w:szCs w:val="26"/>
        </w:rPr>
        <w:t>của phát triển</w:t>
      </w:r>
      <w:r w:rsidR="00825C61" w:rsidRPr="005529E3">
        <w:rPr>
          <w:rFonts w:ascii="Times New Roman" w:eastAsia="Times New Roman" w:hAnsi="Times New Roman" w:cs="Times New Roman"/>
          <w:spacing w:val="-8"/>
          <w:sz w:val="26"/>
          <w:szCs w:val="26"/>
        </w:rPr>
        <w:t xml:space="preserve"> dịch vụ</w:t>
      </w:r>
      <w:r w:rsidRPr="005529E3">
        <w:rPr>
          <w:rFonts w:ascii="Times New Roman" w:eastAsia="Times New Roman" w:hAnsi="Times New Roman" w:cs="Times New Roman"/>
          <w:spacing w:val="-8"/>
          <w:sz w:val="26"/>
          <w:szCs w:val="26"/>
        </w:rPr>
        <w:t xml:space="preserve"> TTKDTM đối với </w:t>
      </w:r>
      <w:r w:rsidR="00825C61" w:rsidRPr="005529E3">
        <w:rPr>
          <w:rFonts w:ascii="Times New Roman" w:eastAsia="Times New Roman" w:hAnsi="Times New Roman" w:cs="Times New Roman"/>
          <w:spacing w:val="-8"/>
          <w:sz w:val="26"/>
          <w:szCs w:val="26"/>
        </w:rPr>
        <w:t xml:space="preserve">nền kinh tế </w:t>
      </w:r>
      <w:r w:rsidRPr="005529E3">
        <w:rPr>
          <w:rFonts w:ascii="Times New Roman" w:eastAsia="Times New Roman" w:hAnsi="Times New Roman" w:cs="Times New Roman"/>
          <w:spacing w:val="-8"/>
          <w:sz w:val="26"/>
          <w:szCs w:val="26"/>
        </w:rPr>
        <w:t xml:space="preserve">như thế nào?. </w:t>
      </w:r>
    </w:p>
    <w:p w:rsidR="00B838CA" w:rsidRPr="005529E3" w:rsidRDefault="00B838CA" w:rsidP="00BF6AB8">
      <w:pPr>
        <w:pStyle w:val="ListParagraph"/>
        <w:numPr>
          <w:ilvl w:val="0"/>
          <w:numId w:val="10"/>
        </w:numPr>
        <w:tabs>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Thực trạng </w:t>
      </w:r>
      <w:r w:rsidR="001C5E69" w:rsidRPr="005529E3">
        <w:rPr>
          <w:rFonts w:ascii="Times New Roman" w:eastAsia="Times New Roman" w:hAnsi="Times New Roman" w:cs="Times New Roman"/>
          <w:spacing w:val="-8"/>
          <w:sz w:val="26"/>
          <w:szCs w:val="26"/>
        </w:rPr>
        <w:t xml:space="preserve">phát triển dịch vụ </w:t>
      </w:r>
      <w:r w:rsidRPr="005529E3">
        <w:rPr>
          <w:rFonts w:ascii="Times New Roman" w:eastAsia="Times New Roman" w:hAnsi="Times New Roman" w:cs="Times New Roman"/>
          <w:spacing w:val="-8"/>
          <w:sz w:val="26"/>
          <w:szCs w:val="26"/>
        </w:rPr>
        <w:t xml:space="preserve">TTKDTM </w:t>
      </w:r>
      <w:r w:rsidR="001C5E69" w:rsidRPr="005529E3">
        <w:rPr>
          <w:rFonts w:ascii="Times New Roman" w:eastAsia="Times New Roman" w:hAnsi="Times New Roman" w:cs="Times New Roman"/>
          <w:spacing w:val="-8"/>
          <w:sz w:val="26"/>
          <w:szCs w:val="26"/>
        </w:rPr>
        <w:t xml:space="preserve">cho người dân </w:t>
      </w:r>
      <w:r w:rsidRPr="005529E3">
        <w:rPr>
          <w:rFonts w:ascii="Times New Roman" w:eastAsia="Times New Roman" w:hAnsi="Times New Roman" w:cs="Times New Roman"/>
          <w:spacing w:val="-8"/>
          <w:sz w:val="26"/>
          <w:szCs w:val="26"/>
        </w:rPr>
        <w:t xml:space="preserve">ở Việt nam </w:t>
      </w:r>
      <w:r w:rsidR="001C5E69" w:rsidRPr="005529E3">
        <w:rPr>
          <w:rFonts w:ascii="Times New Roman" w:eastAsia="Times New Roman" w:hAnsi="Times New Roman" w:cs="Times New Roman"/>
          <w:spacing w:val="-8"/>
          <w:sz w:val="26"/>
          <w:szCs w:val="26"/>
        </w:rPr>
        <w:t xml:space="preserve">đang </w:t>
      </w:r>
      <w:r w:rsidR="00825C61" w:rsidRPr="005529E3">
        <w:rPr>
          <w:rFonts w:ascii="Times New Roman" w:eastAsia="Times New Roman" w:hAnsi="Times New Roman" w:cs="Times New Roman"/>
          <w:spacing w:val="-8"/>
          <w:sz w:val="26"/>
          <w:szCs w:val="26"/>
        </w:rPr>
        <w:t>ra sao</w:t>
      </w:r>
      <w:r w:rsidRPr="005529E3">
        <w:rPr>
          <w:rFonts w:ascii="Times New Roman" w:eastAsia="Times New Roman" w:hAnsi="Times New Roman" w:cs="Times New Roman"/>
          <w:spacing w:val="-8"/>
          <w:sz w:val="26"/>
          <w:szCs w:val="26"/>
        </w:rPr>
        <w:t xml:space="preserve">? </w:t>
      </w:r>
    </w:p>
    <w:p w:rsidR="00B838CA" w:rsidRPr="005529E3" w:rsidRDefault="00B838CA" w:rsidP="00BF6AB8">
      <w:pPr>
        <w:pStyle w:val="ListParagraph"/>
        <w:numPr>
          <w:ilvl w:val="0"/>
          <w:numId w:val="10"/>
        </w:numPr>
        <w:tabs>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Định hướng và giải pháp gì để phát triển hiệu quả dịch vụ TTKDTM cho </w:t>
      </w:r>
      <w:r w:rsidR="003F5E36">
        <w:rPr>
          <w:rFonts w:ascii="Times New Roman" w:eastAsia="Times New Roman" w:hAnsi="Times New Roman" w:cs="Times New Roman"/>
          <w:spacing w:val="-8"/>
          <w:sz w:val="26"/>
          <w:szCs w:val="26"/>
        </w:rPr>
        <w:t xml:space="preserve">khu vực dân cư </w:t>
      </w:r>
      <w:r w:rsidR="00825C61" w:rsidRPr="005529E3">
        <w:rPr>
          <w:rFonts w:ascii="Times New Roman" w:eastAsia="Times New Roman" w:hAnsi="Times New Roman" w:cs="Times New Roman"/>
          <w:spacing w:val="-8"/>
          <w:sz w:val="26"/>
          <w:szCs w:val="26"/>
        </w:rPr>
        <w:t>nước ta</w:t>
      </w:r>
      <w:r w:rsidRPr="005529E3">
        <w:rPr>
          <w:rFonts w:ascii="Times New Roman" w:eastAsia="Times New Roman" w:hAnsi="Times New Roman" w:cs="Times New Roman"/>
          <w:spacing w:val="-8"/>
          <w:sz w:val="26"/>
          <w:szCs w:val="26"/>
        </w:rPr>
        <w:t>?</w:t>
      </w:r>
    </w:p>
    <w:p w:rsidR="003773DA" w:rsidRPr="005529E3" w:rsidRDefault="00BD07EA" w:rsidP="00BF6AB8">
      <w:pPr>
        <w:pStyle w:val="ListParagraph"/>
        <w:numPr>
          <w:ilvl w:val="0"/>
          <w:numId w:val="9"/>
        </w:numPr>
        <w:tabs>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 xml:space="preserve"> </w:t>
      </w:r>
      <w:r w:rsidR="00AF090C" w:rsidRPr="005529E3">
        <w:rPr>
          <w:rFonts w:ascii="Times New Roman" w:eastAsia="Times New Roman" w:hAnsi="Times New Roman" w:cs="Times New Roman"/>
          <w:b/>
          <w:spacing w:val="-8"/>
          <w:sz w:val="26"/>
          <w:szCs w:val="26"/>
        </w:rPr>
        <w:t>Đối tượng và phạm vi nghiên cứu.</w:t>
      </w:r>
    </w:p>
    <w:p w:rsidR="003773DA" w:rsidRPr="005529E3" w:rsidRDefault="00BD07EA" w:rsidP="00BF6AB8">
      <w:pPr>
        <w:pStyle w:val="ListParagraph"/>
        <w:numPr>
          <w:ilvl w:val="1"/>
          <w:numId w:val="9"/>
        </w:numPr>
        <w:tabs>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 xml:space="preserve"> </w:t>
      </w:r>
      <w:r w:rsidR="00AF090C" w:rsidRPr="005529E3">
        <w:rPr>
          <w:rFonts w:ascii="Times New Roman" w:eastAsia="Times New Roman" w:hAnsi="Times New Roman" w:cs="Times New Roman"/>
          <w:b/>
          <w:spacing w:val="-8"/>
          <w:sz w:val="26"/>
          <w:szCs w:val="26"/>
        </w:rPr>
        <w:t xml:space="preserve">Đối tượng nghiên cứu: </w:t>
      </w:r>
    </w:p>
    <w:p w:rsidR="003C3AD4" w:rsidRPr="005529E3" w:rsidRDefault="008F0E9A" w:rsidP="00BF6AB8">
      <w:pPr>
        <w:pStyle w:val="ListParagraph"/>
        <w:numPr>
          <w:ilvl w:val="0"/>
          <w:numId w:val="25"/>
        </w:numPr>
        <w:tabs>
          <w:tab w:val="left" w:pos="0"/>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b/>
          <w:spacing w:val="-8"/>
          <w:sz w:val="26"/>
          <w:szCs w:val="26"/>
        </w:rPr>
        <w:t xml:space="preserve"> </w:t>
      </w:r>
      <w:r w:rsidR="00B838CA" w:rsidRPr="005529E3">
        <w:rPr>
          <w:rFonts w:ascii="Times New Roman" w:eastAsia="Times New Roman" w:hAnsi="Times New Roman" w:cs="Times New Roman"/>
          <w:spacing w:val="-8"/>
          <w:sz w:val="26"/>
          <w:szCs w:val="26"/>
        </w:rPr>
        <w:t xml:space="preserve">Dịch </w:t>
      </w:r>
      <w:r w:rsidR="001A2482" w:rsidRPr="005529E3">
        <w:rPr>
          <w:rFonts w:ascii="Times New Roman" w:eastAsia="Times New Roman" w:hAnsi="Times New Roman" w:cs="Times New Roman"/>
          <w:spacing w:val="-8"/>
          <w:sz w:val="26"/>
          <w:szCs w:val="26"/>
        </w:rPr>
        <w:t>v</w:t>
      </w:r>
      <w:r w:rsidR="00811AF0" w:rsidRPr="005529E3">
        <w:rPr>
          <w:rFonts w:ascii="Times New Roman" w:eastAsia="Times New Roman" w:hAnsi="Times New Roman" w:cs="Times New Roman"/>
          <w:spacing w:val="-8"/>
          <w:sz w:val="26"/>
          <w:szCs w:val="26"/>
        </w:rPr>
        <w:t xml:space="preserve">ụ </w:t>
      </w:r>
      <w:r w:rsidR="00724195" w:rsidRPr="005529E3">
        <w:rPr>
          <w:rFonts w:ascii="Times New Roman" w:eastAsia="Times New Roman" w:hAnsi="Times New Roman" w:cs="Times New Roman"/>
          <w:spacing w:val="-8"/>
          <w:sz w:val="26"/>
          <w:szCs w:val="26"/>
        </w:rPr>
        <w:t>TTKDTM</w:t>
      </w:r>
      <w:r w:rsidR="00825C61" w:rsidRPr="005529E3">
        <w:rPr>
          <w:rFonts w:ascii="Times New Roman" w:eastAsia="Times New Roman" w:hAnsi="Times New Roman" w:cs="Times New Roman"/>
          <w:spacing w:val="-8"/>
          <w:sz w:val="26"/>
          <w:szCs w:val="26"/>
        </w:rPr>
        <w:t xml:space="preserve"> và </w:t>
      </w:r>
      <w:r w:rsidR="001C5E69" w:rsidRPr="005529E3">
        <w:rPr>
          <w:rFonts w:ascii="Times New Roman" w:eastAsia="Times New Roman" w:hAnsi="Times New Roman" w:cs="Times New Roman"/>
          <w:spacing w:val="-8"/>
          <w:sz w:val="26"/>
          <w:szCs w:val="26"/>
        </w:rPr>
        <w:t>phát triển d</w:t>
      </w:r>
      <w:r w:rsidR="00825C61" w:rsidRPr="005529E3">
        <w:rPr>
          <w:rFonts w:ascii="Times New Roman" w:eastAsia="Times New Roman" w:hAnsi="Times New Roman" w:cs="Times New Roman"/>
          <w:spacing w:val="-8"/>
          <w:sz w:val="26"/>
          <w:szCs w:val="26"/>
        </w:rPr>
        <w:t>ịch vụ TTKDTM</w:t>
      </w:r>
      <w:r w:rsidR="00AF090C" w:rsidRPr="005529E3">
        <w:rPr>
          <w:rFonts w:ascii="Times New Roman" w:eastAsia="Times New Roman" w:hAnsi="Times New Roman" w:cs="Times New Roman"/>
          <w:spacing w:val="-8"/>
          <w:sz w:val="26"/>
          <w:szCs w:val="26"/>
        </w:rPr>
        <w:t xml:space="preserve"> cho khu vực dân cư </w:t>
      </w:r>
    </w:p>
    <w:p w:rsidR="003C3AD4" w:rsidRPr="005529E3" w:rsidRDefault="00774BC8" w:rsidP="00BF6AB8">
      <w:pPr>
        <w:pStyle w:val="ListParagraph"/>
        <w:numPr>
          <w:ilvl w:val="0"/>
          <w:numId w:val="25"/>
        </w:numPr>
        <w:tabs>
          <w:tab w:val="left" w:pos="0"/>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Các điều kiện</w:t>
      </w:r>
      <w:r w:rsidR="001C5E69" w:rsidRPr="005529E3">
        <w:rPr>
          <w:rFonts w:ascii="Times New Roman" w:eastAsia="Times New Roman" w:hAnsi="Times New Roman" w:cs="Times New Roman"/>
          <w:spacing w:val="-8"/>
          <w:sz w:val="26"/>
          <w:szCs w:val="26"/>
        </w:rPr>
        <w:t>, nhân tố ảnh hưởng đến</w:t>
      </w:r>
      <w:r w:rsidRPr="005529E3">
        <w:rPr>
          <w:rFonts w:ascii="Times New Roman" w:eastAsia="Times New Roman" w:hAnsi="Times New Roman" w:cs="Times New Roman"/>
          <w:spacing w:val="-8"/>
          <w:sz w:val="26"/>
          <w:szCs w:val="26"/>
        </w:rPr>
        <w:t xml:space="preserve"> phát triển </w:t>
      </w:r>
      <w:r w:rsidR="001A2482" w:rsidRPr="005529E3">
        <w:rPr>
          <w:rFonts w:ascii="Times New Roman" w:eastAsia="Times New Roman" w:hAnsi="Times New Roman" w:cs="Times New Roman"/>
          <w:spacing w:val="-8"/>
          <w:sz w:val="26"/>
          <w:szCs w:val="26"/>
        </w:rPr>
        <w:t xml:space="preserve">dịch vụ </w:t>
      </w:r>
      <w:r w:rsidRPr="005529E3">
        <w:rPr>
          <w:rFonts w:ascii="Times New Roman" w:eastAsia="Times New Roman" w:hAnsi="Times New Roman" w:cs="Times New Roman"/>
          <w:spacing w:val="-8"/>
          <w:sz w:val="26"/>
          <w:szCs w:val="26"/>
        </w:rPr>
        <w:t>TTKDTM</w:t>
      </w:r>
      <w:r w:rsidR="001C5E69" w:rsidRPr="005529E3">
        <w:rPr>
          <w:rFonts w:ascii="Times New Roman" w:eastAsia="Times New Roman" w:hAnsi="Times New Roman" w:cs="Times New Roman"/>
          <w:spacing w:val="-8"/>
          <w:sz w:val="26"/>
          <w:szCs w:val="26"/>
        </w:rPr>
        <w:t xml:space="preserve"> cho khu vực dân cư</w:t>
      </w:r>
      <w:r w:rsidRPr="005529E3">
        <w:rPr>
          <w:rFonts w:ascii="Times New Roman" w:eastAsia="Times New Roman" w:hAnsi="Times New Roman" w:cs="Times New Roman"/>
          <w:spacing w:val="-8"/>
          <w:sz w:val="26"/>
          <w:szCs w:val="26"/>
        </w:rPr>
        <w:t>.</w:t>
      </w:r>
    </w:p>
    <w:p w:rsidR="003C3AD4" w:rsidRPr="005529E3" w:rsidRDefault="00AF090C" w:rsidP="00BF6AB8">
      <w:pPr>
        <w:pStyle w:val="ListParagraph"/>
        <w:numPr>
          <w:ilvl w:val="0"/>
          <w:numId w:val="25"/>
        </w:numPr>
        <w:tabs>
          <w:tab w:val="left" w:pos="0"/>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Lợi ích </w:t>
      </w:r>
      <w:r w:rsidR="00811AF0" w:rsidRPr="005529E3">
        <w:rPr>
          <w:rFonts w:ascii="Times New Roman" w:eastAsia="Times New Roman" w:hAnsi="Times New Roman" w:cs="Times New Roman"/>
          <w:spacing w:val="-8"/>
          <w:sz w:val="26"/>
          <w:szCs w:val="26"/>
        </w:rPr>
        <w:t xml:space="preserve">dịch vụ </w:t>
      </w:r>
      <w:r w:rsidR="00896E63" w:rsidRPr="005529E3">
        <w:rPr>
          <w:rFonts w:ascii="Times New Roman" w:eastAsia="Times New Roman" w:hAnsi="Times New Roman" w:cs="Times New Roman"/>
          <w:spacing w:val="-8"/>
          <w:sz w:val="26"/>
          <w:szCs w:val="26"/>
        </w:rPr>
        <w:t xml:space="preserve">TTKDTM </w:t>
      </w:r>
      <w:r w:rsidR="00811AF0" w:rsidRPr="005529E3">
        <w:rPr>
          <w:rFonts w:ascii="Times New Roman" w:eastAsia="Times New Roman" w:hAnsi="Times New Roman" w:cs="Times New Roman"/>
          <w:spacing w:val="-8"/>
          <w:sz w:val="26"/>
          <w:szCs w:val="26"/>
        </w:rPr>
        <w:t>đối với nền kinh tế</w:t>
      </w:r>
      <w:r w:rsidRPr="005529E3">
        <w:rPr>
          <w:rFonts w:ascii="Times New Roman" w:eastAsia="Times New Roman" w:hAnsi="Times New Roman" w:cs="Times New Roman"/>
          <w:spacing w:val="-8"/>
          <w:sz w:val="26"/>
          <w:szCs w:val="26"/>
        </w:rPr>
        <w:t>.</w:t>
      </w:r>
    </w:p>
    <w:p w:rsidR="003C3AD4" w:rsidRPr="005529E3" w:rsidRDefault="00AF090C" w:rsidP="00BF6AB8">
      <w:pPr>
        <w:pStyle w:val="ListParagraph"/>
        <w:numPr>
          <w:ilvl w:val="0"/>
          <w:numId w:val="25"/>
        </w:numPr>
        <w:tabs>
          <w:tab w:val="left" w:pos="0"/>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Vai trò của</w:t>
      </w:r>
      <w:r w:rsidR="00C704E2" w:rsidRPr="005529E3">
        <w:rPr>
          <w:rFonts w:ascii="Times New Roman" w:eastAsia="Times New Roman" w:hAnsi="Times New Roman" w:cs="Times New Roman"/>
          <w:spacing w:val="-8"/>
          <w:sz w:val="26"/>
          <w:szCs w:val="26"/>
        </w:rPr>
        <w:t xml:space="preserve"> </w:t>
      </w:r>
      <w:r w:rsidR="00811AF0" w:rsidRPr="005529E3">
        <w:rPr>
          <w:rFonts w:ascii="Times New Roman" w:eastAsia="Times New Roman" w:hAnsi="Times New Roman" w:cs="Times New Roman"/>
          <w:spacing w:val="-8"/>
          <w:sz w:val="26"/>
          <w:szCs w:val="26"/>
        </w:rPr>
        <w:t xml:space="preserve">nhà nước </w:t>
      </w:r>
      <w:r w:rsidR="00896E63" w:rsidRPr="005529E3">
        <w:rPr>
          <w:rFonts w:ascii="Times New Roman" w:eastAsia="Times New Roman" w:hAnsi="Times New Roman" w:cs="Times New Roman"/>
          <w:spacing w:val="-8"/>
          <w:sz w:val="26"/>
          <w:szCs w:val="26"/>
        </w:rPr>
        <w:t xml:space="preserve">đối với </w:t>
      </w:r>
      <w:r w:rsidRPr="005529E3">
        <w:rPr>
          <w:rFonts w:ascii="Times New Roman" w:eastAsia="Times New Roman" w:hAnsi="Times New Roman" w:cs="Times New Roman"/>
          <w:spacing w:val="-8"/>
          <w:sz w:val="26"/>
          <w:szCs w:val="26"/>
        </w:rPr>
        <w:t xml:space="preserve">phát triển dịch vụ </w:t>
      </w:r>
      <w:r w:rsidR="00724195" w:rsidRPr="005529E3">
        <w:rPr>
          <w:rFonts w:ascii="Times New Roman" w:eastAsia="Times New Roman" w:hAnsi="Times New Roman" w:cs="Times New Roman"/>
          <w:spacing w:val="-8"/>
          <w:sz w:val="26"/>
          <w:szCs w:val="26"/>
        </w:rPr>
        <w:t>TTKDTM</w:t>
      </w:r>
      <w:r w:rsidRPr="005529E3">
        <w:rPr>
          <w:rFonts w:ascii="Times New Roman" w:eastAsia="Times New Roman" w:hAnsi="Times New Roman" w:cs="Times New Roman"/>
          <w:spacing w:val="-8"/>
          <w:sz w:val="26"/>
          <w:szCs w:val="26"/>
        </w:rPr>
        <w:t xml:space="preserve"> phục vụ người dân.</w:t>
      </w:r>
    </w:p>
    <w:p w:rsidR="003773DA" w:rsidRPr="005529E3" w:rsidRDefault="00B4658A" w:rsidP="00BF6AB8">
      <w:pPr>
        <w:pStyle w:val="ListParagraph"/>
        <w:numPr>
          <w:ilvl w:val="1"/>
          <w:numId w:val="9"/>
        </w:numPr>
        <w:tabs>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 xml:space="preserve"> </w:t>
      </w:r>
      <w:r w:rsidR="00AF090C" w:rsidRPr="005529E3">
        <w:rPr>
          <w:rFonts w:ascii="Times New Roman" w:eastAsia="Times New Roman" w:hAnsi="Times New Roman" w:cs="Times New Roman"/>
          <w:b/>
          <w:spacing w:val="-8"/>
          <w:sz w:val="26"/>
          <w:szCs w:val="26"/>
        </w:rPr>
        <w:t>Phạm vi nghiên cứu</w:t>
      </w:r>
    </w:p>
    <w:p w:rsidR="00AF090C" w:rsidRPr="005529E3" w:rsidRDefault="001A4C34" w:rsidP="00BF6AB8">
      <w:pPr>
        <w:tabs>
          <w:tab w:val="left" w:pos="426"/>
          <w:tab w:val="left" w:pos="567"/>
          <w:tab w:val="left" w:pos="709"/>
          <w:tab w:val="left" w:pos="851"/>
          <w:tab w:val="left" w:pos="993"/>
        </w:tabs>
        <w:spacing w:beforeLines="60" w:afterLines="60" w:line="320" w:lineRule="exact"/>
        <w:ind w:firstLine="567"/>
        <w:jc w:val="both"/>
        <w:rPr>
          <w:rFonts w:ascii="Times New Roman" w:eastAsia="Times New Roman" w:hAnsi="Times New Roman" w:cs="Times New Roman"/>
          <w:spacing w:val="-8"/>
          <w:sz w:val="26"/>
          <w:szCs w:val="26"/>
        </w:rPr>
      </w:pPr>
      <w:r>
        <w:rPr>
          <w:rFonts w:ascii="Times New Roman" w:eastAsia="Times New Roman" w:hAnsi="Times New Roman" w:cs="Times New Roman"/>
          <w:spacing w:val="-8"/>
          <w:sz w:val="26"/>
          <w:szCs w:val="26"/>
        </w:rPr>
        <w:t>Về</w:t>
      </w:r>
      <w:r w:rsidR="00AF090C" w:rsidRPr="005529E3">
        <w:rPr>
          <w:rFonts w:ascii="Times New Roman" w:eastAsia="Times New Roman" w:hAnsi="Times New Roman" w:cs="Times New Roman"/>
          <w:spacing w:val="-8"/>
          <w:sz w:val="26"/>
          <w:szCs w:val="26"/>
        </w:rPr>
        <w:t xml:space="preserve"> không gian:</w:t>
      </w:r>
      <w:r w:rsidR="00AF090C" w:rsidRPr="005529E3">
        <w:rPr>
          <w:rFonts w:ascii="Times New Roman" w:eastAsia="Times New Roman" w:hAnsi="Times New Roman" w:cs="Times New Roman"/>
          <w:b/>
          <w:spacing w:val="-8"/>
          <w:sz w:val="26"/>
          <w:szCs w:val="26"/>
        </w:rPr>
        <w:t xml:space="preserve"> </w:t>
      </w:r>
      <w:r w:rsidR="009B23F1" w:rsidRPr="005529E3">
        <w:rPr>
          <w:rFonts w:ascii="Times New Roman" w:eastAsia="Times New Roman" w:hAnsi="Times New Roman" w:cs="Times New Roman"/>
          <w:spacing w:val="-8"/>
          <w:sz w:val="26"/>
          <w:szCs w:val="26"/>
        </w:rPr>
        <w:t>Đ</w:t>
      </w:r>
      <w:r w:rsidR="00AF090C" w:rsidRPr="005529E3">
        <w:rPr>
          <w:rFonts w:ascii="Times New Roman" w:eastAsia="Times New Roman" w:hAnsi="Times New Roman" w:cs="Times New Roman"/>
          <w:spacing w:val="-8"/>
          <w:sz w:val="26"/>
          <w:szCs w:val="26"/>
        </w:rPr>
        <w:t>ề tài chỉ tập trung vào nghiên cứu</w:t>
      </w:r>
      <w:r w:rsidR="009B0899" w:rsidRPr="005529E3">
        <w:rPr>
          <w:rFonts w:ascii="Times New Roman" w:eastAsia="Times New Roman" w:hAnsi="Times New Roman" w:cs="Times New Roman"/>
          <w:spacing w:val="-8"/>
          <w:sz w:val="26"/>
          <w:szCs w:val="26"/>
        </w:rPr>
        <w:t xml:space="preserve"> thực trạng</w:t>
      </w:r>
      <w:r w:rsidR="00AF090C" w:rsidRPr="005529E3">
        <w:rPr>
          <w:rFonts w:ascii="Times New Roman" w:eastAsia="Times New Roman" w:hAnsi="Times New Roman" w:cs="Times New Roman"/>
          <w:spacing w:val="-8"/>
          <w:sz w:val="26"/>
          <w:szCs w:val="26"/>
        </w:rPr>
        <w:t xml:space="preserve"> và đề ra giải pháp phát triển các </w:t>
      </w:r>
      <w:r w:rsidR="00EA07C3" w:rsidRPr="005529E3">
        <w:rPr>
          <w:rFonts w:ascii="Times New Roman" w:eastAsia="Times New Roman" w:hAnsi="Times New Roman" w:cs="Times New Roman"/>
          <w:spacing w:val="-8"/>
          <w:sz w:val="26"/>
          <w:szCs w:val="26"/>
        </w:rPr>
        <w:t xml:space="preserve">dịch vụ </w:t>
      </w:r>
      <w:r w:rsidR="00724195" w:rsidRPr="005529E3">
        <w:rPr>
          <w:rFonts w:ascii="Times New Roman" w:eastAsia="Times New Roman" w:hAnsi="Times New Roman" w:cs="Times New Roman"/>
          <w:spacing w:val="-8"/>
          <w:sz w:val="26"/>
          <w:szCs w:val="26"/>
        </w:rPr>
        <w:t>TTKDTM</w:t>
      </w:r>
      <w:r w:rsidR="00AF090C" w:rsidRPr="005529E3">
        <w:rPr>
          <w:rFonts w:ascii="Times New Roman" w:eastAsia="Times New Roman" w:hAnsi="Times New Roman" w:cs="Times New Roman"/>
          <w:spacing w:val="-8"/>
          <w:sz w:val="26"/>
          <w:szCs w:val="26"/>
        </w:rPr>
        <w:t xml:space="preserve"> </w:t>
      </w:r>
      <w:r w:rsidR="00EA07C3" w:rsidRPr="005529E3">
        <w:rPr>
          <w:rFonts w:ascii="Times New Roman" w:eastAsia="Times New Roman" w:hAnsi="Times New Roman" w:cs="Times New Roman"/>
          <w:spacing w:val="-8"/>
          <w:sz w:val="26"/>
          <w:szCs w:val="26"/>
        </w:rPr>
        <w:t xml:space="preserve">thông qua các </w:t>
      </w:r>
      <w:r w:rsidR="00AF090C" w:rsidRPr="005529E3">
        <w:rPr>
          <w:rFonts w:ascii="Times New Roman" w:eastAsia="Times New Roman" w:hAnsi="Times New Roman" w:cs="Times New Roman"/>
          <w:b/>
          <w:spacing w:val="-8"/>
          <w:sz w:val="26"/>
          <w:szCs w:val="26"/>
        </w:rPr>
        <w:t>phương thức hiện đại</w:t>
      </w:r>
      <w:r w:rsidR="00AF090C" w:rsidRPr="005529E3">
        <w:rPr>
          <w:rFonts w:ascii="Times New Roman" w:eastAsia="Times New Roman" w:hAnsi="Times New Roman" w:cs="Times New Roman"/>
          <w:spacing w:val="-8"/>
          <w:sz w:val="26"/>
          <w:szCs w:val="26"/>
        </w:rPr>
        <w:t>,</w:t>
      </w:r>
      <w:r w:rsidR="001C5E69" w:rsidRPr="005529E3">
        <w:rPr>
          <w:rFonts w:ascii="Times New Roman" w:eastAsia="Times New Roman" w:hAnsi="Times New Roman" w:cs="Times New Roman"/>
          <w:spacing w:val="-8"/>
          <w:sz w:val="26"/>
          <w:szCs w:val="26"/>
        </w:rPr>
        <w:t xml:space="preserve"> </w:t>
      </w:r>
      <w:r w:rsidR="001C5E69" w:rsidRPr="005529E3">
        <w:rPr>
          <w:rFonts w:ascii="Times New Roman" w:eastAsia="Times New Roman" w:hAnsi="Times New Roman" w:cs="Times New Roman"/>
          <w:b/>
          <w:spacing w:val="-8"/>
          <w:sz w:val="26"/>
          <w:szCs w:val="26"/>
        </w:rPr>
        <w:t>có mức độ ứng dụng</w:t>
      </w:r>
      <w:r w:rsidR="00AF090C" w:rsidRPr="005529E3">
        <w:rPr>
          <w:rFonts w:ascii="Times New Roman" w:eastAsia="Times New Roman" w:hAnsi="Times New Roman" w:cs="Times New Roman"/>
          <w:b/>
          <w:spacing w:val="-8"/>
          <w:sz w:val="26"/>
          <w:szCs w:val="26"/>
        </w:rPr>
        <w:t xml:space="preserve"> công nghệ</w:t>
      </w:r>
      <w:r w:rsidR="00825C61" w:rsidRPr="005529E3">
        <w:rPr>
          <w:rFonts w:ascii="Times New Roman" w:eastAsia="Times New Roman" w:hAnsi="Times New Roman" w:cs="Times New Roman"/>
          <w:b/>
          <w:spacing w:val="-8"/>
          <w:sz w:val="26"/>
          <w:szCs w:val="26"/>
        </w:rPr>
        <w:t xml:space="preserve"> thông tin</w:t>
      </w:r>
      <w:r w:rsidR="00AF090C" w:rsidRPr="005529E3">
        <w:rPr>
          <w:rFonts w:ascii="Times New Roman" w:eastAsia="Times New Roman" w:hAnsi="Times New Roman" w:cs="Times New Roman"/>
          <w:b/>
          <w:spacing w:val="-8"/>
          <w:sz w:val="26"/>
          <w:szCs w:val="26"/>
        </w:rPr>
        <w:t xml:space="preserve"> cao </w:t>
      </w:r>
      <w:r w:rsidR="00AF090C" w:rsidRPr="005529E3">
        <w:rPr>
          <w:rFonts w:ascii="Times New Roman" w:eastAsia="Times New Roman" w:hAnsi="Times New Roman" w:cs="Times New Roman"/>
          <w:spacing w:val="-8"/>
          <w:sz w:val="26"/>
          <w:szCs w:val="26"/>
        </w:rPr>
        <w:t>như</w:t>
      </w:r>
      <w:r w:rsidR="00AF090C" w:rsidRPr="005529E3">
        <w:rPr>
          <w:rFonts w:ascii="Times New Roman" w:eastAsia="Times New Roman" w:hAnsi="Times New Roman" w:cs="Times New Roman"/>
          <w:i/>
          <w:spacing w:val="-8"/>
          <w:sz w:val="26"/>
          <w:szCs w:val="26"/>
        </w:rPr>
        <w:t>: Thẻ</w:t>
      </w:r>
      <w:r w:rsidR="00EA07C3" w:rsidRPr="005529E3">
        <w:rPr>
          <w:rFonts w:ascii="Times New Roman" w:eastAsia="Times New Roman" w:hAnsi="Times New Roman" w:cs="Times New Roman"/>
          <w:i/>
          <w:spacing w:val="-8"/>
          <w:sz w:val="26"/>
          <w:szCs w:val="26"/>
        </w:rPr>
        <w:t xml:space="preserve"> thanh toán</w:t>
      </w:r>
      <w:r w:rsidR="00CB123D" w:rsidRPr="005529E3">
        <w:rPr>
          <w:rFonts w:ascii="Times New Roman" w:eastAsia="Times New Roman" w:hAnsi="Times New Roman" w:cs="Times New Roman"/>
          <w:i/>
          <w:spacing w:val="-8"/>
          <w:sz w:val="26"/>
          <w:szCs w:val="26"/>
        </w:rPr>
        <w:t xml:space="preserve"> (thẻ ghi nợ, thẻ tín dụng, thẻ trả trước)</w:t>
      </w:r>
      <w:r w:rsidR="00AF090C" w:rsidRPr="005529E3">
        <w:rPr>
          <w:rFonts w:ascii="Times New Roman" w:eastAsia="Times New Roman" w:hAnsi="Times New Roman" w:cs="Times New Roman"/>
          <w:i/>
          <w:spacing w:val="-8"/>
          <w:sz w:val="26"/>
          <w:szCs w:val="26"/>
        </w:rPr>
        <w:t xml:space="preserve">, </w:t>
      </w:r>
      <w:r w:rsidR="00216E4B" w:rsidRPr="005529E3">
        <w:rPr>
          <w:rFonts w:ascii="Times New Roman" w:eastAsia="Times New Roman" w:hAnsi="Times New Roman" w:cs="Times New Roman"/>
          <w:i/>
          <w:spacing w:val="-8"/>
          <w:sz w:val="26"/>
          <w:szCs w:val="26"/>
        </w:rPr>
        <w:t>DVTT</w:t>
      </w:r>
      <w:r w:rsidR="00AF090C" w:rsidRPr="005529E3">
        <w:rPr>
          <w:rFonts w:ascii="Times New Roman" w:eastAsia="Times New Roman" w:hAnsi="Times New Roman" w:cs="Times New Roman"/>
          <w:i/>
          <w:spacing w:val="-8"/>
          <w:sz w:val="26"/>
          <w:szCs w:val="26"/>
        </w:rPr>
        <w:t xml:space="preserve"> điện tử (</w:t>
      </w:r>
      <w:r w:rsidR="000B2D4B" w:rsidRPr="005529E3">
        <w:rPr>
          <w:rFonts w:ascii="Times New Roman" w:eastAsia="Times New Roman" w:hAnsi="Times New Roman" w:cs="Times New Roman"/>
          <w:i/>
          <w:spacing w:val="-8"/>
          <w:sz w:val="26"/>
          <w:szCs w:val="26"/>
        </w:rPr>
        <w:t>I</w:t>
      </w:r>
      <w:r w:rsidR="00AF090C" w:rsidRPr="005529E3">
        <w:rPr>
          <w:rFonts w:ascii="Times New Roman" w:eastAsia="Times New Roman" w:hAnsi="Times New Roman" w:cs="Times New Roman"/>
          <w:i/>
          <w:spacing w:val="-8"/>
          <w:sz w:val="26"/>
          <w:szCs w:val="26"/>
        </w:rPr>
        <w:t>nternet banking, Mobile Banking</w:t>
      </w:r>
      <w:r w:rsidR="00EA07C3" w:rsidRPr="005529E3">
        <w:rPr>
          <w:rFonts w:ascii="Times New Roman" w:eastAsia="Times New Roman" w:hAnsi="Times New Roman" w:cs="Times New Roman"/>
          <w:i/>
          <w:spacing w:val="-8"/>
          <w:sz w:val="26"/>
          <w:szCs w:val="26"/>
        </w:rPr>
        <w:t>, ví điện tử</w:t>
      </w:r>
      <w:r w:rsidR="00AF090C" w:rsidRPr="005529E3">
        <w:rPr>
          <w:rFonts w:ascii="Times New Roman" w:eastAsia="Times New Roman" w:hAnsi="Times New Roman" w:cs="Times New Roman"/>
          <w:i/>
          <w:spacing w:val="-8"/>
          <w:sz w:val="26"/>
          <w:szCs w:val="26"/>
        </w:rPr>
        <w:t>…)</w:t>
      </w:r>
      <w:r w:rsidR="00E66AD2" w:rsidRPr="005529E3">
        <w:rPr>
          <w:rFonts w:ascii="Times New Roman" w:eastAsia="Times New Roman" w:hAnsi="Times New Roman" w:cs="Times New Roman"/>
          <w:i/>
          <w:spacing w:val="-8"/>
          <w:sz w:val="26"/>
          <w:szCs w:val="26"/>
        </w:rPr>
        <w:t xml:space="preserve"> </w:t>
      </w:r>
      <w:r w:rsidR="00AF090C" w:rsidRPr="005529E3">
        <w:rPr>
          <w:rFonts w:ascii="Times New Roman" w:eastAsia="Times New Roman" w:hAnsi="Times New Roman" w:cs="Times New Roman"/>
          <w:i/>
          <w:spacing w:val="-8"/>
          <w:sz w:val="26"/>
          <w:szCs w:val="26"/>
        </w:rPr>
        <w:t>phục vụ nhóm khách hàng dân cư</w:t>
      </w:r>
      <w:r w:rsidR="00AF090C" w:rsidRPr="005529E3">
        <w:rPr>
          <w:rFonts w:ascii="Times New Roman" w:eastAsia="Times New Roman" w:hAnsi="Times New Roman" w:cs="Times New Roman"/>
          <w:spacing w:val="-8"/>
          <w:sz w:val="26"/>
          <w:szCs w:val="26"/>
        </w:rPr>
        <w:t xml:space="preserve">. </w:t>
      </w:r>
      <w:r w:rsidR="00EA07C3" w:rsidRPr="005529E3">
        <w:rPr>
          <w:rFonts w:ascii="Times New Roman" w:eastAsia="Times New Roman" w:hAnsi="Times New Roman" w:cs="Times New Roman"/>
          <w:spacing w:val="-8"/>
          <w:sz w:val="26"/>
          <w:szCs w:val="26"/>
        </w:rPr>
        <w:t xml:space="preserve"> </w:t>
      </w:r>
    </w:p>
    <w:p w:rsidR="00AF090C" w:rsidRPr="005529E3" w:rsidRDefault="00AF090C" w:rsidP="00BF6AB8">
      <w:pPr>
        <w:tabs>
          <w:tab w:val="left" w:pos="426"/>
          <w:tab w:val="left" w:pos="567"/>
          <w:tab w:val="left" w:pos="709"/>
          <w:tab w:val="left" w:pos="851"/>
          <w:tab w:val="left" w:pos="993"/>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Về thời gian: L</w:t>
      </w:r>
      <w:r w:rsidR="003F5E36">
        <w:rPr>
          <w:rFonts w:ascii="Times New Roman" w:eastAsia="Times New Roman" w:hAnsi="Times New Roman" w:cs="Times New Roman"/>
          <w:spacing w:val="-8"/>
          <w:sz w:val="26"/>
          <w:szCs w:val="26"/>
        </w:rPr>
        <w:t xml:space="preserve">uận án </w:t>
      </w:r>
      <w:r w:rsidRPr="005529E3">
        <w:rPr>
          <w:rFonts w:ascii="Times New Roman" w:eastAsia="Times New Roman" w:hAnsi="Times New Roman" w:cs="Times New Roman"/>
          <w:spacing w:val="-8"/>
          <w:sz w:val="26"/>
          <w:szCs w:val="26"/>
        </w:rPr>
        <w:t xml:space="preserve"> xem xét thực trạng</w:t>
      </w:r>
      <w:r w:rsidR="00825C61" w:rsidRPr="005529E3">
        <w:rPr>
          <w:rFonts w:ascii="Times New Roman" w:eastAsia="Times New Roman" w:hAnsi="Times New Roman" w:cs="Times New Roman"/>
          <w:spacing w:val="-8"/>
          <w:sz w:val="26"/>
          <w:szCs w:val="26"/>
        </w:rPr>
        <w:t xml:space="preserve"> phát triển</w:t>
      </w:r>
      <w:r w:rsidRPr="005529E3">
        <w:rPr>
          <w:rFonts w:ascii="Times New Roman" w:eastAsia="Times New Roman" w:hAnsi="Times New Roman" w:cs="Times New Roman"/>
          <w:spacing w:val="-8"/>
          <w:sz w:val="26"/>
          <w:szCs w:val="26"/>
        </w:rPr>
        <w:t xml:space="preserve"> </w:t>
      </w:r>
      <w:r w:rsidR="00724195" w:rsidRPr="005529E3">
        <w:rPr>
          <w:rFonts w:ascii="Times New Roman" w:eastAsia="Times New Roman" w:hAnsi="Times New Roman" w:cs="Times New Roman"/>
          <w:spacing w:val="-8"/>
          <w:sz w:val="26"/>
          <w:szCs w:val="26"/>
        </w:rPr>
        <w:t>TTKDTM</w:t>
      </w:r>
      <w:r w:rsidRPr="005529E3">
        <w:rPr>
          <w:rFonts w:ascii="Times New Roman" w:eastAsia="Times New Roman" w:hAnsi="Times New Roman" w:cs="Times New Roman"/>
          <w:spacing w:val="-8"/>
          <w:sz w:val="26"/>
          <w:szCs w:val="26"/>
        </w:rPr>
        <w:t xml:space="preserve"> giai </w:t>
      </w:r>
      <w:r w:rsidR="00825C61" w:rsidRPr="005529E3">
        <w:rPr>
          <w:rFonts w:ascii="Times New Roman" w:eastAsia="Times New Roman" w:hAnsi="Times New Roman" w:cs="Times New Roman"/>
          <w:spacing w:val="-8"/>
          <w:sz w:val="26"/>
          <w:szCs w:val="26"/>
        </w:rPr>
        <w:t>đ</w:t>
      </w:r>
      <w:r w:rsidRPr="005529E3">
        <w:rPr>
          <w:rFonts w:ascii="Times New Roman" w:eastAsia="Times New Roman" w:hAnsi="Times New Roman" w:cs="Times New Roman"/>
          <w:spacing w:val="-8"/>
          <w:sz w:val="26"/>
          <w:szCs w:val="26"/>
        </w:rPr>
        <w:t>oạn 2007-2014</w:t>
      </w:r>
      <w:r w:rsidR="00896E63" w:rsidRPr="005529E3">
        <w:rPr>
          <w:rFonts w:ascii="Times New Roman" w:eastAsia="Times New Roman" w:hAnsi="Times New Roman" w:cs="Times New Roman"/>
          <w:spacing w:val="-8"/>
          <w:sz w:val="26"/>
          <w:szCs w:val="26"/>
        </w:rPr>
        <w:t>.</w:t>
      </w:r>
    </w:p>
    <w:p w:rsidR="003773DA" w:rsidRPr="005529E3" w:rsidRDefault="00AF090C" w:rsidP="00BF6AB8">
      <w:pPr>
        <w:pStyle w:val="ListParagraph"/>
        <w:numPr>
          <w:ilvl w:val="0"/>
          <w:numId w:val="9"/>
        </w:numPr>
        <w:tabs>
          <w:tab w:val="left" w:pos="426"/>
          <w:tab w:val="left" w:pos="709"/>
          <w:tab w:val="left" w:pos="851"/>
          <w:tab w:val="left" w:pos="993"/>
        </w:tabs>
        <w:spacing w:beforeLines="60" w:afterLines="60" w:line="320" w:lineRule="exact"/>
        <w:ind w:left="0"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Phương pháp nghiên cứu:</w:t>
      </w:r>
    </w:p>
    <w:p w:rsidR="00AF090C" w:rsidRPr="005529E3" w:rsidRDefault="00C17332" w:rsidP="00BF6AB8">
      <w:pPr>
        <w:tabs>
          <w:tab w:val="left" w:pos="426"/>
          <w:tab w:val="left" w:pos="709"/>
          <w:tab w:val="left" w:pos="851"/>
          <w:tab w:val="left" w:pos="993"/>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D</w:t>
      </w:r>
      <w:r w:rsidR="004C2CF1" w:rsidRPr="005529E3">
        <w:rPr>
          <w:rFonts w:ascii="Times New Roman" w:eastAsia="Times New Roman" w:hAnsi="Times New Roman" w:cs="Times New Roman"/>
          <w:spacing w:val="-8"/>
          <w:sz w:val="26"/>
          <w:szCs w:val="26"/>
        </w:rPr>
        <w:t>ựa trên</w:t>
      </w:r>
      <w:r w:rsidR="005B43D8" w:rsidRPr="005529E3">
        <w:rPr>
          <w:rFonts w:ascii="Times New Roman" w:eastAsia="Times New Roman" w:hAnsi="Times New Roman" w:cs="Times New Roman"/>
          <w:spacing w:val="-8"/>
          <w:sz w:val="26"/>
          <w:szCs w:val="26"/>
        </w:rPr>
        <w:t xml:space="preserve"> các</w:t>
      </w:r>
      <w:r w:rsidR="004C2CF1" w:rsidRPr="005529E3">
        <w:rPr>
          <w:rFonts w:ascii="Times New Roman" w:eastAsia="Times New Roman" w:hAnsi="Times New Roman" w:cs="Times New Roman"/>
          <w:spacing w:val="-8"/>
          <w:sz w:val="26"/>
          <w:szCs w:val="26"/>
        </w:rPr>
        <w:t xml:space="preserve"> quan điểm</w:t>
      </w:r>
      <w:r w:rsidR="00774BC8" w:rsidRPr="005529E3">
        <w:rPr>
          <w:rFonts w:ascii="Times New Roman" w:eastAsia="Times New Roman" w:hAnsi="Times New Roman" w:cs="Times New Roman"/>
          <w:spacing w:val="-8"/>
          <w:sz w:val="26"/>
          <w:szCs w:val="26"/>
        </w:rPr>
        <w:t xml:space="preserve"> </w:t>
      </w:r>
      <w:r w:rsidR="000B2D4B" w:rsidRPr="005529E3">
        <w:rPr>
          <w:rFonts w:ascii="Times New Roman" w:eastAsia="Times New Roman" w:hAnsi="Times New Roman" w:cs="Times New Roman"/>
          <w:spacing w:val="-8"/>
          <w:sz w:val="26"/>
          <w:szCs w:val="26"/>
        </w:rPr>
        <w:t xml:space="preserve">của </w:t>
      </w:r>
      <w:r w:rsidR="00AF090C" w:rsidRPr="005529E3">
        <w:rPr>
          <w:rFonts w:ascii="Times New Roman" w:eastAsia="Times New Roman" w:hAnsi="Times New Roman" w:cs="Times New Roman"/>
          <w:spacing w:val="-8"/>
          <w:sz w:val="26"/>
          <w:szCs w:val="26"/>
        </w:rPr>
        <w:t>duy vật biện chứng và duy vật lịch sử</w:t>
      </w:r>
      <w:r w:rsidR="004C2CF1" w:rsidRPr="005529E3">
        <w:rPr>
          <w:rFonts w:ascii="Times New Roman" w:eastAsia="Times New Roman" w:hAnsi="Times New Roman" w:cs="Times New Roman"/>
          <w:spacing w:val="-8"/>
          <w:sz w:val="26"/>
          <w:szCs w:val="26"/>
        </w:rPr>
        <w:t xml:space="preserve">, </w:t>
      </w:r>
      <w:r w:rsidR="009301EE" w:rsidRPr="005529E3">
        <w:rPr>
          <w:rFonts w:ascii="Times New Roman" w:eastAsia="Times New Roman" w:hAnsi="Times New Roman" w:cs="Times New Roman"/>
          <w:spacing w:val="-8"/>
          <w:sz w:val="26"/>
          <w:szCs w:val="26"/>
        </w:rPr>
        <w:t>c</w:t>
      </w:r>
      <w:r w:rsidR="005B43D8" w:rsidRPr="005529E3">
        <w:rPr>
          <w:rFonts w:ascii="Times New Roman" w:eastAsia="Times New Roman" w:hAnsi="Times New Roman" w:cs="Times New Roman"/>
          <w:spacing w:val="-8"/>
          <w:sz w:val="26"/>
          <w:szCs w:val="26"/>
        </w:rPr>
        <w:t>ác phương pháp nghiên cứu được áp dụng gồm:</w:t>
      </w:r>
    </w:p>
    <w:p w:rsidR="003773DA" w:rsidRPr="005529E3" w:rsidRDefault="006A2FE8" w:rsidP="00BF6AB8">
      <w:pPr>
        <w:pStyle w:val="ListParagraph"/>
        <w:numPr>
          <w:ilvl w:val="0"/>
          <w:numId w:val="11"/>
        </w:numPr>
        <w:tabs>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b/>
          <w:spacing w:val="-8"/>
          <w:sz w:val="26"/>
          <w:szCs w:val="26"/>
        </w:rPr>
        <w:t xml:space="preserve"> </w:t>
      </w:r>
      <w:r w:rsidR="005B43D8" w:rsidRPr="005529E3">
        <w:rPr>
          <w:rFonts w:ascii="Times New Roman" w:eastAsia="Times New Roman" w:hAnsi="Times New Roman" w:cs="Times New Roman"/>
          <w:b/>
          <w:spacing w:val="-8"/>
          <w:sz w:val="26"/>
          <w:szCs w:val="26"/>
        </w:rPr>
        <w:t>Phương pháp nghiên cứu định định tính:</w:t>
      </w:r>
      <w:r w:rsidR="005B43D8" w:rsidRPr="005529E3">
        <w:rPr>
          <w:rFonts w:ascii="Times New Roman" w:eastAsia="Times New Roman" w:hAnsi="Times New Roman" w:cs="Times New Roman"/>
          <w:spacing w:val="-8"/>
          <w:sz w:val="26"/>
          <w:szCs w:val="26"/>
        </w:rPr>
        <w:t xml:space="preserve"> Tác giả </w:t>
      </w:r>
      <w:r w:rsidR="008101E6" w:rsidRPr="005529E3">
        <w:rPr>
          <w:rFonts w:ascii="Times New Roman" w:eastAsia="Times New Roman" w:hAnsi="Times New Roman" w:cs="Times New Roman"/>
          <w:spacing w:val="-8"/>
          <w:sz w:val="26"/>
          <w:szCs w:val="26"/>
        </w:rPr>
        <w:t xml:space="preserve">thực hiện các </w:t>
      </w:r>
      <w:r w:rsidR="005B43D8" w:rsidRPr="005529E3">
        <w:rPr>
          <w:rFonts w:ascii="Times New Roman" w:eastAsia="Times New Roman" w:hAnsi="Times New Roman" w:cs="Times New Roman"/>
          <w:spacing w:val="-8"/>
          <w:sz w:val="26"/>
          <w:szCs w:val="26"/>
        </w:rPr>
        <w:t>nghiên cứu tài liệu</w:t>
      </w:r>
      <w:r w:rsidR="007A4A5B" w:rsidRPr="005529E3">
        <w:rPr>
          <w:rFonts w:ascii="Times New Roman" w:eastAsia="Times New Roman" w:hAnsi="Times New Roman" w:cs="Times New Roman"/>
          <w:spacing w:val="-8"/>
          <w:sz w:val="26"/>
          <w:szCs w:val="26"/>
        </w:rPr>
        <w:t xml:space="preserve"> để phân tích, tổng hợp</w:t>
      </w:r>
      <w:r w:rsidR="008101E6" w:rsidRPr="005529E3">
        <w:rPr>
          <w:rFonts w:ascii="Times New Roman" w:eastAsia="Times New Roman" w:hAnsi="Times New Roman" w:cs="Times New Roman"/>
          <w:spacing w:val="-8"/>
          <w:sz w:val="26"/>
          <w:szCs w:val="26"/>
        </w:rPr>
        <w:t>,</w:t>
      </w:r>
      <w:r w:rsidR="007A4A5B" w:rsidRPr="005529E3">
        <w:rPr>
          <w:rFonts w:ascii="Times New Roman" w:eastAsia="Times New Roman" w:hAnsi="Times New Roman" w:cs="Times New Roman"/>
          <w:spacing w:val="-8"/>
          <w:sz w:val="26"/>
          <w:szCs w:val="26"/>
        </w:rPr>
        <w:t xml:space="preserve"> so sánh</w:t>
      </w:r>
      <w:r w:rsidR="008101E6" w:rsidRPr="005529E3">
        <w:rPr>
          <w:rFonts w:ascii="Times New Roman" w:eastAsia="Times New Roman" w:hAnsi="Times New Roman" w:cs="Times New Roman"/>
          <w:spacing w:val="-8"/>
          <w:sz w:val="26"/>
          <w:szCs w:val="26"/>
        </w:rPr>
        <w:t xml:space="preserve">, quy nạp </w:t>
      </w:r>
      <w:r w:rsidR="00774BC8" w:rsidRPr="005529E3">
        <w:rPr>
          <w:rFonts w:ascii="Times New Roman" w:eastAsia="Times New Roman" w:hAnsi="Times New Roman" w:cs="Times New Roman"/>
          <w:spacing w:val="-8"/>
          <w:sz w:val="26"/>
          <w:szCs w:val="26"/>
        </w:rPr>
        <w:t>để luận giải</w:t>
      </w:r>
      <w:r w:rsidR="003F5E36">
        <w:rPr>
          <w:rFonts w:ascii="Times New Roman" w:eastAsia="Times New Roman" w:hAnsi="Times New Roman" w:cs="Times New Roman"/>
          <w:spacing w:val="-8"/>
          <w:sz w:val="26"/>
          <w:szCs w:val="26"/>
        </w:rPr>
        <w:t>, đánh giá kết luận</w:t>
      </w:r>
      <w:r w:rsidR="00774BC8" w:rsidRPr="005529E3">
        <w:rPr>
          <w:rFonts w:ascii="Times New Roman" w:eastAsia="Times New Roman" w:hAnsi="Times New Roman" w:cs="Times New Roman"/>
          <w:spacing w:val="-8"/>
          <w:sz w:val="26"/>
          <w:szCs w:val="26"/>
        </w:rPr>
        <w:t xml:space="preserve"> về mặt lý luận và thực tiễn của hoạt động TTKDTM.</w:t>
      </w:r>
    </w:p>
    <w:p w:rsidR="003773DA" w:rsidRPr="005529E3" w:rsidRDefault="006A2FE8" w:rsidP="00BF6AB8">
      <w:pPr>
        <w:pStyle w:val="ListParagraph"/>
        <w:numPr>
          <w:ilvl w:val="0"/>
          <w:numId w:val="11"/>
        </w:numPr>
        <w:tabs>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 xml:space="preserve"> </w:t>
      </w:r>
      <w:r w:rsidR="005B43D8" w:rsidRPr="005529E3">
        <w:rPr>
          <w:rFonts w:ascii="Times New Roman" w:eastAsia="Times New Roman" w:hAnsi="Times New Roman" w:cs="Times New Roman"/>
          <w:b/>
          <w:spacing w:val="-8"/>
          <w:sz w:val="26"/>
          <w:szCs w:val="26"/>
        </w:rPr>
        <w:t>Phương pháp nghiên cứu định lượng</w:t>
      </w:r>
    </w:p>
    <w:p w:rsidR="003773DA" w:rsidRPr="005529E3" w:rsidRDefault="009301EE" w:rsidP="00BF6AB8">
      <w:pPr>
        <w:pStyle w:val="ListParagraph"/>
        <w:numPr>
          <w:ilvl w:val="0"/>
          <w:numId w:val="12"/>
        </w:numPr>
        <w:tabs>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b/>
          <w:i/>
          <w:spacing w:val="-8"/>
          <w:sz w:val="26"/>
          <w:szCs w:val="26"/>
        </w:rPr>
        <w:t xml:space="preserve">Phương pháp </w:t>
      </w:r>
      <w:r w:rsidR="005B43D8" w:rsidRPr="005529E3">
        <w:rPr>
          <w:rFonts w:ascii="Times New Roman" w:eastAsia="Times New Roman" w:hAnsi="Times New Roman" w:cs="Times New Roman"/>
          <w:b/>
          <w:i/>
          <w:spacing w:val="-8"/>
          <w:sz w:val="26"/>
          <w:szCs w:val="26"/>
        </w:rPr>
        <w:t>Mô hình</w:t>
      </w:r>
      <w:r w:rsidR="00C17332" w:rsidRPr="005529E3">
        <w:rPr>
          <w:rFonts w:ascii="Times New Roman" w:eastAsia="Times New Roman" w:hAnsi="Times New Roman" w:cs="Times New Roman"/>
          <w:b/>
          <w:i/>
          <w:spacing w:val="-8"/>
          <w:sz w:val="26"/>
          <w:szCs w:val="26"/>
        </w:rPr>
        <w:t xml:space="preserve"> </w:t>
      </w:r>
      <w:r w:rsidR="003C7265" w:rsidRPr="005529E3">
        <w:rPr>
          <w:rFonts w:ascii="Times New Roman" w:eastAsia="Times New Roman" w:hAnsi="Times New Roman" w:cs="Times New Roman"/>
          <w:b/>
          <w:i/>
          <w:spacing w:val="-8"/>
          <w:sz w:val="26"/>
          <w:szCs w:val="26"/>
        </w:rPr>
        <w:t>toán kinh tế</w:t>
      </w:r>
      <w:r w:rsidR="005B43D8" w:rsidRPr="005529E3">
        <w:rPr>
          <w:rFonts w:ascii="Times New Roman" w:eastAsia="Times New Roman" w:hAnsi="Times New Roman" w:cs="Times New Roman"/>
          <w:b/>
          <w:i/>
          <w:spacing w:val="-8"/>
          <w:sz w:val="26"/>
          <w:szCs w:val="26"/>
        </w:rPr>
        <w:t>:</w:t>
      </w:r>
      <w:r w:rsidR="005B43D8" w:rsidRPr="005529E3">
        <w:rPr>
          <w:rFonts w:ascii="Times New Roman" w:eastAsia="Times New Roman" w:hAnsi="Times New Roman" w:cs="Times New Roman"/>
          <w:spacing w:val="-8"/>
          <w:sz w:val="26"/>
          <w:szCs w:val="26"/>
        </w:rPr>
        <w:t xml:space="preserve"> </w:t>
      </w:r>
      <w:r w:rsidR="004379E2" w:rsidRPr="005529E3">
        <w:rPr>
          <w:rFonts w:ascii="Times New Roman" w:eastAsia="Times New Roman" w:hAnsi="Times New Roman" w:cs="Times New Roman"/>
          <w:spacing w:val="-8"/>
          <w:sz w:val="26"/>
          <w:szCs w:val="26"/>
        </w:rPr>
        <w:t>LA</w:t>
      </w:r>
      <w:r w:rsidR="005B43D8" w:rsidRPr="005529E3">
        <w:rPr>
          <w:rFonts w:ascii="Times New Roman" w:eastAsia="Times New Roman" w:hAnsi="Times New Roman" w:cs="Times New Roman"/>
          <w:spacing w:val="-8"/>
          <w:sz w:val="26"/>
          <w:szCs w:val="26"/>
        </w:rPr>
        <w:t xml:space="preserve"> sẽ sử dụng mô hình</w:t>
      </w:r>
      <w:r w:rsidR="00CB123D" w:rsidRPr="005529E3">
        <w:rPr>
          <w:rFonts w:ascii="Times New Roman" w:eastAsia="Times New Roman" w:hAnsi="Times New Roman" w:cs="Times New Roman"/>
          <w:spacing w:val="-8"/>
          <w:sz w:val="26"/>
          <w:szCs w:val="26"/>
        </w:rPr>
        <w:t xml:space="preserve"> hồi qu</w:t>
      </w:r>
      <w:r w:rsidR="008B55B5" w:rsidRPr="005529E3">
        <w:rPr>
          <w:rFonts w:ascii="Times New Roman" w:eastAsia="Times New Roman" w:hAnsi="Times New Roman" w:cs="Times New Roman"/>
          <w:spacing w:val="-8"/>
          <w:sz w:val="26"/>
          <w:szCs w:val="26"/>
        </w:rPr>
        <w:t>y</w:t>
      </w:r>
      <w:r w:rsidR="00CB123D" w:rsidRPr="005529E3">
        <w:rPr>
          <w:rFonts w:ascii="Times New Roman" w:eastAsia="Times New Roman" w:hAnsi="Times New Roman" w:cs="Times New Roman"/>
          <w:spacing w:val="-8"/>
          <w:sz w:val="26"/>
          <w:szCs w:val="26"/>
        </w:rPr>
        <w:t xml:space="preserve"> để </w:t>
      </w:r>
      <w:r w:rsidR="001A2482" w:rsidRPr="005529E3">
        <w:rPr>
          <w:rFonts w:ascii="Times New Roman" w:eastAsia="Times New Roman" w:hAnsi="Times New Roman" w:cs="Times New Roman"/>
          <w:spacing w:val="-8"/>
          <w:sz w:val="26"/>
          <w:szCs w:val="26"/>
        </w:rPr>
        <w:t>2 biến theo chuỗi thời gian</w:t>
      </w:r>
      <w:r w:rsidR="001A2482" w:rsidRPr="005529E3">
        <w:rPr>
          <w:rFonts w:ascii="Times New Roman" w:eastAsia="Times New Roman" w:hAnsi="Times New Roman" w:cs="Times New Roman"/>
          <w:b/>
          <w:spacing w:val="-8"/>
          <w:sz w:val="26"/>
          <w:szCs w:val="26"/>
        </w:rPr>
        <w:t xml:space="preserve"> </w:t>
      </w:r>
      <w:r w:rsidR="00CB123D" w:rsidRPr="005529E3">
        <w:rPr>
          <w:rFonts w:ascii="Times New Roman" w:eastAsia="Times New Roman" w:hAnsi="Times New Roman" w:cs="Times New Roman"/>
          <w:spacing w:val="-8"/>
          <w:sz w:val="26"/>
          <w:szCs w:val="26"/>
        </w:rPr>
        <w:t xml:space="preserve">đánh giá </w:t>
      </w:r>
      <w:r w:rsidR="005B43D8" w:rsidRPr="005529E3">
        <w:rPr>
          <w:rFonts w:ascii="Times New Roman" w:eastAsia="Times New Roman" w:hAnsi="Times New Roman" w:cs="Times New Roman"/>
          <w:spacing w:val="-8"/>
          <w:sz w:val="26"/>
          <w:szCs w:val="26"/>
        </w:rPr>
        <w:t>về tương quan giữa</w:t>
      </w:r>
      <w:r w:rsidR="00CB123D" w:rsidRPr="005529E3">
        <w:rPr>
          <w:rFonts w:ascii="Times New Roman" w:eastAsia="Times New Roman" w:hAnsi="Times New Roman" w:cs="Times New Roman"/>
          <w:spacing w:val="-8"/>
          <w:sz w:val="26"/>
          <w:szCs w:val="26"/>
        </w:rPr>
        <w:t xml:space="preserve"> tỷ lệ </w:t>
      </w:r>
      <w:r w:rsidR="005B43D8" w:rsidRPr="005529E3">
        <w:rPr>
          <w:rFonts w:ascii="Times New Roman" w:eastAsia="Times New Roman" w:hAnsi="Times New Roman" w:cs="Times New Roman"/>
          <w:spacing w:val="-8"/>
          <w:sz w:val="26"/>
          <w:szCs w:val="26"/>
        </w:rPr>
        <w:t>TTKDTM</w:t>
      </w:r>
      <w:r w:rsidR="00CB123D" w:rsidRPr="005529E3">
        <w:rPr>
          <w:rFonts w:ascii="Times New Roman" w:eastAsia="Times New Roman" w:hAnsi="Times New Roman" w:cs="Times New Roman"/>
          <w:spacing w:val="-8"/>
          <w:sz w:val="26"/>
          <w:szCs w:val="26"/>
        </w:rPr>
        <w:t xml:space="preserve"> trong tổng </w:t>
      </w:r>
      <w:r w:rsidR="008B55B5" w:rsidRPr="005529E3">
        <w:rPr>
          <w:rFonts w:ascii="Times New Roman" w:eastAsia="Times New Roman" w:hAnsi="Times New Roman" w:cs="Times New Roman"/>
          <w:spacing w:val="-8"/>
          <w:sz w:val="26"/>
          <w:szCs w:val="26"/>
        </w:rPr>
        <w:t>PTTT</w:t>
      </w:r>
      <w:r w:rsidR="00CB123D" w:rsidRPr="005529E3">
        <w:rPr>
          <w:rFonts w:ascii="Times New Roman" w:eastAsia="Times New Roman" w:hAnsi="Times New Roman" w:cs="Times New Roman"/>
          <w:spacing w:val="-8"/>
          <w:sz w:val="26"/>
          <w:szCs w:val="26"/>
        </w:rPr>
        <w:t xml:space="preserve"> của nền kinh tế </w:t>
      </w:r>
      <w:r w:rsidR="005B43D8" w:rsidRPr="005529E3">
        <w:rPr>
          <w:rFonts w:ascii="Times New Roman" w:eastAsia="Times New Roman" w:hAnsi="Times New Roman" w:cs="Times New Roman"/>
          <w:spacing w:val="-8"/>
          <w:sz w:val="26"/>
          <w:szCs w:val="26"/>
        </w:rPr>
        <w:t xml:space="preserve">với các biến số khác </w:t>
      </w:r>
      <w:r w:rsidR="00CB123D" w:rsidRPr="005529E3">
        <w:rPr>
          <w:rFonts w:ascii="Times New Roman" w:eastAsia="Times New Roman" w:hAnsi="Times New Roman" w:cs="Times New Roman"/>
          <w:spacing w:val="-8"/>
          <w:sz w:val="26"/>
          <w:szCs w:val="26"/>
        </w:rPr>
        <w:t>(GDP</w:t>
      </w:r>
      <w:r w:rsidR="001A2482" w:rsidRPr="005529E3">
        <w:rPr>
          <w:rFonts w:ascii="Times New Roman" w:eastAsia="Times New Roman" w:hAnsi="Times New Roman" w:cs="Times New Roman"/>
          <w:spacing w:val="-8"/>
          <w:sz w:val="26"/>
          <w:szCs w:val="26"/>
        </w:rPr>
        <w:t>/người</w:t>
      </w:r>
      <w:r w:rsidR="00CB123D" w:rsidRPr="005529E3">
        <w:rPr>
          <w:rFonts w:ascii="Times New Roman" w:eastAsia="Times New Roman" w:hAnsi="Times New Roman" w:cs="Times New Roman"/>
          <w:spacing w:val="-8"/>
          <w:sz w:val="26"/>
          <w:szCs w:val="26"/>
        </w:rPr>
        <w:t>, Tổng thu NSNN)</w:t>
      </w:r>
      <w:r w:rsidRPr="005529E3">
        <w:rPr>
          <w:rFonts w:ascii="Times New Roman" w:eastAsia="Times New Roman" w:hAnsi="Times New Roman" w:cs="Times New Roman"/>
          <w:spacing w:val="-8"/>
          <w:sz w:val="26"/>
          <w:szCs w:val="26"/>
        </w:rPr>
        <w:t xml:space="preserve"> </w:t>
      </w:r>
      <w:r w:rsidR="005B43D8" w:rsidRPr="005529E3">
        <w:rPr>
          <w:rFonts w:ascii="Times New Roman" w:eastAsia="Times New Roman" w:hAnsi="Times New Roman" w:cs="Times New Roman"/>
          <w:spacing w:val="-8"/>
          <w:sz w:val="26"/>
          <w:szCs w:val="26"/>
        </w:rPr>
        <w:t>để</w:t>
      </w:r>
      <w:r w:rsidR="001E35F9" w:rsidRPr="005529E3">
        <w:rPr>
          <w:rFonts w:ascii="Times New Roman" w:eastAsia="Times New Roman" w:hAnsi="Times New Roman" w:cs="Times New Roman"/>
          <w:spacing w:val="-8"/>
          <w:sz w:val="26"/>
          <w:szCs w:val="26"/>
        </w:rPr>
        <w:t xml:space="preserve"> </w:t>
      </w:r>
      <w:r w:rsidR="00F40695" w:rsidRPr="005529E3">
        <w:rPr>
          <w:rFonts w:ascii="Times New Roman" w:eastAsia="Times New Roman" w:hAnsi="Times New Roman" w:cs="Times New Roman"/>
          <w:spacing w:val="-8"/>
          <w:sz w:val="26"/>
          <w:szCs w:val="26"/>
        </w:rPr>
        <w:t xml:space="preserve">kết luận về </w:t>
      </w:r>
      <w:r w:rsidR="001E35F9" w:rsidRPr="005529E3">
        <w:rPr>
          <w:rFonts w:ascii="Times New Roman" w:eastAsia="Times New Roman" w:hAnsi="Times New Roman" w:cs="Times New Roman"/>
          <w:spacing w:val="-8"/>
          <w:sz w:val="26"/>
          <w:szCs w:val="26"/>
        </w:rPr>
        <w:t xml:space="preserve">sự </w:t>
      </w:r>
      <w:r w:rsidR="003C7265" w:rsidRPr="005529E3">
        <w:rPr>
          <w:rFonts w:ascii="Times New Roman" w:eastAsia="Times New Roman" w:hAnsi="Times New Roman" w:cs="Times New Roman"/>
          <w:spacing w:val="-8"/>
          <w:sz w:val="26"/>
          <w:szCs w:val="26"/>
        </w:rPr>
        <w:t xml:space="preserve">tác động </w:t>
      </w:r>
      <w:r w:rsidR="001E35F9" w:rsidRPr="005529E3">
        <w:rPr>
          <w:rFonts w:ascii="Times New Roman" w:eastAsia="Times New Roman" w:hAnsi="Times New Roman" w:cs="Times New Roman"/>
          <w:spacing w:val="-8"/>
          <w:sz w:val="26"/>
          <w:szCs w:val="26"/>
        </w:rPr>
        <w:t>liên quan giữa</w:t>
      </w:r>
      <w:r w:rsidR="001A2482" w:rsidRPr="005529E3">
        <w:rPr>
          <w:rFonts w:ascii="Times New Roman" w:eastAsia="Times New Roman" w:hAnsi="Times New Roman" w:cs="Times New Roman"/>
          <w:spacing w:val="-8"/>
          <w:sz w:val="26"/>
          <w:szCs w:val="26"/>
        </w:rPr>
        <w:t xml:space="preserve"> phát triển dịch vụ</w:t>
      </w:r>
      <w:r w:rsidR="001E35F9" w:rsidRPr="005529E3">
        <w:rPr>
          <w:rFonts w:ascii="Times New Roman" w:eastAsia="Times New Roman" w:hAnsi="Times New Roman" w:cs="Times New Roman"/>
          <w:spacing w:val="-8"/>
          <w:sz w:val="26"/>
          <w:szCs w:val="26"/>
        </w:rPr>
        <w:t xml:space="preserve"> TTKDTM với lợi ích của</w:t>
      </w:r>
      <w:r w:rsidR="00F40695" w:rsidRPr="005529E3">
        <w:rPr>
          <w:rFonts w:ascii="Times New Roman" w:eastAsia="Times New Roman" w:hAnsi="Times New Roman" w:cs="Times New Roman"/>
          <w:spacing w:val="-8"/>
          <w:sz w:val="26"/>
          <w:szCs w:val="26"/>
        </w:rPr>
        <w:t xml:space="preserve"> </w:t>
      </w:r>
      <w:r w:rsidR="001A2482" w:rsidRPr="005529E3">
        <w:rPr>
          <w:rFonts w:ascii="Times New Roman" w:eastAsia="Times New Roman" w:hAnsi="Times New Roman" w:cs="Times New Roman"/>
          <w:spacing w:val="-8"/>
          <w:sz w:val="26"/>
          <w:szCs w:val="26"/>
        </w:rPr>
        <w:t>nền kinh tế</w:t>
      </w:r>
      <w:r w:rsidR="001E35F9" w:rsidRPr="005529E3">
        <w:rPr>
          <w:rFonts w:ascii="Times New Roman" w:eastAsia="Times New Roman" w:hAnsi="Times New Roman" w:cs="Times New Roman"/>
          <w:spacing w:val="-8"/>
          <w:sz w:val="26"/>
          <w:szCs w:val="26"/>
        </w:rPr>
        <w:t>.</w:t>
      </w:r>
    </w:p>
    <w:p w:rsidR="001A2482" w:rsidRPr="005529E3" w:rsidRDefault="001A2482" w:rsidP="00BF6AB8">
      <w:pPr>
        <w:pStyle w:val="ListParagraph"/>
        <w:numPr>
          <w:ilvl w:val="0"/>
          <w:numId w:val="12"/>
        </w:numPr>
        <w:tabs>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b/>
          <w:i/>
          <w:spacing w:val="-8"/>
          <w:sz w:val="26"/>
          <w:szCs w:val="26"/>
        </w:rPr>
        <w:t>Phương pháp khảo sát điều tra phỏng vấn:</w:t>
      </w:r>
      <w:r w:rsidRPr="005529E3">
        <w:rPr>
          <w:rFonts w:ascii="Times New Roman" w:eastAsia="Times New Roman" w:hAnsi="Times New Roman" w:cs="Times New Roman"/>
          <w:spacing w:val="-8"/>
          <w:sz w:val="26"/>
          <w:szCs w:val="26"/>
        </w:rPr>
        <w:t xml:space="preserve"> Để bổ sung các kết luận về lợi ích của phát triển dịch vụ TTKDTM, </w:t>
      </w:r>
      <w:r w:rsidR="004379E2" w:rsidRPr="005529E3">
        <w:rPr>
          <w:rFonts w:ascii="Times New Roman" w:eastAsia="Times New Roman" w:hAnsi="Times New Roman" w:cs="Times New Roman"/>
          <w:spacing w:val="-8"/>
          <w:sz w:val="26"/>
          <w:szCs w:val="26"/>
        </w:rPr>
        <w:t>LA</w:t>
      </w:r>
      <w:r w:rsidRPr="005529E3">
        <w:rPr>
          <w:rFonts w:ascii="Times New Roman" w:eastAsia="Times New Roman" w:hAnsi="Times New Roman" w:cs="Times New Roman"/>
          <w:spacing w:val="-8"/>
          <w:sz w:val="26"/>
          <w:szCs w:val="26"/>
        </w:rPr>
        <w:t xml:space="preserve"> thực hiện khảo sát, điều tra, phỏng vấn 81 chuyên gia kinh tế và 341 người dân để đánh giá về các nội dung liên quan đến lợi ích và sự tác động của dịch vụ TTKDTM đối với nền kinh t</w:t>
      </w:r>
      <w:r w:rsidR="00F40695" w:rsidRPr="005529E3">
        <w:rPr>
          <w:rFonts w:ascii="Times New Roman" w:eastAsia="Times New Roman" w:hAnsi="Times New Roman" w:cs="Times New Roman"/>
          <w:spacing w:val="-8"/>
          <w:sz w:val="26"/>
          <w:szCs w:val="26"/>
        </w:rPr>
        <w:t>ế</w:t>
      </w:r>
    </w:p>
    <w:p w:rsidR="003773DA" w:rsidRPr="005529E3" w:rsidRDefault="00AF090C" w:rsidP="00BF6AB8">
      <w:pPr>
        <w:pStyle w:val="ListParagraph"/>
        <w:numPr>
          <w:ilvl w:val="0"/>
          <w:numId w:val="9"/>
        </w:numPr>
        <w:tabs>
          <w:tab w:val="left" w:pos="426"/>
          <w:tab w:val="left" w:pos="709"/>
          <w:tab w:val="left" w:pos="851"/>
          <w:tab w:val="left" w:pos="993"/>
        </w:tabs>
        <w:spacing w:beforeLines="60" w:afterLines="60" w:line="320" w:lineRule="exact"/>
        <w:ind w:left="0"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Dự kiến đóng</w:t>
      </w:r>
      <w:r w:rsidR="0089060A" w:rsidRPr="005529E3">
        <w:rPr>
          <w:rFonts w:ascii="Times New Roman" w:eastAsia="Times New Roman" w:hAnsi="Times New Roman" w:cs="Times New Roman"/>
          <w:b/>
          <w:spacing w:val="-8"/>
          <w:sz w:val="26"/>
          <w:szCs w:val="26"/>
        </w:rPr>
        <w:t xml:space="preserve"> góp</w:t>
      </w:r>
      <w:r w:rsidRPr="005529E3">
        <w:rPr>
          <w:rFonts w:ascii="Times New Roman" w:eastAsia="Times New Roman" w:hAnsi="Times New Roman" w:cs="Times New Roman"/>
          <w:b/>
          <w:spacing w:val="-8"/>
          <w:sz w:val="26"/>
          <w:szCs w:val="26"/>
        </w:rPr>
        <w:t xml:space="preserve"> mới và kết quả của </w:t>
      </w:r>
      <w:r w:rsidR="004379E2" w:rsidRPr="005529E3">
        <w:rPr>
          <w:rFonts w:ascii="Times New Roman" w:eastAsia="Times New Roman" w:hAnsi="Times New Roman" w:cs="Times New Roman"/>
          <w:b/>
          <w:spacing w:val="-8"/>
          <w:sz w:val="26"/>
          <w:szCs w:val="26"/>
        </w:rPr>
        <w:t>LA</w:t>
      </w:r>
      <w:r w:rsidRPr="005529E3">
        <w:rPr>
          <w:rFonts w:ascii="Times New Roman" w:eastAsia="Times New Roman" w:hAnsi="Times New Roman" w:cs="Times New Roman"/>
          <w:b/>
          <w:spacing w:val="-8"/>
          <w:sz w:val="26"/>
          <w:szCs w:val="26"/>
        </w:rPr>
        <w:t>:</w:t>
      </w:r>
    </w:p>
    <w:p w:rsidR="003C3AD4" w:rsidRPr="005529E3" w:rsidRDefault="00AF090C" w:rsidP="00BF6AB8">
      <w:pPr>
        <w:pStyle w:val="ListParagraph"/>
        <w:numPr>
          <w:ilvl w:val="0"/>
          <w:numId w:val="26"/>
        </w:numPr>
        <w:tabs>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Góp phần hoàn thiện</w:t>
      </w:r>
      <w:r w:rsidR="007A4A5B" w:rsidRPr="005529E3">
        <w:rPr>
          <w:rFonts w:ascii="Times New Roman" w:eastAsia="Times New Roman" w:hAnsi="Times New Roman" w:cs="Times New Roman"/>
          <w:spacing w:val="-8"/>
          <w:sz w:val="26"/>
          <w:szCs w:val="26"/>
        </w:rPr>
        <w:t xml:space="preserve"> thêm</w:t>
      </w:r>
      <w:r w:rsidRPr="005529E3">
        <w:rPr>
          <w:rFonts w:ascii="Times New Roman" w:eastAsia="Times New Roman" w:hAnsi="Times New Roman" w:cs="Times New Roman"/>
          <w:spacing w:val="-8"/>
          <w:sz w:val="26"/>
          <w:szCs w:val="26"/>
        </w:rPr>
        <w:t xml:space="preserve"> cơ sở lý luận về</w:t>
      </w:r>
      <w:r w:rsidR="005C75D3" w:rsidRPr="005529E3">
        <w:rPr>
          <w:rFonts w:ascii="Times New Roman" w:eastAsia="Times New Roman" w:hAnsi="Times New Roman" w:cs="Times New Roman"/>
          <w:spacing w:val="-8"/>
          <w:sz w:val="26"/>
          <w:szCs w:val="26"/>
        </w:rPr>
        <w:t xml:space="preserve"> phát triển</w:t>
      </w:r>
      <w:r w:rsidR="003C7265" w:rsidRPr="005529E3">
        <w:rPr>
          <w:rFonts w:ascii="Times New Roman" w:eastAsia="Times New Roman" w:hAnsi="Times New Roman" w:cs="Times New Roman"/>
          <w:spacing w:val="-8"/>
          <w:sz w:val="26"/>
          <w:szCs w:val="26"/>
        </w:rPr>
        <w:t xml:space="preserve"> Dịch vụ TTKDTM</w:t>
      </w:r>
      <w:r w:rsidR="00B77D83" w:rsidRPr="005529E3">
        <w:rPr>
          <w:rFonts w:ascii="Times New Roman" w:eastAsia="Times New Roman" w:hAnsi="Times New Roman" w:cs="Times New Roman"/>
          <w:spacing w:val="-8"/>
          <w:sz w:val="26"/>
          <w:szCs w:val="26"/>
        </w:rPr>
        <w:t xml:space="preserve"> </w:t>
      </w:r>
      <w:r w:rsidR="003C7265" w:rsidRPr="005529E3">
        <w:rPr>
          <w:rFonts w:ascii="Times New Roman" w:eastAsia="Times New Roman" w:hAnsi="Times New Roman" w:cs="Times New Roman"/>
          <w:spacing w:val="-8"/>
          <w:sz w:val="26"/>
          <w:szCs w:val="26"/>
        </w:rPr>
        <w:t xml:space="preserve">cho </w:t>
      </w:r>
      <w:r w:rsidRPr="005529E3">
        <w:rPr>
          <w:rFonts w:ascii="Times New Roman" w:eastAsia="Times New Roman" w:hAnsi="Times New Roman" w:cs="Times New Roman"/>
          <w:spacing w:val="-8"/>
          <w:sz w:val="26"/>
          <w:szCs w:val="26"/>
        </w:rPr>
        <w:t>khu vực dân cư</w:t>
      </w:r>
      <w:r w:rsidR="008B55B5" w:rsidRPr="005529E3">
        <w:rPr>
          <w:rFonts w:ascii="Times New Roman" w:eastAsia="Times New Roman" w:hAnsi="Times New Roman" w:cs="Times New Roman"/>
          <w:spacing w:val="-8"/>
          <w:sz w:val="26"/>
          <w:szCs w:val="26"/>
        </w:rPr>
        <w:t xml:space="preserve"> và </w:t>
      </w:r>
      <w:r w:rsidRPr="005529E3">
        <w:rPr>
          <w:rFonts w:ascii="Times New Roman" w:eastAsia="Times New Roman" w:hAnsi="Times New Roman" w:cs="Times New Roman"/>
          <w:spacing w:val="-8"/>
          <w:sz w:val="26"/>
          <w:szCs w:val="26"/>
        </w:rPr>
        <w:t>lợi íc</w:t>
      </w:r>
      <w:r w:rsidR="008F0E9A" w:rsidRPr="005529E3">
        <w:rPr>
          <w:rFonts w:ascii="Times New Roman" w:eastAsia="Times New Roman" w:hAnsi="Times New Roman" w:cs="Times New Roman"/>
          <w:spacing w:val="-8"/>
          <w:sz w:val="26"/>
          <w:szCs w:val="26"/>
        </w:rPr>
        <w:t>h</w:t>
      </w:r>
      <w:r w:rsidR="005C75D3" w:rsidRPr="005529E3">
        <w:rPr>
          <w:rFonts w:ascii="Times New Roman" w:eastAsia="Times New Roman" w:hAnsi="Times New Roman" w:cs="Times New Roman"/>
          <w:spacing w:val="-8"/>
          <w:sz w:val="26"/>
          <w:szCs w:val="26"/>
        </w:rPr>
        <w:t xml:space="preserve"> </w:t>
      </w:r>
      <w:r w:rsidRPr="005529E3">
        <w:rPr>
          <w:rFonts w:ascii="Times New Roman" w:eastAsia="Times New Roman" w:hAnsi="Times New Roman" w:cs="Times New Roman"/>
          <w:spacing w:val="-8"/>
          <w:sz w:val="26"/>
          <w:szCs w:val="26"/>
        </w:rPr>
        <w:t>của phát triển</w:t>
      </w:r>
      <w:r w:rsidR="00B96720" w:rsidRPr="005529E3">
        <w:rPr>
          <w:rFonts w:ascii="Times New Roman" w:eastAsia="Times New Roman" w:hAnsi="Times New Roman" w:cs="Times New Roman"/>
          <w:spacing w:val="-8"/>
          <w:sz w:val="26"/>
          <w:szCs w:val="26"/>
        </w:rPr>
        <w:t xml:space="preserve"> dịch vụ </w:t>
      </w:r>
      <w:r w:rsidR="00724195" w:rsidRPr="005529E3">
        <w:rPr>
          <w:rFonts w:ascii="Times New Roman" w:eastAsia="Times New Roman" w:hAnsi="Times New Roman" w:cs="Times New Roman"/>
          <w:spacing w:val="-8"/>
          <w:sz w:val="26"/>
          <w:szCs w:val="26"/>
        </w:rPr>
        <w:t>TTKDTM</w:t>
      </w:r>
      <w:r w:rsidR="003C7265" w:rsidRPr="005529E3">
        <w:rPr>
          <w:rFonts w:ascii="Times New Roman" w:eastAsia="Times New Roman" w:hAnsi="Times New Roman" w:cs="Times New Roman"/>
          <w:spacing w:val="-8"/>
          <w:sz w:val="26"/>
          <w:szCs w:val="26"/>
        </w:rPr>
        <w:t xml:space="preserve"> </w:t>
      </w:r>
      <w:r w:rsidR="005C75D3" w:rsidRPr="005529E3">
        <w:rPr>
          <w:rFonts w:ascii="Times New Roman" w:eastAsia="Times New Roman" w:hAnsi="Times New Roman" w:cs="Times New Roman"/>
          <w:spacing w:val="-8"/>
          <w:sz w:val="26"/>
          <w:szCs w:val="26"/>
        </w:rPr>
        <w:t xml:space="preserve">dân cư </w:t>
      </w:r>
      <w:r w:rsidR="003C7265" w:rsidRPr="005529E3">
        <w:rPr>
          <w:rFonts w:ascii="Times New Roman" w:eastAsia="Times New Roman" w:hAnsi="Times New Roman" w:cs="Times New Roman"/>
          <w:spacing w:val="-8"/>
          <w:sz w:val="26"/>
          <w:szCs w:val="26"/>
        </w:rPr>
        <w:t xml:space="preserve">với </w:t>
      </w:r>
      <w:r w:rsidR="006A2FE8" w:rsidRPr="005529E3">
        <w:rPr>
          <w:rFonts w:ascii="Times New Roman" w:eastAsia="Times New Roman" w:hAnsi="Times New Roman" w:cs="Times New Roman"/>
          <w:spacing w:val="-8"/>
          <w:sz w:val="26"/>
          <w:szCs w:val="26"/>
        </w:rPr>
        <w:t>nền kinh tế</w:t>
      </w:r>
      <w:r w:rsidR="00774BC8" w:rsidRPr="005529E3">
        <w:rPr>
          <w:rFonts w:ascii="Times New Roman" w:eastAsia="Times New Roman" w:hAnsi="Times New Roman" w:cs="Times New Roman"/>
          <w:spacing w:val="-8"/>
          <w:sz w:val="26"/>
          <w:szCs w:val="26"/>
        </w:rPr>
        <w:t xml:space="preserve"> thị trường</w:t>
      </w:r>
      <w:r w:rsidRPr="005529E3">
        <w:rPr>
          <w:rFonts w:ascii="Times New Roman" w:eastAsia="Times New Roman" w:hAnsi="Times New Roman" w:cs="Times New Roman"/>
          <w:spacing w:val="-8"/>
          <w:sz w:val="26"/>
          <w:szCs w:val="26"/>
        </w:rPr>
        <w:t>.</w:t>
      </w:r>
    </w:p>
    <w:p w:rsidR="003C3AD4" w:rsidRPr="005529E3" w:rsidRDefault="00AF090C" w:rsidP="00BF6AB8">
      <w:pPr>
        <w:pStyle w:val="ListParagraph"/>
        <w:numPr>
          <w:ilvl w:val="0"/>
          <w:numId w:val="26"/>
        </w:numPr>
        <w:tabs>
          <w:tab w:val="left" w:pos="426"/>
          <w:tab w:val="left" w:pos="567"/>
          <w:tab w:val="left" w:pos="709"/>
          <w:tab w:val="left" w:pos="851"/>
          <w:tab w:val="left" w:pos="993"/>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Đánh giá được </w:t>
      </w:r>
      <w:r w:rsidR="001553B5" w:rsidRPr="005529E3">
        <w:rPr>
          <w:rFonts w:ascii="Times New Roman" w:eastAsia="Times New Roman" w:hAnsi="Times New Roman" w:cs="Times New Roman"/>
          <w:spacing w:val="-8"/>
          <w:sz w:val="26"/>
          <w:szCs w:val="26"/>
        </w:rPr>
        <w:t xml:space="preserve">tình hình </w:t>
      </w:r>
      <w:r w:rsidR="006A2FE8" w:rsidRPr="005529E3">
        <w:rPr>
          <w:rFonts w:ascii="Times New Roman" w:eastAsia="Times New Roman" w:hAnsi="Times New Roman" w:cs="Times New Roman"/>
          <w:spacing w:val="-8"/>
          <w:sz w:val="26"/>
          <w:szCs w:val="26"/>
        </w:rPr>
        <w:t>phát triển hiện nay</w:t>
      </w:r>
      <w:r w:rsidR="00774BC8" w:rsidRPr="005529E3">
        <w:rPr>
          <w:rFonts w:ascii="Times New Roman" w:eastAsia="Times New Roman" w:hAnsi="Times New Roman" w:cs="Times New Roman"/>
          <w:spacing w:val="-8"/>
          <w:sz w:val="26"/>
          <w:szCs w:val="26"/>
        </w:rPr>
        <w:t xml:space="preserve"> </w:t>
      </w:r>
      <w:r w:rsidRPr="005529E3">
        <w:rPr>
          <w:rFonts w:ascii="Times New Roman" w:eastAsia="Times New Roman" w:hAnsi="Times New Roman" w:cs="Times New Roman"/>
          <w:spacing w:val="-8"/>
          <w:sz w:val="26"/>
          <w:szCs w:val="26"/>
        </w:rPr>
        <w:t xml:space="preserve">của dịch vụ </w:t>
      </w:r>
      <w:r w:rsidR="00724195" w:rsidRPr="005529E3">
        <w:rPr>
          <w:rFonts w:ascii="Times New Roman" w:eastAsia="Times New Roman" w:hAnsi="Times New Roman" w:cs="Times New Roman"/>
          <w:spacing w:val="-8"/>
          <w:sz w:val="26"/>
          <w:szCs w:val="26"/>
        </w:rPr>
        <w:t>TTKDTM</w:t>
      </w:r>
      <w:r w:rsidRPr="005529E3">
        <w:rPr>
          <w:rFonts w:ascii="Times New Roman" w:eastAsia="Times New Roman" w:hAnsi="Times New Roman" w:cs="Times New Roman"/>
          <w:spacing w:val="-8"/>
          <w:sz w:val="26"/>
          <w:szCs w:val="26"/>
        </w:rPr>
        <w:t xml:space="preserve"> cho kh</w:t>
      </w:r>
      <w:r w:rsidR="007A4A5B" w:rsidRPr="005529E3">
        <w:rPr>
          <w:rFonts w:ascii="Times New Roman" w:eastAsia="Times New Roman" w:hAnsi="Times New Roman" w:cs="Times New Roman"/>
          <w:spacing w:val="-8"/>
          <w:sz w:val="26"/>
          <w:szCs w:val="26"/>
        </w:rPr>
        <w:t>u</w:t>
      </w:r>
      <w:r w:rsidRPr="005529E3">
        <w:rPr>
          <w:rFonts w:ascii="Times New Roman" w:eastAsia="Times New Roman" w:hAnsi="Times New Roman" w:cs="Times New Roman"/>
          <w:spacing w:val="-8"/>
          <w:sz w:val="26"/>
          <w:szCs w:val="26"/>
        </w:rPr>
        <w:t xml:space="preserve"> vực dân cư tại nước ta.</w:t>
      </w:r>
    </w:p>
    <w:p w:rsidR="003C3AD4" w:rsidRPr="005529E3" w:rsidRDefault="00AF090C" w:rsidP="00BF6AB8">
      <w:pPr>
        <w:pStyle w:val="ListParagraph"/>
        <w:numPr>
          <w:ilvl w:val="0"/>
          <w:numId w:val="26"/>
        </w:numPr>
        <w:tabs>
          <w:tab w:val="left" w:pos="426"/>
          <w:tab w:val="left" w:pos="567"/>
          <w:tab w:val="left" w:pos="709"/>
          <w:tab w:val="left" w:pos="851"/>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lastRenderedPageBreak/>
        <w:t xml:space="preserve">Làm rõ </w:t>
      </w:r>
      <w:r w:rsidR="00F40695" w:rsidRPr="005529E3">
        <w:rPr>
          <w:rFonts w:ascii="Times New Roman" w:eastAsia="Times New Roman" w:hAnsi="Times New Roman" w:cs="Times New Roman"/>
          <w:spacing w:val="-8"/>
          <w:sz w:val="26"/>
          <w:szCs w:val="26"/>
        </w:rPr>
        <w:t xml:space="preserve">hơn </w:t>
      </w:r>
      <w:r w:rsidRPr="005529E3">
        <w:rPr>
          <w:rFonts w:ascii="Times New Roman" w:eastAsia="Times New Roman" w:hAnsi="Times New Roman" w:cs="Times New Roman"/>
          <w:spacing w:val="-8"/>
          <w:sz w:val="26"/>
          <w:szCs w:val="26"/>
        </w:rPr>
        <w:t xml:space="preserve">vai trò của các chính sách của Nhà nước trong việc thúc đẩy và phát triển </w:t>
      </w:r>
      <w:r w:rsidR="005C75D3" w:rsidRPr="005529E3">
        <w:rPr>
          <w:rFonts w:ascii="Times New Roman" w:eastAsia="Times New Roman" w:hAnsi="Times New Roman" w:cs="Times New Roman"/>
          <w:spacing w:val="-8"/>
          <w:sz w:val="26"/>
          <w:szCs w:val="26"/>
        </w:rPr>
        <w:t xml:space="preserve">dịch vụ </w:t>
      </w:r>
      <w:r w:rsidR="00724195" w:rsidRPr="005529E3">
        <w:rPr>
          <w:rFonts w:ascii="Times New Roman" w:eastAsia="Times New Roman" w:hAnsi="Times New Roman" w:cs="Times New Roman"/>
          <w:spacing w:val="-8"/>
          <w:sz w:val="26"/>
          <w:szCs w:val="26"/>
        </w:rPr>
        <w:t>TTKDTM</w:t>
      </w:r>
      <w:r w:rsidR="00663AD9" w:rsidRPr="005529E3">
        <w:rPr>
          <w:rFonts w:ascii="Times New Roman" w:eastAsia="Times New Roman" w:hAnsi="Times New Roman" w:cs="Times New Roman"/>
          <w:spacing w:val="-8"/>
          <w:sz w:val="26"/>
          <w:szCs w:val="26"/>
        </w:rPr>
        <w:t xml:space="preserve"> cho khu vực dân cư</w:t>
      </w:r>
      <w:r w:rsidRPr="005529E3">
        <w:rPr>
          <w:rFonts w:ascii="Times New Roman" w:eastAsia="Times New Roman" w:hAnsi="Times New Roman" w:cs="Times New Roman"/>
          <w:spacing w:val="-8"/>
          <w:sz w:val="26"/>
          <w:szCs w:val="26"/>
        </w:rPr>
        <w:t>.</w:t>
      </w:r>
    </w:p>
    <w:p w:rsidR="003C3AD4" w:rsidRPr="005529E3" w:rsidRDefault="001553B5" w:rsidP="00BF6AB8">
      <w:pPr>
        <w:pStyle w:val="ListParagraph"/>
        <w:numPr>
          <w:ilvl w:val="0"/>
          <w:numId w:val="26"/>
        </w:numPr>
        <w:tabs>
          <w:tab w:val="left" w:pos="426"/>
          <w:tab w:val="left" w:pos="567"/>
          <w:tab w:val="left" w:pos="709"/>
          <w:tab w:val="left" w:pos="851"/>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M</w:t>
      </w:r>
      <w:r w:rsidR="00AF090C" w:rsidRPr="005529E3">
        <w:rPr>
          <w:rFonts w:ascii="Times New Roman" w:eastAsia="Times New Roman" w:hAnsi="Times New Roman" w:cs="Times New Roman"/>
          <w:spacing w:val="-8"/>
          <w:sz w:val="26"/>
          <w:szCs w:val="26"/>
        </w:rPr>
        <w:t xml:space="preserve">ột số giải pháp phát triển hiệu quả </w:t>
      </w:r>
      <w:r w:rsidR="003004B7" w:rsidRPr="005529E3">
        <w:rPr>
          <w:rFonts w:ascii="Times New Roman" w:eastAsia="Times New Roman" w:hAnsi="Times New Roman" w:cs="Times New Roman"/>
          <w:spacing w:val="-8"/>
          <w:sz w:val="26"/>
          <w:szCs w:val="26"/>
        </w:rPr>
        <w:t>dịch vụ TTKDTM</w:t>
      </w:r>
      <w:r w:rsidR="005C75D3" w:rsidRPr="005529E3">
        <w:rPr>
          <w:rFonts w:ascii="Times New Roman" w:eastAsia="Times New Roman" w:hAnsi="Times New Roman" w:cs="Times New Roman"/>
          <w:spacing w:val="-8"/>
          <w:sz w:val="26"/>
          <w:szCs w:val="26"/>
        </w:rPr>
        <w:t xml:space="preserve"> cho dân cư</w:t>
      </w:r>
      <w:r w:rsidRPr="005529E3">
        <w:rPr>
          <w:rFonts w:ascii="Times New Roman" w:eastAsia="Times New Roman" w:hAnsi="Times New Roman" w:cs="Times New Roman"/>
          <w:spacing w:val="-8"/>
          <w:sz w:val="26"/>
          <w:szCs w:val="26"/>
        </w:rPr>
        <w:t xml:space="preserve"> tại</w:t>
      </w:r>
      <w:r w:rsidR="00AF090C" w:rsidRPr="005529E3">
        <w:rPr>
          <w:rFonts w:ascii="Times New Roman" w:eastAsia="Times New Roman" w:hAnsi="Times New Roman" w:cs="Times New Roman"/>
          <w:spacing w:val="-8"/>
          <w:sz w:val="26"/>
          <w:szCs w:val="26"/>
        </w:rPr>
        <w:t xml:space="preserve"> Việt Nam.</w:t>
      </w:r>
    </w:p>
    <w:p w:rsidR="00AF090C" w:rsidRPr="005529E3" w:rsidRDefault="00AF090C" w:rsidP="00BF6AB8">
      <w:pPr>
        <w:tabs>
          <w:tab w:val="left" w:pos="426"/>
          <w:tab w:val="left" w:pos="567"/>
          <w:tab w:val="left" w:pos="709"/>
          <w:tab w:val="left" w:pos="851"/>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Ngoài nghiên cứu </w:t>
      </w:r>
      <w:r w:rsidR="009B0899" w:rsidRPr="005529E3">
        <w:rPr>
          <w:rFonts w:ascii="Times New Roman" w:eastAsia="Times New Roman" w:hAnsi="Times New Roman" w:cs="Times New Roman"/>
          <w:spacing w:val="-8"/>
          <w:sz w:val="26"/>
          <w:szCs w:val="26"/>
        </w:rPr>
        <w:t xml:space="preserve">sẽ có </w:t>
      </w:r>
      <w:r w:rsidRPr="005529E3">
        <w:rPr>
          <w:rFonts w:ascii="Times New Roman" w:eastAsia="Times New Roman" w:hAnsi="Times New Roman" w:cs="Times New Roman"/>
          <w:spacing w:val="-8"/>
          <w:sz w:val="26"/>
          <w:szCs w:val="26"/>
        </w:rPr>
        <w:t>ít nhất từ 5-7 bài báo có liên quan được đăng trên tạp chí Khoa học Quốc Gia</w:t>
      </w:r>
      <w:r w:rsidR="00D94F31" w:rsidRPr="005529E3">
        <w:rPr>
          <w:rFonts w:ascii="Times New Roman" w:eastAsia="Times New Roman" w:hAnsi="Times New Roman" w:cs="Times New Roman"/>
          <w:spacing w:val="-8"/>
          <w:sz w:val="26"/>
          <w:szCs w:val="26"/>
        </w:rPr>
        <w:t>/</w:t>
      </w:r>
      <w:r w:rsidRPr="005529E3">
        <w:rPr>
          <w:rFonts w:ascii="Times New Roman" w:eastAsia="Times New Roman" w:hAnsi="Times New Roman" w:cs="Times New Roman"/>
          <w:spacing w:val="-8"/>
          <w:sz w:val="26"/>
          <w:szCs w:val="26"/>
        </w:rPr>
        <w:t xml:space="preserve"> quốc tế.</w:t>
      </w:r>
    </w:p>
    <w:p w:rsidR="003773DA" w:rsidRPr="005529E3" w:rsidRDefault="00BD07EA" w:rsidP="00BF6AB8">
      <w:pPr>
        <w:pStyle w:val="ListParagraph"/>
        <w:numPr>
          <w:ilvl w:val="0"/>
          <w:numId w:val="9"/>
        </w:numPr>
        <w:tabs>
          <w:tab w:val="left" w:pos="426"/>
          <w:tab w:val="left" w:pos="709"/>
          <w:tab w:val="left" w:pos="851"/>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b/>
          <w:spacing w:val="-8"/>
          <w:sz w:val="26"/>
          <w:szCs w:val="26"/>
        </w:rPr>
        <w:t xml:space="preserve"> </w:t>
      </w:r>
      <w:r w:rsidR="00AF090C" w:rsidRPr="005529E3">
        <w:rPr>
          <w:rFonts w:ascii="Times New Roman" w:eastAsia="Times New Roman" w:hAnsi="Times New Roman" w:cs="Times New Roman"/>
          <w:b/>
          <w:spacing w:val="-8"/>
          <w:sz w:val="26"/>
          <w:szCs w:val="26"/>
        </w:rPr>
        <w:t xml:space="preserve">Bố cục của </w:t>
      </w:r>
      <w:r w:rsidR="004379E2" w:rsidRPr="005529E3">
        <w:rPr>
          <w:rFonts w:ascii="Times New Roman" w:eastAsia="Times New Roman" w:hAnsi="Times New Roman" w:cs="Times New Roman"/>
          <w:b/>
          <w:spacing w:val="-8"/>
          <w:sz w:val="26"/>
          <w:szCs w:val="26"/>
        </w:rPr>
        <w:t>L</w:t>
      </w:r>
      <w:r w:rsidR="003F5E36">
        <w:rPr>
          <w:rFonts w:ascii="Times New Roman" w:eastAsia="Times New Roman" w:hAnsi="Times New Roman" w:cs="Times New Roman"/>
          <w:b/>
          <w:spacing w:val="-8"/>
          <w:sz w:val="26"/>
          <w:szCs w:val="26"/>
        </w:rPr>
        <w:t>uận án</w:t>
      </w:r>
    </w:p>
    <w:p w:rsidR="00AF090C" w:rsidRPr="005529E3" w:rsidRDefault="00AF090C" w:rsidP="00BF6AB8">
      <w:pPr>
        <w:tabs>
          <w:tab w:val="left" w:pos="426"/>
          <w:tab w:val="left" w:pos="709"/>
          <w:tab w:val="left" w:pos="851"/>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Ngoài mở đầu, kết luận, </w:t>
      </w:r>
      <w:r w:rsidR="003F5E36">
        <w:rPr>
          <w:rFonts w:ascii="Times New Roman" w:eastAsia="Times New Roman" w:hAnsi="Times New Roman" w:cs="Times New Roman"/>
          <w:spacing w:val="-8"/>
          <w:sz w:val="26"/>
          <w:szCs w:val="26"/>
        </w:rPr>
        <w:t>luận án</w:t>
      </w:r>
      <w:r w:rsidRPr="005529E3">
        <w:rPr>
          <w:rFonts w:ascii="Times New Roman" w:eastAsia="Times New Roman" w:hAnsi="Times New Roman" w:cs="Times New Roman"/>
          <w:spacing w:val="-8"/>
          <w:sz w:val="26"/>
          <w:szCs w:val="26"/>
        </w:rPr>
        <w:t xml:space="preserve"> sẽ được trình bày theo 4 chương</w:t>
      </w:r>
      <w:r w:rsidR="001076D9" w:rsidRPr="005529E3">
        <w:rPr>
          <w:rFonts w:ascii="Times New Roman" w:eastAsia="Times New Roman" w:hAnsi="Times New Roman" w:cs="Times New Roman"/>
          <w:spacing w:val="-8"/>
          <w:sz w:val="26"/>
          <w:szCs w:val="26"/>
        </w:rPr>
        <w:t xml:space="preserve"> như sau:</w:t>
      </w:r>
    </w:p>
    <w:p w:rsidR="00ED248A" w:rsidRPr="005529E3" w:rsidRDefault="00ED248A" w:rsidP="00BF6AB8">
      <w:pPr>
        <w:pStyle w:val="ListParagraph"/>
        <w:tabs>
          <w:tab w:val="left" w:pos="426"/>
          <w:tab w:val="left" w:pos="709"/>
        </w:tabs>
        <w:spacing w:beforeLines="60" w:afterLines="60" w:line="320" w:lineRule="exact"/>
        <w:ind w:left="0" w:firstLine="567"/>
        <w:jc w:val="both"/>
        <w:rPr>
          <w:rFonts w:ascii="Times New Roman" w:eastAsia="Times New Roman" w:hAnsi="Times New Roman" w:cs="Times New Roman"/>
          <w:b/>
          <w:spacing w:val="-8"/>
          <w:sz w:val="26"/>
          <w:szCs w:val="26"/>
        </w:rPr>
      </w:pPr>
      <w:bookmarkStart w:id="5" w:name="_Toc417741533"/>
      <w:bookmarkStart w:id="6" w:name="_Toc407352945"/>
      <w:bookmarkEnd w:id="1"/>
      <w:bookmarkEnd w:id="2"/>
    </w:p>
    <w:p w:rsidR="002A12EE" w:rsidRPr="005529E3" w:rsidRDefault="00ED248A" w:rsidP="00BF6AB8">
      <w:pPr>
        <w:pStyle w:val="ListParagraph"/>
        <w:tabs>
          <w:tab w:val="left" w:pos="426"/>
          <w:tab w:val="left" w:pos="709"/>
        </w:tabs>
        <w:spacing w:beforeLines="60" w:afterLines="60" w:line="320" w:lineRule="exact"/>
        <w:ind w:left="0" w:firstLine="567"/>
        <w:jc w:val="both"/>
        <w:rPr>
          <w:rFonts w:ascii="Times New Roman" w:hAnsi="Times New Roman" w:cs="Times New Roman"/>
          <w:b/>
          <w:spacing w:val="-8"/>
          <w:sz w:val="26"/>
          <w:szCs w:val="26"/>
        </w:rPr>
      </w:pPr>
      <w:r w:rsidRPr="005529E3">
        <w:rPr>
          <w:rFonts w:ascii="Times New Roman" w:eastAsia="Times New Roman" w:hAnsi="Times New Roman" w:cs="Times New Roman"/>
          <w:b/>
          <w:spacing w:val="-8"/>
          <w:sz w:val="26"/>
          <w:szCs w:val="26"/>
        </w:rPr>
        <w:t>C</w:t>
      </w:r>
      <w:r w:rsidR="002A12EE" w:rsidRPr="005529E3">
        <w:rPr>
          <w:rFonts w:ascii="Times New Roman" w:hAnsi="Times New Roman" w:cs="Times New Roman"/>
          <w:b/>
          <w:spacing w:val="-8"/>
          <w:sz w:val="26"/>
          <w:szCs w:val="26"/>
        </w:rPr>
        <w:t xml:space="preserve">HƯƠNG 1: TỔNG QUAN CÁC NGHIÊN CỨU VỀ PHÁT TRIỂN DỊCH VỤ TTKDTM </w:t>
      </w:r>
      <w:r w:rsidR="006A2FE8" w:rsidRPr="005529E3">
        <w:rPr>
          <w:rFonts w:ascii="Times New Roman" w:hAnsi="Times New Roman" w:cs="Times New Roman"/>
          <w:b/>
          <w:spacing w:val="-8"/>
          <w:sz w:val="26"/>
          <w:szCs w:val="26"/>
        </w:rPr>
        <w:t xml:space="preserve">VÀ </w:t>
      </w:r>
      <w:r w:rsidR="00533648" w:rsidRPr="005529E3">
        <w:rPr>
          <w:rFonts w:ascii="Times New Roman" w:hAnsi="Times New Roman" w:cs="Times New Roman"/>
          <w:b/>
          <w:spacing w:val="-8"/>
          <w:sz w:val="26"/>
          <w:szCs w:val="26"/>
        </w:rPr>
        <w:t xml:space="preserve">DỊCH VỤ </w:t>
      </w:r>
      <w:r w:rsidR="006A2FE8" w:rsidRPr="005529E3">
        <w:rPr>
          <w:rFonts w:ascii="Times New Roman" w:hAnsi="Times New Roman" w:cs="Times New Roman"/>
          <w:b/>
          <w:spacing w:val="-8"/>
          <w:sz w:val="26"/>
          <w:szCs w:val="26"/>
        </w:rPr>
        <w:t xml:space="preserve">TTKDTM </w:t>
      </w:r>
      <w:r w:rsidR="00EA07C3" w:rsidRPr="005529E3">
        <w:rPr>
          <w:rFonts w:ascii="Times New Roman" w:hAnsi="Times New Roman" w:cs="Times New Roman"/>
          <w:b/>
          <w:spacing w:val="-8"/>
          <w:sz w:val="26"/>
          <w:szCs w:val="26"/>
        </w:rPr>
        <w:t xml:space="preserve"> </w:t>
      </w:r>
      <w:r w:rsidR="006A2FE8" w:rsidRPr="005529E3">
        <w:rPr>
          <w:rFonts w:ascii="Times New Roman" w:hAnsi="Times New Roman" w:cs="Times New Roman"/>
          <w:b/>
          <w:spacing w:val="-8"/>
          <w:sz w:val="26"/>
          <w:szCs w:val="26"/>
        </w:rPr>
        <w:t>CHO KHU VỰC DÂN CƯ.</w:t>
      </w:r>
      <w:bookmarkEnd w:id="5"/>
    </w:p>
    <w:p w:rsidR="003773DA" w:rsidRPr="005529E3" w:rsidRDefault="008718E7" w:rsidP="00BF6AB8">
      <w:pPr>
        <w:pStyle w:val="Heading1"/>
        <w:numPr>
          <w:ilvl w:val="1"/>
          <w:numId w:val="1"/>
        </w:numPr>
        <w:tabs>
          <w:tab w:val="left" w:pos="426"/>
          <w:tab w:val="left" w:pos="709"/>
          <w:tab w:val="left" w:pos="993"/>
        </w:tabs>
        <w:spacing w:beforeLines="60" w:afterLines="60" w:line="320" w:lineRule="exact"/>
        <w:ind w:left="0" w:firstLine="567"/>
        <w:rPr>
          <w:spacing w:val="-8"/>
          <w:sz w:val="26"/>
          <w:szCs w:val="26"/>
        </w:rPr>
      </w:pPr>
      <w:bookmarkStart w:id="7" w:name="_Toc417741534"/>
      <w:bookmarkStart w:id="8" w:name="_Toc421795430"/>
      <w:r w:rsidRPr="005529E3">
        <w:rPr>
          <w:spacing w:val="-8"/>
          <w:sz w:val="26"/>
          <w:szCs w:val="26"/>
          <w:u w:val="none"/>
        </w:rPr>
        <w:t>NGHIÊN C</w:t>
      </w:r>
      <w:r w:rsidR="002667A9" w:rsidRPr="005529E3">
        <w:rPr>
          <w:spacing w:val="-8"/>
          <w:sz w:val="26"/>
          <w:szCs w:val="26"/>
          <w:u w:val="none"/>
        </w:rPr>
        <w:t>ỨU CỦA CÁC TÁC GIẢ NƯỚC NGOÀI</w:t>
      </w:r>
      <w:bookmarkEnd w:id="6"/>
      <w:r w:rsidR="002A12EE" w:rsidRPr="005529E3">
        <w:rPr>
          <w:spacing w:val="-8"/>
          <w:sz w:val="26"/>
          <w:szCs w:val="26"/>
          <w:u w:val="none"/>
        </w:rPr>
        <w:t>.</w:t>
      </w:r>
      <w:bookmarkEnd w:id="7"/>
      <w:bookmarkEnd w:id="8"/>
    </w:p>
    <w:p w:rsidR="00CE5B28" w:rsidRPr="005529E3" w:rsidRDefault="001553B5" w:rsidP="00BF6AB8">
      <w:pPr>
        <w:tabs>
          <w:tab w:val="left" w:pos="426"/>
          <w:tab w:val="left" w:pos="567"/>
          <w:tab w:val="left" w:pos="709"/>
        </w:tabs>
        <w:spacing w:beforeLines="60" w:afterLines="60" w:line="320" w:lineRule="exact"/>
        <w:ind w:firstLine="567"/>
        <w:jc w:val="both"/>
        <w:rPr>
          <w:rFonts w:ascii="Times New Roman" w:hAnsi="Times New Roman" w:cs="Times New Roman"/>
          <w:i/>
          <w:spacing w:val="-8"/>
          <w:sz w:val="26"/>
          <w:szCs w:val="26"/>
        </w:rPr>
      </w:pPr>
      <w:r w:rsidRPr="005529E3">
        <w:rPr>
          <w:rFonts w:ascii="Times New Roman" w:eastAsia="Times New Roman" w:hAnsi="Times New Roman" w:cs="Times New Roman"/>
          <w:spacing w:val="-8"/>
          <w:sz w:val="26"/>
          <w:szCs w:val="26"/>
        </w:rPr>
        <w:t>T</w:t>
      </w:r>
      <w:r w:rsidR="00B96720" w:rsidRPr="005529E3">
        <w:rPr>
          <w:rFonts w:ascii="Times New Roman" w:eastAsia="Times New Roman" w:hAnsi="Times New Roman" w:cs="Times New Roman"/>
          <w:spacing w:val="-8"/>
          <w:sz w:val="26"/>
          <w:szCs w:val="26"/>
        </w:rPr>
        <w:t xml:space="preserve">rong khả năng tiếp cận của mình, tác giả nhận thấy </w:t>
      </w:r>
      <w:r w:rsidR="008718E7" w:rsidRPr="005529E3">
        <w:rPr>
          <w:rFonts w:ascii="Times New Roman" w:eastAsia="Times New Roman" w:hAnsi="Times New Roman" w:cs="Times New Roman"/>
          <w:spacing w:val="-8"/>
          <w:sz w:val="26"/>
          <w:szCs w:val="26"/>
        </w:rPr>
        <w:t>các nghiên cứu của các nước, các tổ chức/cá nhân nước ngoài thường có tính</w:t>
      </w:r>
      <w:r w:rsidR="00D94F31" w:rsidRPr="005529E3">
        <w:rPr>
          <w:rFonts w:ascii="Times New Roman" w:eastAsia="Times New Roman" w:hAnsi="Times New Roman" w:cs="Times New Roman"/>
          <w:spacing w:val="-8"/>
          <w:sz w:val="26"/>
          <w:szCs w:val="26"/>
        </w:rPr>
        <w:t xml:space="preserve"> nghiệp vụ</w:t>
      </w:r>
      <w:r w:rsidR="008718E7" w:rsidRPr="005529E3">
        <w:rPr>
          <w:rFonts w:ascii="Times New Roman" w:eastAsia="Times New Roman" w:hAnsi="Times New Roman" w:cs="Times New Roman"/>
          <w:spacing w:val="-8"/>
          <w:sz w:val="26"/>
          <w:szCs w:val="26"/>
        </w:rPr>
        <w:t xml:space="preserve"> chuyên sâu, tính thực tiễn khá cao phục vụ cho hoạt động quản trị kinh doanh</w:t>
      </w:r>
      <w:r w:rsidR="00D94F31" w:rsidRPr="005529E3">
        <w:rPr>
          <w:rFonts w:ascii="Times New Roman" w:eastAsia="Times New Roman" w:hAnsi="Times New Roman" w:cs="Times New Roman"/>
          <w:spacing w:val="-8"/>
          <w:sz w:val="26"/>
          <w:szCs w:val="26"/>
        </w:rPr>
        <w:t xml:space="preserve"> của </w:t>
      </w:r>
      <w:r w:rsidRPr="005529E3">
        <w:rPr>
          <w:rFonts w:ascii="Times New Roman" w:eastAsia="Times New Roman" w:hAnsi="Times New Roman" w:cs="Times New Roman"/>
          <w:spacing w:val="-8"/>
          <w:sz w:val="26"/>
          <w:szCs w:val="26"/>
        </w:rPr>
        <w:t>NHTM/Tổ chức cung ứng DVTT. M</w:t>
      </w:r>
      <w:r w:rsidR="008718E7" w:rsidRPr="005529E3">
        <w:rPr>
          <w:rFonts w:ascii="Times New Roman" w:eastAsia="Times New Roman" w:hAnsi="Times New Roman" w:cs="Times New Roman"/>
          <w:spacing w:val="-8"/>
          <w:sz w:val="26"/>
          <w:szCs w:val="26"/>
        </w:rPr>
        <w:t>ột số</w:t>
      </w:r>
      <w:r w:rsidR="00333295" w:rsidRPr="005529E3">
        <w:rPr>
          <w:rFonts w:ascii="Times New Roman" w:eastAsia="Times New Roman" w:hAnsi="Times New Roman" w:cs="Times New Roman"/>
          <w:spacing w:val="-8"/>
          <w:sz w:val="26"/>
          <w:szCs w:val="26"/>
        </w:rPr>
        <w:t xml:space="preserve"> chủ đề/vấn đề nghiên cứu </w:t>
      </w:r>
      <w:r w:rsidR="007A4A5B" w:rsidRPr="005529E3">
        <w:rPr>
          <w:rFonts w:ascii="Times New Roman" w:eastAsia="Times New Roman" w:hAnsi="Times New Roman" w:cs="Times New Roman"/>
          <w:spacing w:val="-8"/>
          <w:sz w:val="26"/>
          <w:szCs w:val="26"/>
        </w:rPr>
        <w:t xml:space="preserve">đã được các tác giả nước ngoài đề cập gồm: </w:t>
      </w:r>
      <w:r w:rsidR="007A4A5B" w:rsidRPr="005529E3">
        <w:rPr>
          <w:rFonts w:ascii="Times New Roman" w:eastAsia="Times New Roman" w:hAnsi="Times New Roman" w:cs="Times New Roman"/>
          <w:i/>
          <w:spacing w:val="-8"/>
          <w:sz w:val="26"/>
          <w:szCs w:val="26"/>
        </w:rPr>
        <w:t xml:space="preserve">1) </w:t>
      </w:r>
      <w:r w:rsidR="00663AD9" w:rsidRPr="005529E3">
        <w:rPr>
          <w:rFonts w:ascii="Times New Roman" w:eastAsia="Times New Roman" w:hAnsi="Times New Roman" w:cs="Times New Roman"/>
          <w:i/>
          <w:spacing w:val="-8"/>
          <w:sz w:val="26"/>
          <w:szCs w:val="26"/>
        </w:rPr>
        <w:t>Cơ sở lý luận,, lợi ích và</w:t>
      </w:r>
      <w:r w:rsidR="007A4A5B" w:rsidRPr="005529E3">
        <w:rPr>
          <w:rFonts w:ascii="Times New Roman" w:eastAsia="Times New Roman" w:hAnsi="Times New Roman" w:cs="Times New Roman"/>
          <w:i/>
          <w:spacing w:val="-8"/>
          <w:sz w:val="26"/>
          <w:szCs w:val="26"/>
        </w:rPr>
        <w:t xml:space="preserve"> và các nhân tố ảnh hưởng đến TTKDTM; 2) </w:t>
      </w:r>
      <w:r w:rsidR="007A4A5B" w:rsidRPr="005529E3">
        <w:rPr>
          <w:rFonts w:ascii="Times New Roman" w:hAnsi="Times New Roman" w:cs="Times New Roman"/>
          <w:i/>
          <w:spacing w:val="-8"/>
          <w:sz w:val="26"/>
          <w:szCs w:val="26"/>
        </w:rPr>
        <w:t>Về vai trò của dịch vụ TTKDTM đối với sự phát triển của nền kinh tế</w:t>
      </w:r>
      <w:r w:rsidR="00585735" w:rsidRPr="005529E3">
        <w:rPr>
          <w:rFonts w:ascii="Times New Roman" w:hAnsi="Times New Roman" w:cs="Times New Roman"/>
          <w:i/>
          <w:spacing w:val="-8"/>
          <w:sz w:val="26"/>
          <w:szCs w:val="26"/>
        </w:rPr>
        <w:t xml:space="preserve">; 3) Về ảnh hưởng của chính sách nhà nước và môi trường kinh tế xã hội đến phát triển dịch vụ TTKDTM; 4) Về thực tiễn triển khai TTKDTM ở một số quốc gia và 5) Về một số giải pháp đề xuất phát triển TTKDTM của một số tác giả, </w:t>
      </w:r>
      <w:r w:rsidR="00585735" w:rsidRPr="005529E3">
        <w:rPr>
          <w:rFonts w:ascii="Times New Roman" w:hAnsi="Times New Roman" w:cs="Times New Roman"/>
          <w:spacing w:val="-8"/>
          <w:sz w:val="26"/>
          <w:szCs w:val="26"/>
        </w:rPr>
        <w:t>cụ thể nội dung đã</w:t>
      </w:r>
      <w:r w:rsidR="00583AB9" w:rsidRPr="005529E3">
        <w:rPr>
          <w:rFonts w:ascii="Times New Roman" w:hAnsi="Times New Roman" w:cs="Times New Roman"/>
          <w:spacing w:val="-8"/>
          <w:sz w:val="26"/>
          <w:szCs w:val="26"/>
        </w:rPr>
        <w:t xml:space="preserve"> </w:t>
      </w:r>
      <w:r w:rsidR="00333295" w:rsidRPr="005529E3">
        <w:rPr>
          <w:rFonts w:ascii="Times New Roman" w:eastAsia="Times New Roman" w:hAnsi="Times New Roman" w:cs="Times New Roman"/>
          <w:spacing w:val="-8"/>
          <w:sz w:val="26"/>
          <w:szCs w:val="26"/>
        </w:rPr>
        <w:t xml:space="preserve">được đề cập như sau: </w:t>
      </w:r>
    </w:p>
    <w:p w:rsidR="003773DA" w:rsidRPr="005529E3" w:rsidRDefault="00236201" w:rsidP="00BF6AB8">
      <w:pPr>
        <w:pStyle w:val="ListParagraph"/>
        <w:numPr>
          <w:ilvl w:val="2"/>
          <w:numId w:val="1"/>
        </w:numPr>
        <w:tabs>
          <w:tab w:val="left" w:pos="426"/>
          <w:tab w:val="left" w:pos="709"/>
          <w:tab w:val="left" w:pos="851"/>
          <w:tab w:val="left" w:pos="1134"/>
        </w:tabs>
        <w:spacing w:beforeLines="60" w:afterLines="60" w:line="320" w:lineRule="exact"/>
        <w:ind w:left="0"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 xml:space="preserve"> </w:t>
      </w:r>
      <w:r w:rsidR="006A2FE8" w:rsidRPr="005529E3">
        <w:rPr>
          <w:rFonts w:ascii="Times New Roman" w:eastAsia="Times New Roman" w:hAnsi="Times New Roman" w:cs="Times New Roman"/>
          <w:b/>
          <w:spacing w:val="-8"/>
          <w:sz w:val="26"/>
          <w:szCs w:val="26"/>
        </w:rPr>
        <w:t>V</w:t>
      </w:r>
      <w:r w:rsidR="00002C88" w:rsidRPr="005529E3">
        <w:rPr>
          <w:rFonts w:ascii="Times New Roman" w:eastAsia="Times New Roman" w:hAnsi="Times New Roman" w:cs="Times New Roman"/>
          <w:b/>
          <w:spacing w:val="-8"/>
          <w:sz w:val="26"/>
          <w:szCs w:val="26"/>
        </w:rPr>
        <w:t xml:space="preserve">ề </w:t>
      </w:r>
      <w:r w:rsidR="00CA354A" w:rsidRPr="005529E3">
        <w:rPr>
          <w:rFonts w:ascii="Times New Roman" w:eastAsia="Times New Roman" w:hAnsi="Times New Roman" w:cs="Times New Roman"/>
          <w:b/>
          <w:spacing w:val="-8"/>
          <w:sz w:val="26"/>
          <w:szCs w:val="26"/>
        </w:rPr>
        <w:t>chủ đề</w:t>
      </w:r>
      <w:r w:rsidR="004379E2" w:rsidRPr="005529E3">
        <w:rPr>
          <w:rFonts w:ascii="Times New Roman" w:eastAsia="Times New Roman" w:hAnsi="Times New Roman" w:cs="Times New Roman"/>
          <w:b/>
          <w:spacing w:val="-8"/>
          <w:sz w:val="26"/>
          <w:szCs w:val="26"/>
        </w:rPr>
        <w:t xml:space="preserve"> lợi ích</w:t>
      </w:r>
      <w:r w:rsidR="00CA354A" w:rsidRPr="005529E3">
        <w:rPr>
          <w:rFonts w:ascii="Times New Roman" w:eastAsia="Times New Roman" w:hAnsi="Times New Roman" w:cs="Times New Roman"/>
          <w:b/>
          <w:spacing w:val="-8"/>
          <w:sz w:val="26"/>
          <w:szCs w:val="26"/>
        </w:rPr>
        <w:t xml:space="preserve"> </w:t>
      </w:r>
      <w:r w:rsidR="00E14982" w:rsidRPr="005529E3">
        <w:rPr>
          <w:rFonts w:ascii="Times New Roman" w:eastAsia="Times New Roman" w:hAnsi="Times New Roman" w:cs="Times New Roman"/>
          <w:b/>
          <w:spacing w:val="-8"/>
          <w:sz w:val="26"/>
          <w:szCs w:val="26"/>
        </w:rPr>
        <w:t xml:space="preserve">và </w:t>
      </w:r>
      <w:r w:rsidR="00D347DB" w:rsidRPr="005529E3">
        <w:rPr>
          <w:rFonts w:ascii="Times New Roman" w:eastAsia="Times New Roman" w:hAnsi="Times New Roman" w:cs="Times New Roman"/>
          <w:b/>
          <w:spacing w:val="-8"/>
          <w:sz w:val="26"/>
          <w:szCs w:val="26"/>
        </w:rPr>
        <w:t>các nhân tố</w:t>
      </w:r>
      <w:r w:rsidR="00E14982" w:rsidRPr="005529E3">
        <w:rPr>
          <w:rFonts w:ascii="Times New Roman" w:eastAsia="Times New Roman" w:hAnsi="Times New Roman" w:cs="Times New Roman"/>
          <w:b/>
          <w:spacing w:val="-8"/>
          <w:sz w:val="26"/>
          <w:szCs w:val="26"/>
        </w:rPr>
        <w:t xml:space="preserve"> ảnh hưởng đến </w:t>
      </w:r>
      <w:r w:rsidR="00002C88" w:rsidRPr="005529E3">
        <w:rPr>
          <w:rFonts w:ascii="Times New Roman" w:eastAsia="Times New Roman" w:hAnsi="Times New Roman" w:cs="Times New Roman"/>
          <w:b/>
          <w:spacing w:val="-8"/>
          <w:sz w:val="26"/>
          <w:szCs w:val="26"/>
        </w:rPr>
        <w:t xml:space="preserve">quá trình chuyển từ </w:t>
      </w:r>
      <w:r w:rsidR="00CE5B28" w:rsidRPr="005529E3">
        <w:rPr>
          <w:rFonts w:ascii="Times New Roman" w:eastAsia="Times New Roman" w:hAnsi="Times New Roman" w:cs="Times New Roman"/>
          <w:b/>
          <w:spacing w:val="-8"/>
          <w:sz w:val="26"/>
          <w:szCs w:val="26"/>
        </w:rPr>
        <w:t>kinh tế tiền mặt sang phi tiền mặt</w:t>
      </w:r>
      <w:r w:rsidR="0043133E" w:rsidRPr="005529E3">
        <w:rPr>
          <w:rFonts w:ascii="Times New Roman" w:eastAsia="Times New Roman" w:hAnsi="Times New Roman" w:cs="Times New Roman"/>
          <w:b/>
          <w:spacing w:val="-8"/>
          <w:sz w:val="26"/>
          <w:szCs w:val="26"/>
        </w:rPr>
        <w:t>.</w:t>
      </w:r>
    </w:p>
    <w:p w:rsidR="003773DA" w:rsidRPr="005529E3" w:rsidRDefault="0043133E" w:rsidP="00BF6AB8">
      <w:pPr>
        <w:pStyle w:val="ListParagraph"/>
        <w:tabs>
          <w:tab w:val="left" w:pos="426"/>
          <w:tab w:val="left" w:pos="709"/>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Ở phươn</w:t>
      </w:r>
      <w:r w:rsidR="000C7E73" w:rsidRPr="005529E3">
        <w:rPr>
          <w:rFonts w:ascii="Times New Roman" w:eastAsia="Times New Roman" w:hAnsi="Times New Roman" w:cs="Times New Roman"/>
          <w:spacing w:val="-8"/>
          <w:sz w:val="26"/>
          <w:szCs w:val="26"/>
        </w:rPr>
        <w:t>g diện lý thuyết, các nghiên cứu</w:t>
      </w:r>
      <w:r w:rsidRPr="005529E3">
        <w:rPr>
          <w:rFonts w:ascii="Times New Roman" w:eastAsia="Times New Roman" w:hAnsi="Times New Roman" w:cs="Times New Roman"/>
          <w:spacing w:val="-8"/>
          <w:sz w:val="26"/>
          <w:szCs w:val="26"/>
        </w:rPr>
        <w:t xml:space="preserve"> của các tác giả nước ngoài thể hiện ở nhiều tài liệu khác nhau đều đã có những trình bày hoặc mô tả về khái niệm</w:t>
      </w:r>
      <w:r w:rsidR="00533648" w:rsidRPr="005529E3">
        <w:rPr>
          <w:rFonts w:ascii="Times New Roman" w:eastAsia="Times New Roman" w:hAnsi="Times New Roman" w:cs="Times New Roman"/>
          <w:spacing w:val="-8"/>
          <w:sz w:val="26"/>
          <w:szCs w:val="26"/>
        </w:rPr>
        <w:t xml:space="preserve"> phát triển dịch vụ</w:t>
      </w:r>
      <w:r w:rsidRPr="005529E3">
        <w:rPr>
          <w:rFonts w:ascii="Times New Roman" w:eastAsia="Times New Roman" w:hAnsi="Times New Roman" w:cs="Times New Roman"/>
          <w:spacing w:val="-8"/>
          <w:sz w:val="26"/>
          <w:szCs w:val="26"/>
        </w:rPr>
        <w:t xml:space="preserve"> </w:t>
      </w:r>
      <w:r w:rsidR="00724195" w:rsidRPr="005529E3">
        <w:rPr>
          <w:rFonts w:ascii="Times New Roman" w:eastAsia="Times New Roman" w:hAnsi="Times New Roman" w:cs="Times New Roman"/>
          <w:spacing w:val="-8"/>
          <w:sz w:val="26"/>
          <w:szCs w:val="26"/>
        </w:rPr>
        <w:t>TTKDTM</w:t>
      </w:r>
      <w:r w:rsidR="00CE5B28" w:rsidRPr="005529E3">
        <w:rPr>
          <w:rFonts w:ascii="Times New Roman" w:eastAsia="Times New Roman" w:hAnsi="Times New Roman" w:cs="Times New Roman"/>
          <w:spacing w:val="-8"/>
          <w:sz w:val="26"/>
          <w:szCs w:val="26"/>
        </w:rPr>
        <w:t>, trong đó quan trọng nhất là chứng minh quá trình phát triển chuyển đổi khách quan từ nền kinh tế tiền mặt sang phi tiền mặt</w:t>
      </w:r>
      <w:r w:rsidR="004B1420" w:rsidRPr="005529E3">
        <w:rPr>
          <w:rFonts w:ascii="Times New Roman" w:eastAsia="Times New Roman" w:hAnsi="Times New Roman" w:cs="Times New Roman"/>
          <w:spacing w:val="-8"/>
          <w:sz w:val="26"/>
          <w:szCs w:val="26"/>
        </w:rPr>
        <w:t>.</w:t>
      </w:r>
    </w:p>
    <w:p w:rsidR="003D254B" w:rsidRPr="005529E3" w:rsidRDefault="00CE5B28" w:rsidP="00BF6AB8">
      <w:pPr>
        <w:pStyle w:val="Heading3"/>
        <w:tabs>
          <w:tab w:val="left" w:pos="426"/>
          <w:tab w:val="left" w:pos="709"/>
        </w:tabs>
        <w:spacing w:beforeLines="60" w:afterLines="60" w:line="320" w:lineRule="exact"/>
        <w:ind w:firstLine="567"/>
        <w:jc w:val="both"/>
        <w:rPr>
          <w:rFonts w:ascii="Times New Roman" w:hAnsi="Times New Roman" w:cs="Times New Roman"/>
          <w:b w:val="0"/>
          <w:color w:val="auto"/>
          <w:spacing w:val="-8"/>
          <w:sz w:val="26"/>
          <w:szCs w:val="26"/>
        </w:rPr>
      </w:pPr>
      <w:bookmarkStart w:id="9" w:name="_Toc407352947"/>
      <w:r w:rsidRPr="005529E3">
        <w:rPr>
          <w:rFonts w:ascii="Times New Roman" w:eastAsia="Times New Roman" w:hAnsi="Times New Roman" w:cs="Times New Roman"/>
          <w:b w:val="0"/>
          <w:color w:val="auto"/>
          <w:spacing w:val="-8"/>
          <w:sz w:val="26"/>
          <w:szCs w:val="26"/>
        </w:rPr>
        <w:t xml:space="preserve">Trong nghiên cứu </w:t>
      </w:r>
      <w:r w:rsidR="00D51137" w:rsidRPr="005529E3">
        <w:rPr>
          <w:rFonts w:ascii="Times New Roman" w:eastAsia="Times New Roman" w:hAnsi="Times New Roman" w:cs="Times New Roman"/>
          <w:b w:val="0"/>
          <w:color w:val="auto"/>
          <w:spacing w:val="-8"/>
          <w:sz w:val="26"/>
          <w:szCs w:val="26"/>
        </w:rPr>
        <w:t xml:space="preserve">của mình, </w:t>
      </w:r>
      <w:r w:rsidR="008718E7" w:rsidRPr="005529E3">
        <w:rPr>
          <w:rFonts w:ascii="Times New Roman" w:eastAsia="Times New Roman" w:hAnsi="Times New Roman" w:cs="Times New Roman"/>
          <w:b w:val="0"/>
          <w:color w:val="auto"/>
          <w:spacing w:val="-8"/>
          <w:sz w:val="26"/>
          <w:szCs w:val="26"/>
        </w:rPr>
        <w:t>Raymond Ezejiofor (2013</w:t>
      </w:r>
      <w:r w:rsidR="008718E7" w:rsidRPr="005529E3">
        <w:rPr>
          <w:rFonts w:ascii="Times New Roman" w:eastAsia="Times New Roman" w:hAnsi="Times New Roman" w:cs="Times New Roman"/>
          <w:b w:val="0"/>
          <w:i/>
          <w:color w:val="auto"/>
          <w:spacing w:val="-8"/>
          <w:sz w:val="26"/>
          <w:szCs w:val="26"/>
        </w:rPr>
        <w:t>)</w:t>
      </w:r>
      <w:r w:rsidR="00D51137" w:rsidRPr="005529E3">
        <w:rPr>
          <w:rFonts w:ascii="Times New Roman" w:hAnsi="Times New Roman" w:cs="Times New Roman"/>
          <w:b w:val="0"/>
          <w:color w:val="auto"/>
          <w:spacing w:val="-8"/>
          <w:sz w:val="26"/>
          <w:szCs w:val="26"/>
        </w:rPr>
        <w:t xml:space="preserve">, </w:t>
      </w:r>
      <w:bookmarkEnd w:id="9"/>
      <w:r w:rsidR="00B82A38" w:rsidRPr="005529E3">
        <w:rPr>
          <w:rFonts w:ascii="Times New Roman" w:hAnsi="Times New Roman" w:cs="Times New Roman"/>
          <w:b w:val="0"/>
          <w:color w:val="auto"/>
          <w:spacing w:val="-8"/>
          <w:sz w:val="26"/>
          <w:szCs w:val="26"/>
        </w:rPr>
        <w:t>Princewell</w:t>
      </w:r>
      <w:r w:rsidR="00EF73E8" w:rsidRPr="005529E3">
        <w:rPr>
          <w:rFonts w:ascii="Times New Roman" w:hAnsi="Times New Roman" w:cs="Times New Roman"/>
          <w:b w:val="0"/>
          <w:color w:val="auto"/>
          <w:spacing w:val="-8"/>
          <w:sz w:val="26"/>
          <w:szCs w:val="26"/>
        </w:rPr>
        <w:t xml:space="preserve"> </w:t>
      </w:r>
      <w:r w:rsidR="00B82A38" w:rsidRPr="005529E3">
        <w:rPr>
          <w:rFonts w:ascii="Times New Roman" w:hAnsi="Times New Roman" w:cs="Times New Roman"/>
          <w:b w:val="0"/>
          <w:color w:val="auto"/>
          <w:spacing w:val="-8"/>
          <w:sz w:val="26"/>
          <w:szCs w:val="26"/>
        </w:rPr>
        <w:t>N</w:t>
      </w:r>
      <w:r w:rsidR="00EF73E8" w:rsidRPr="005529E3">
        <w:rPr>
          <w:rFonts w:ascii="Times New Roman" w:hAnsi="Times New Roman" w:cs="Times New Roman"/>
          <w:b w:val="0"/>
          <w:color w:val="auto"/>
          <w:spacing w:val="-8"/>
          <w:sz w:val="26"/>
          <w:szCs w:val="26"/>
        </w:rPr>
        <w:t xml:space="preserve"> </w:t>
      </w:r>
      <w:r w:rsidR="00B82A38" w:rsidRPr="005529E3">
        <w:rPr>
          <w:rFonts w:ascii="Times New Roman" w:hAnsi="Times New Roman" w:cs="Times New Roman"/>
          <w:b w:val="0"/>
          <w:color w:val="auto"/>
          <w:spacing w:val="-8"/>
          <w:sz w:val="26"/>
          <w:szCs w:val="26"/>
        </w:rPr>
        <w:t>Achor</w:t>
      </w:r>
      <w:r w:rsidR="00EF73E8" w:rsidRPr="005529E3">
        <w:rPr>
          <w:rFonts w:ascii="Times New Roman" w:hAnsi="Times New Roman" w:cs="Times New Roman"/>
          <w:b w:val="0"/>
          <w:color w:val="auto"/>
          <w:spacing w:val="-8"/>
          <w:sz w:val="26"/>
          <w:szCs w:val="26"/>
        </w:rPr>
        <w:t xml:space="preserve"> và </w:t>
      </w:r>
      <w:r w:rsidR="00B82A38" w:rsidRPr="005529E3">
        <w:rPr>
          <w:rFonts w:ascii="Times New Roman" w:hAnsi="Times New Roman" w:cs="Times New Roman"/>
          <w:b w:val="0"/>
          <w:color w:val="auto"/>
          <w:spacing w:val="-8"/>
          <w:sz w:val="26"/>
          <w:szCs w:val="26"/>
        </w:rPr>
        <w:t>Anuforo Robert (2013)</w:t>
      </w:r>
      <w:r w:rsidR="00D51137" w:rsidRPr="005529E3">
        <w:rPr>
          <w:rFonts w:ascii="Times New Roman" w:hAnsi="Times New Roman" w:cs="Times New Roman"/>
          <w:b w:val="0"/>
          <w:color w:val="auto"/>
          <w:spacing w:val="-8"/>
          <w:sz w:val="26"/>
          <w:szCs w:val="26"/>
        </w:rPr>
        <w:t>…</w:t>
      </w:r>
      <w:r w:rsidR="00B82A38" w:rsidRPr="005529E3">
        <w:rPr>
          <w:rFonts w:ascii="Times New Roman" w:hAnsi="Times New Roman" w:cs="Times New Roman"/>
          <w:b w:val="0"/>
          <w:color w:val="auto"/>
          <w:spacing w:val="-8"/>
          <w:sz w:val="26"/>
          <w:szCs w:val="26"/>
        </w:rPr>
        <w:t xml:space="preserve"> </w:t>
      </w:r>
      <w:r w:rsidR="00EF73E8" w:rsidRPr="005529E3">
        <w:rPr>
          <w:rFonts w:ascii="Times New Roman" w:hAnsi="Times New Roman" w:cs="Times New Roman"/>
          <w:b w:val="0"/>
          <w:color w:val="auto"/>
          <w:spacing w:val="-8"/>
          <w:sz w:val="26"/>
          <w:szCs w:val="26"/>
        </w:rPr>
        <w:t xml:space="preserve">đã rút ra các kết luận để </w:t>
      </w:r>
      <w:r w:rsidR="003D254B" w:rsidRPr="005529E3">
        <w:rPr>
          <w:rFonts w:ascii="Times New Roman" w:hAnsi="Times New Roman" w:cs="Times New Roman"/>
          <w:b w:val="0"/>
          <w:color w:val="auto"/>
          <w:spacing w:val="-8"/>
          <w:sz w:val="26"/>
          <w:szCs w:val="26"/>
        </w:rPr>
        <w:t>chỉ rõ về các lợi ích của TTKDTM ở các khía cạnh</w:t>
      </w:r>
      <w:r w:rsidR="00894A4B" w:rsidRPr="005529E3">
        <w:rPr>
          <w:rFonts w:ascii="Times New Roman" w:hAnsi="Times New Roman" w:cs="Times New Roman"/>
          <w:b w:val="0"/>
          <w:color w:val="auto"/>
          <w:spacing w:val="-8"/>
          <w:sz w:val="26"/>
          <w:szCs w:val="26"/>
        </w:rPr>
        <w:t>:</w:t>
      </w:r>
    </w:p>
    <w:p w:rsidR="003773DA" w:rsidRPr="005529E3" w:rsidRDefault="003D254B" w:rsidP="00BF6AB8">
      <w:pPr>
        <w:pStyle w:val="ListParagraph"/>
        <w:numPr>
          <w:ilvl w:val="0"/>
          <w:numId w:val="2"/>
        </w:numPr>
        <w:tabs>
          <w:tab w:val="left" w:pos="426"/>
          <w:tab w:val="left" w:pos="567"/>
          <w:tab w:val="left" w:pos="709"/>
        </w:tabs>
        <w:spacing w:beforeLines="60" w:afterLines="60" w:line="320" w:lineRule="exact"/>
        <w:ind w:left="0" w:firstLine="567"/>
        <w:jc w:val="both"/>
        <w:rPr>
          <w:rFonts w:ascii="Times New Roman" w:hAnsi="Times New Roman" w:cs="Times New Roman"/>
          <w:i/>
          <w:spacing w:val="-8"/>
          <w:sz w:val="26"/>
          <w:szCs w:val="26"/>
        </w:rPr>
      </w:pPr>
      <w:r w:rsidRPr="005529E3">
        <w:rPr>
          <w:rFonts w:ascii="Times New Roman" w:hAnsi="Times New Roman" w:cs="Times New Roman"/>
          <w:i/>
          <w:spacing w:val="-8"/>
          <w:sz w:val="26"/>
          <w:szCs w:val="26"/>
        </w:rPr>
        <w:t>Phát triển</w:t>
      </w:r>
      <w:r w:rsidR="00F40695" w:rsidRPr="005529E3">
        <w:rPr>
          <w:rFonts w:ascii="Times New Roman" w:hAnsi="Times New Roman" w:cs="Times New Roman"/>
          <w:i/>
          <w:spacing w:val="-8"/>
          <w:sz w:val="26"/>
          <w:szCs w:val="26"/>
        </w:rPr>
        <w:t xml:space="preserve"> dịch vụ</w:t>
      </w:r>
      <w:r w:rsidRPr="005529E3">
        <w:rPr>
          <w:rFonts w:ascii="Times New Roman" w:hAnsi="Times New Roman" w:cs="Times New Roman"/>
          <w:i/>
          <w:spacing w:val="-8"/>
          <w:sz w:val="26"/>
          <w:szCs w:val="26"/>
        </w:rPr>
        <w:t xml:space="preserve"> TTKDTM sẽ giúp giảm được nạn ăn cắp tiền mặt do tình hình an ninh không ổn định</w:t>
      </w:r>
      <w:r w:rsidR="001553B5" w:rsidRPr="005529E3">
        <w:rPr>
          <w:rFonts w:ascii="Times New Roman" w:hAnsi="Times New Roman" w:cs="Times New Roman"/>
          <w:i/>
          <w:spacing w:val="-8"/>
          <w:sz w:val="26"/>
          <w:szCs w:val="26"/>
        </w:rPr>
        <w:t xml:space="preserve"> ở Nigieria</w:t>
      </w:r>
      <w:r w:rsidRPr="005529E3">
        <w:rPr>
          <w:rFonts w:ascii="Times New Roman" w:hAnsi="Times New Roman" w:cs="Times New Roman"/>
          <w:i/>
          <w:spacing w:val="-8"/>
          <w:sz w:val="26"/>
          <w:szCs w:val="26"/>
        </w:rPr>
        <w:t xml:space="preserve"> như từng xảy ra</w:t>
      </w:r>
      <w:r w:rsidR="000C7E73" w:rsidRPr="005529E3">
        <w:rPr>
          <w:rFonts w:ascii="Times New Roman" w:hAnsi="Times New Roman" w:cs="Times New Roman"/>
          <w:i/>
          <w:spacing w:val="-8"/>
          <w:sz w:val="26"/>
          <w:szCs w:val="26"/>
        </w:rPr>
        <w:t>.</w:t>
      </w:r>
    </w:p>
    <w:p w:rsidR="003773DA" w:rsidRPr="005529E3" w:rsidRDefault="00F40695" w:rsidP="00BF6AB8">
      <w:pPr>
        <w:pStyle w:val="ListParagraph"/>
        <w:numPr>
          <w:ilvl w:val="0"/>
          <w:numId w:val="2"/>
        </w:numPr>
        <w:tabs>
          <w:tab w:val="left" w:pos="426"/>
          <w:tab w:val="left" w:pos="567"/>
          <w:tab w:val="left" w:pos="709"/>
        </w:tabs>
        <w:spacing w:beforeLines="60" w:afterLines="60" w:line="320" w:lineRule="exact"/>
        <w:ind w:left="0" w:firstLine="567"/>
        <w:jc w:val="both"/>
        <w:rPr>
          <w:rFonts w:ascii="Times New Roman" w:hAnsi="Times New Roman" w:cs="Times New Roman"/>
          <w:i/>
          <w:spacing w:val="-8"/>
          <w:sz w:val="26"/>
          <w:szCs w:val="26"/>
        </w:rPr>
      </w:pPr>
      <w:r w:rsidRPr="005529E3">
        <w:rPr>
          <w:rFonts w:ascii="Times New Roman" w:hAnsi="Times New Roman" w:cs="Times New Roman"/>
          <w:i/>
          <w:spacing w:val="-8"/>
          <w:sz w:val="26"/>
          <w:szCs w:val="26"/>
        </w:rPr>
        <w:t xml:space="preserve">Dịch vụ </w:t>
      </w:r>
      <w:r w:rsidR="003D254B" w:rsidRPr="005529E3">
        <w:rPr>
          <w:rFonts w:ascii="Times New Roman" w:hAnsi="Times New Roman" w:cs="Times New Roman"/>
          <w:i/>
          <w:spacing w:val="-8"/>
          <w:sz w:val="26"/>
          <w:szCs w:val="26"/>
        </w:rPr>
        <w:t>TTKDTM sẽ giúp giảm được tình trạng tham nhũng và tăng minh bạch hóa nền kinh tế</w:t>
      </w:r>
      <w:r w:rsidR="003773DA" w:rsidRPr="005529E3">
        <w:rPr>
          <w:rFonts w:ascii="Times New Roman" w:hAnsi="Times New Roman" w:cs="Times New Roman"/>
          <w:i/>
          <w:spacing w:val="-8"/>
          <w:sz w:val="26"/>
          <w:szCs w:val="26"/>
        </w:rPr>
        <w:t xml:space="preserve"> và phòng chống ửa tiền</w:t>
      </w:r>
      <w:r w:rsidR="000C7E73" w:rsidRPr="005529E3">
        <w:rPr>
          <w:rFonts w:ascii="Times New Roman" w:hAnsi="Times New Roman" w:cs="Times New Roman"/>
          <w:i/>
          <w:spacing w:val="-8"/>
          <w:sz w:val="26"/>
          <w:szCs w:val="26"/>
        </w:rPr>
        <w:t>.</w:t>
      </w:r>
    </w:p>
    <w:p w:rsidR="003773DA" w:rsidRPr="005529E3" w:rsidRDefault="00F40695" w:rsidP="00BF6AB8">
      <w:pPr>
        <w:pStyle w:val="ListParagraph"/>
        <w:numPr>
          <w:ilvl w:val="0"/>
          <w:numId w:val="2"/>
        </w:numPr>
        <w:tabs>
          <w:tab w:val="left" w:pos="426"/>
          <w:tab w:val="left" w:pos="567"/>
          <w:tab w:val="left" w:pos="709"/>
        </w:tabs>
        <w:spacing w:beforeLines="60" w:afterLines="60" w:line="320" w:lineRule="exact"/>
        <w:ind w:left="0" w:firstLine="567"/>
        <w:jc w:val="both"/>
        <w:rPr>
          <w:rFonts w:ascii="Times New Roman" w:hAnsi="Times New Roman" w:cs="Times New Roman"/>
          <w:i/>
          <w:spacing w:val="-8"/>
          <w:sz w:val="26"/>
          <w:szCs w:val="26"/>
        </w:rPr>
      </w:pPr>
      <w:r w:rsidRPr="005529E3">
        <w:rPr>
          <w:rFonts w:ascii="Times New Roman" w:hAnsi="Times New Roman" w:cs="Times New Roman"/>
          <w:i/>
          <w:spacing w:val="-8"/>
          <w:sz w:val="26"/>
          <w:szCs w:val="26"/>
        </w:rPr>
        <w:t xml:space="preserve">Phát triển dịch vụ </w:t>
      </w:r>
      <w:r w:rsidR="003D254B" w:rsidRPr="005529E3">
        <w:rPr>
          <w:rFonts w:ascii="Times New Roman" w:hAnsi="Times New Roman" w:cs="Times New Roman"/>
          <w:i/>
          <w:spacing w:val="-8"/>
          <w:sz w:val="26"/>
          <w:szCs w:val="26"/>
        </w:rPr>
        <w:t>TTKDTM</w:t>
      </w:r>
      <w:r w:rsidRPr="005529E3">
        <w:rPr>
          <w:rFonts w:ascii="Times New Roman" w:hAnsi="Times New Roman" w:cs="Times New Roman"/>
          <w:i/>
          <w:spacing w:val="-8"/>
          <w:sz w:val="26"/>
          <w:szCs w:val="26"/>
        </w:rPr>
        <w:t xml:space="preserve"> cho dân cư</w:t>
      </w:r>
      <w:r w:rsidR="003D254B" w:rsidRPr="005529E3">
        <w:rPr>
          <w:rFonts w:ascii="Times New Roman" w:hAnsi="Times New Roman" w:cs="Times New Roman"/>
          <w:i/>
          <w:spacing w:val="-8"/>
          <w:sz w:val="26"/>
          <w:szCs w:val="26"/>
        </w:rPr>
        <w:t xml:space="preserve"> sẽ giúp giảm được một số hành vi lừa đảo thường xuất phát trong quá trình TTKDTM trong thanh toán chi trả.</w:t>
      </w:r>
    </w:p>
    <w:p w:rsidR="003D254B" w:rsidRPr="005529E3" w:rsidRDefault="00F40695" w:rsidP="00BF6AB8">
      <w:pPr>
        <w:pStyle w:val="ListParagraph"/>
        <w:numPr>
          <w:ilvl w:val="0"/>
          <w:numId w:val="2"/>
        </w:numPr>
        <w:tabs>
          <w:tab w:val="left" w:pos="426"/>
          <w:tab w:val="left" w:pos="567"/>
          <w:tab w:val="left" w:pos="709"/>
        </w:tabs>
        <w:spacing w:beforeLines="60" w:afterLines="60" w:line="320" w:lineRule="exact"/>
        <w:ind w:left="0" w:firstLine="567"/>
        <w:jc w:val="both"/>
        <w:rPr>
          <w:rFonts w:ascii="Times New Roman" w:hAnsi="Times New Roman" w:cs="Times New Roman"/>
          <w:i/>
          <w:spacing w:val="-8"/>
          <w:sz w:val="26"/>
          <w:szCs w:val="26"/>
        </w:rPr>
      </w:pPr>
      <w:r w:rsidRPr="005529E3">
        <w:rPr>
          <w:rFonts w:ascii="Times New Roman" w:hAnsi="Times New Roman" w:cs="Times New Roman"/>
          <w:i/>
          <w:spacing w:val="-8"/>
          <w:sz w:val="26"/>
          <w:szCs w:val="26"/>
        </w:rPr>
        <w:t xml:space="preserve">Phát triển dịch vụ </w:t>
      </w:r>
      <w:r w:rsidR="003D254B" w:rsidRPr="005529E3">
        <w:rPr>
          <w:rFonts w:ascii="Times New Roman" w:hAnsi="Times New Roman" w:cs="Times New Roman"/>
          <w:i/>
          <w:spacing w:val="-8"/>
          <w:sz w:val="26"/>
          <w:szCs w:val="26"/>
        </w:rPr>
        <w:t>TTKDTM sẽ giúp giảm chi phí giao dịch thanh toán</w:t>
      </w:r>
      <w:r w:rsidR="000C7E73" w:rsidRPr="005529E3">
        <w:rPr>
          <w:rFonts w:ascii="Times New Roman" w:hAnsi="Times New Roman" w:cs="Times New Roman"/>
          <w:i/>
          <w:spacing w:val="-8"/>
          <w:sz w:val="26"/>
          <w:szCs w:val="26"/>
        </w:rPr>
        <w:t>.</w:t>
      </w:r>
    </w:p>
    <w:p w:rsidR="004B1420" w:rsidRPr="005529E3" w:rsidRDefault="003773DA"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Nghiên cứu của các </w:t>
      </w:r>
      <w:r w:rsidR="00D51137" w:rsidRPr="005529E3">
        <w:rPr>
          <w:rFonts w:ascii="Times New Roman" w:hAnsi="Times New Roman" w:cs="Times New Roman"/>
          <w:spacing w:val="-8"/>
          <w:sz w:val="26"/>
          <w:szCs w:val="26"/>
        </w:rPr>
        <w:t>t</w:t>
      </w:r>
      <w:r w:rsidR="00625657" w:rsidRPr="005529E3">
        <w:rPr>
          <w:rFonts w:ascii="Times New Roman" w:hAnsi="Times New Roman" w:cs="Times New Roman"/>
          <w:spacing w:val="-8"/>
          <w:sz w:val="26"/>
          <w:szCs w:val="26"/>
        </w:rPr>
        <w:t xml:space="preserve">ác giả </w:t>
      </w:r>
      <w:r w:rsidR="00D51137" w:rsidRPr="005529E3">
        <w:rPr>
          <w:rFonts w:ascii="Times New Roman" w:hAnsi="Times New Roman" w:cs="Times New Roman"/>
          <w:spacing w:val="-8"/>
          <w:sz w:val="26"/>
          <w:szCs w:val="26"/>
        </w:rPr>
        <w:t xml:space="preserve">Nigieria </w:t>
      </w:r>
      <w:r w:rsidR="00D06D94" w:rsidRPr="005529E3">
        <w:rPr>
          <w:rFonts w:ascii="Times New Roman" w:hAnsi="Times New Roman" w:cs="Times New Roman"/>
          <w:spacing w:val="-8"/>
          <w:sz w:val="26"/>
          <w:szCs w:val="26"/>
        </w:rPr>
        <w:t xml:space="preserve">đã </w:t>
      </w:r>
      <w:r w:rsidR="00625657" w:rsidRPr="005529E3">
        <w:rPr>
          <w:rFonts w:ascii="Times New Roman" w:hAnsi="Times New Roman" w:cs="Times New Roman"/>
          <w:spacing w:val="-8"/>
          <w:sz w:val="26"/>
          <w:szCs w:val="26"/>
        </w:rPr>
        <w:t>cho rằng</w:t>
      </w:r>
      <w:r w:rsidRPr="005529E3">
        <w:rPr>
          <w:rFonts w:ascii="Times New Roman" w:hAnsi="Times New Roman" w:cs="Times New Roman"/>
          <w:spacing w:val="-8"/>
          <w:sz w:val="26"/>
          <w:szCs w:val="26"/>
        </w:rPr>
        <w:t xml:space="preserve">: </w:t>
      </w:r>
      <w:r w:rsidRPr="005529E3">
        <w:rPr>
          <w:rFonts w:ascii="Times New Roman" w:hAnsi="Times New Roman" w:cs="Times New Roman"/>
          <w:i/>
          <w:spacing w:val="-8"/>
          <w:sz w:val="26"/>
          <w:szCs w:val="26"/>
        </w:rPr>
        <w:t>1)</w:t>
      </w:r>
      <w:r w:rsidR="00625657" w:rsidRPr="005529E3">
        <w:rPr>
          <w:rFonts w:ascii="Times New Roman" w:hAnsi="Times New Roman" w:cs="Times New Roman"/>
          <w:i/>
          <w:spacing w:val="-8"/>
          <w:sz w:val="26"/>
          <w:szCs w:val="26"/>
        </w:rPr>
        <w:t xml:space="preserve"> </w:t>
      </w:r>
      <w:r w:rsidR="003D254B" w:rsidRPr="005529E3">
        <w:rPr>
          <w:rFonts w:ascii="Times New Roman" w:hAnsi="Times New Roman" w:cs="Times New Roman"/>
          <w:i/>
          <w:spacing w:val="-8"/>
          <w:sz w:val="26"/>
          <w:szCs w:val="26"/>
        </w:rPr>
        <w:t xml:space="preserve">tội phạm công nghệ </w:t>
      </w:r>
      <w:r w:rsidR="00CF7945" w:rsidRPr="005529E3">
        <w:rPr>
          <w:rFonts w:ascii="Times New Roman" w:hAnsi="Times New Roman" w:cs="Times New Roman"/>
          <w:i/>
          <w:spacing w:val="-8"/>
          <w:sz w:val="26"/>
          <w:szCs w:val="26"/>
        </w:rPr>
        <w:t xml:space="preserve">cao </w:t>
      </w:r>
      <w:r w:rsidR="003D254B" w:rsidRPr="005529E3">
        <w:rPr>
          <w:rFonts w:ascii="Times New Roman" w:hAnsi="Times New Roman" w:cs="Times New Roman"/>
          <w:i/>
          <w:spacing w:val="-8"/>
          <w:sz w:val="26"/>
          <w:szCs w:val="26"/>
        </w:rPr>
        <w:t>và trình độ dân trí của ngườ</w:t>
      </w:r>
      <w:r w:rsidR="001553B5" w:rsidRPr="005529E3">
        <w:rPr>
          <w:rFonts w:ascii="Times New Roman" w:hAnsi="Times New Roman" w:cs="Times New Roman"/>
          <w:i/>
          <w:spacing w:val="-8"/>
          <w:sz w:val="26"/>
          <w:szCs w:val="26"/>
        </w:rPr>
        <w:t xml:space="preserve">i dân; </w:t>
      </w:r>
      <w:r w:rsidRPr="005529E3">
        <w:rPr>
          <w:rFonts w:ascii="Times New Roman" w:hAnsi="Times New Roman" w:cs="Times New Roman"/>
          <w:i/>
          <w:spacing w:val="-8"/>
          <w:sz w:val="26"/>
          <w:szCs w:val="26"/>
        </w:rPr>
        <w:t xml:space="preserve">2) </w:t>
      </w:r>
      <w:r w:rsidR="001553B5" w:rsidRPr="005529E3">
        <w:rPr>
          <w:rFonts w:ascii="Times New Roman" w:hAnsi="Times New Roman" w:cs="Times New Roman"/>
          <w:i/>
          <w:spacing w:val="-8"/>
          <w:sz w:val="26"/>
          <w:szCs w:val="26"/>
        </w:rPr>
        <w:t>G</w:t>
      </w:r>
      <w:r w:rsidR="003C4415" w:rsidRPr="005529E3">
        <w:rPr>
          <w:rFonts w:ascii="Times New Roman" w:hAnsi="Times New Roman" w:cs="Times New Roman"/>
          <w:i/>
          <w:spacing w:val="-8"/>
          <w:sz w:val="26"/>
          <w:szCs w:val="26"/>
        </w:rPr>
        <w:t xml:space="preserve">ian lận </w:t>
      </w:r>
      <w:r w:rsidR="001553B5" w:rsidRPr="005529E3">
        <w:rPr>
          <w:rFonts w:ascii="Times New Roman" w:hAnsi="Times New Roman" w:cs="Times New Roman"/>
          <w:i/>
          <w:spacing w:val="-8"/>
          <w:sz w:val="26"/>
          <w:szCs w:val="26"/>
        </w:rPr>
        <w:t xml:space="preserve">thanh toán </w:t>
      </w:r>
      <w:r w:rsidR="003C4415" w:rsidRPr="005529E3">
        <w:rPr>
          <w:rFonts w:ascii="Times New Roman" w:hAnsi="Times New Roman" w:cs="Times New Roman"/>
          <w:i/>
          <w:spacing w:val="-8"/>
          <w:sz w:val="26"/>
          <w:szCs w:val="26"/>
        </w:rPr>
        <w:t>khi phát triển nền kinh tế phi tiền mặ</w:t>
      </w:r>
      <w:r w:rsidRPr="005529E3">
        <w:rPr>
          <w:rFonts w:ascii="Times New Roman" w:hAnsi="Times New Roman" w:cs="Times New Roman"/>
          <w:i/>
          <w:spacing w:val="-8"/>
          <w:sz w:val="26"/>
          <w:szCs w:val="26"/>
        </w:rPr>
        <w:t>t, 3)</w:t>
      </w:r>
      <w:r w:rsidR="003C4415" w:rsidRPr="005529E3">
        <w:rPr>
          <w:rFonts w:ascii="Times New Roman" w:hAnsi="Times New Roman" w:cs="Times New Roman"/>
          <w:i/>
          <w:spacing w:val="-8"/>
          <w:sz w:val="26"/>
          <w:szCs w:val="26"/>
        </w:rPr>
        <w:t xml:space="preserve"> </w:t>
      </w:r>
      <w:r w:rsidR="001553B5" w:rsidRPr="005529E3">
        <w:rPr>
          <w:rFonts w:ascii="Times New Roman" w:hAnsi="Times New Roman" w:cs="Times New Roman"/>
          <w:i/>
          <w:spacing w:val="-8"/>
          <w:sz w:val="26"/>
          <w:szCs w:val="26"/>
        </w:rPr>
        <w:t>N</w:t>
      </w:r>
      <w:r w:rsidR="003C4415" w:rsidRPr="005529E3">
        <w:rPr>
          <w:rFonts w:ascii="Times New Roman" w:hAnsi="Times New Roman" w:cs="Times New Roman"/>
          <w:i/>
          <w:spacing w:val="-8"/>
          <w:sz w:val="26"/>
          <w:szCs w:val="26"/>
        </w:rPr>
        <w:t>ạn mù chữ và phân cấp trong xã hộ</w:t>
      </w:r>
      <w:r w:rsidR="00AA0539" w:rsidRPr="005529E3">
        <w:rPr>
          <w:rFonts w:ascii="Times New Roman" w:hAnsi="Times New Roman" w:cs="Times New Roman"/>
          <w:i/>
          <w:spacing w:val="-8"/>
          <w:sz w:val="26"/>
          <w:szCs w:val="26"/>
        </w:rPr>
        <w:t>i Nigeria cộng với</w:t>
      </w:r>
      <w:r w:rsidR="003C4415" w:rsidRPr="005529E3">
        <w:rPr>
          <w:rFonts w:ascii="Times New Roman" w:hAnsi="Times New Roman" w:cs="Times New Roman"/>
          <w:i/>
          <w:spacing w:val="-8"/>
          <w:sz w:val="26"/>
          <w:szCs w:val="26"/>
        </w:rPr>
        <w:t xml:space="preserve"> sự</w:t>
      </w:r>
      <w:r w:rsidR="00AA0539" w:rsidRPr="005529E3">
        <w:rPr>
          <w:rFonts w:ascii="Times New Roman" w:hAnsi="Times New Roman" w:cs="Times New Roman"/>
          <w:i/>
          <w:spacing w:val="-8"/>
          <w:sz w:val="26"/>
          <w:szCs w:val="26"/>
        </w:rPr>
        <w:t xml:space="preserve"> nghèo nàn và </w:t>
      </w:r>
      <w:r w:rsidR="003C4415" w:rsidRPr="005529E3">
        <w:rPr>
          <w:rFonts w:ascii="Times New Roman" w:hAnsi="Times New Roman" w:cs="Times New Roman"/>
          <w:i/>
          <w:spacing w:val="-8"/>
          <w:sz w:val="26"/>
          <w:szCs w:val="26"/>
        </w:rPr>
        <w:t>các khoản thu phí bừa bãi</w:t>
      </w:r>
      <w:r w:rsidR="00586375" w:rsidRPr="005529E3">
        <w:rPr>
          <w:rFonts w:ascii="Times New Roman" w:hAnsi="Times New Roman" w:cs="Times New Roman"/>
          <w:i/>
          <w:spacing w:val="-8"/>
          <w:sz w:val="26"/>
          <w:szCs w:val="26"/>
        </w:rPr>
        <w:t xml:space="preserve"> từ các NHTM</w:t>
      </w:r>
      <w:r w:rsidRPr="005529E3">
        <w:rPr>
          <w:rFonts w:ascii="Times New Roman" w:hAnsi="Times New Roman" w:cs="Times New Roman"/>
          <w:i/>
          <w:spacing w:val="-8"/>
          <w:sz w:val="26"/>
          <w:szCs w:val="26"/>
        </w:rPr>
        <w:t>, 4</w:t>
      </w:r>
      <w:r w:rsidR="00D06D94" w:rsidRPr="005529E3">
        <w:rPr>
          <w:rFonts w:ascii="Times New Roman" w:hAnsi="Times New Roman" w:cs="Times New Roman"/>
          <w:i/>
          <w:spacing w:val="-8"/>
          <w:sz w:val="26"/>
          <w:szCs w:val="26"/>
        </w:rPr>
        <w:t>)</w:t>
      </w:r>
      <w:r w:rsidR="00533648" w:rsidRPr="005529E3">
        <w:rPr>
          <w:rFonts w:ascii="Times New Roman" w:hAnsi="Times New Roman" w:cs="Times New Roman"/>
          <w:i/>
          <w:spacing w:val="-8"/>
          <w:sz w:val="26"/>
          <w:szCs w:val="26"/>
        </w:rPr>
        <w:t>S</w:t>
      </w:r>
      <w:r w:rsidR="00022568" w:rsidRPr="005529E3">
        <w:rPr>
          <w:rFonts w:ascii="Times New Roman" w:hAnsi="Times New Roman" w:cs="Times New Roman"/>
          <w:i/>
          <w:spacing w:val="-8"/>
          <w:sz w:val="26"/>
          <w:szCs w:val="26"/>
        </w:rPr>
        <w:t xml:space="preserve">ự </w:t>
      </w:r>
      <w:r w:rsidR="00AA0539" w:rsidRPr="005529E3">
        <w:rPr>
          <w:rFonts w:ascii="Times New Roman" w:hAnsi="Times New Roman" w:cs="Times New Roman"/>
          <w:i/>
          <w:spacing w:val="-8"/>
          <w:sz w:val="26"/>
          <w:szCs w:val="26"/>
        </w:rPr>
        <w:t xml:space="preserve">nghèo nàn của cơ sở hạ tầng và </w:t>
      </w:r>
      <w:r w:rsidR="00022568" w:rsidRPr="005529E3">
        <w:rPr>
          <w:rFonts w:ascii="Times New Roman" w:hAnsi="Times New Roman" w:cs="Times New Roman"/>
          <w:i/>
          <w:spacing w:val="-8"/>
          <w:sz w:val="26"/>
          <w:szCs w:val="26"/>
        </w:rPr>
        <w:t>thiếu ổn định</w:t>
      </w:r>
      <w:r w:rsidR="00AA0539" w:rsidRPr="005529E3">
        <w:rPr>
          <w:rFonts w:ascii="Times New Roman" w:hAnsi="Times New Roman" w:cs="Times New Roman"/>
          <w:i/>
          <w:spacing w:val="-8"/>
          <w:sz w:val="26"/>
          <w:szCs w:val="26"/>
        </w:rPr>
        <w:t xml:space="preserve"> </w:t>
      </w:r>
      <w:r w:rsidR="00022568" w:rsidRPr="005529E3">
        <w:rPr>
          <w:rFonts w:ascii="Times New Roman" w:hAnsi="Times New Roman" w:cs="Times New Roman"/>
          <w:i/>
          <w:spacing w:val="-8"/>
          <w:sz w:val="26"/>
          <w:szCs w:val="26"/>
        </w:rPr>
        <w:t xml:space="preserve"> của hệ thống điện lưới, cơ sở hạ tầng, sự gian lận trong TTĐT </w:t>
      </w:r>
      <w:r w:rsidR="00894A4B" w:rsidRPr="005529E3">
        <w:rPr>
          <w:rFonts w:ascii="Times New Roman" w:hAnsi="Times New Roman" w:cs="Times New Roman"/>
          <w:spacing w:val="-8"/>
          <w:sz w:val="26"/>
          <w:szCs w:val="26"/>
        </w:rPr>
        <w:t>là những mặt cản trở</w:t>
      </w:r>
      <w:r w:rsidR="00533648" w:rsidRPr="005529E3">
        <w:rPr>
          <w:rFonts w:ascii="Times New Roman" w:hAnsi="Times New Roman" w:cs="Times New Roman"/>
          <w:spacing w:val="-8"/>
          <w:sz w:val="26"/>
          <w:szCs w:val="26"/>
        </w:rPr>
        <w:t xml:space="preserve"> cho quá trình phát triển dịch vụ TTKDTM</w:t>
      </w:r>
      <w:r w:rsidR="00022568" w:rsidRPr="005529E3">
        <w:rPr>
          <w:rFonts w:ascii="Times New Roman" w:hAnsi="Times New Roman" w:cs="Times New Roman"/>
          <w:spacing w:val="-8"/>
          <w:sz w:val="26"/>
          <w:szCs w:val="26"/>
        </w:rPr>
        <w:t xml:space="preserve">. </w:t>
      </w:r>
    </w:p>
    <w:p w:rsidR="00475ABB" w:rsidRPr="005529E3" w:rsidRDefault="007A4A5B" w:rsidP="00BF6AB8">
      <w:pPr>
        <w:tabs>
          <w:tab w:val="left" w:pos="426"/>
          <w:tab w:val="left" w:pos="709"/>
          <w:tab w:val="left" w:pos="1276"/>
        </w:tabs>
        <w:spacing w:beforeLines="60" w:afterLines="60" w:line="320" w:lineRule="exact"/>
        <w:ind w:firstLine="567"/>
        <w:jc w:val="both"/>
        <w:rPr>
          <w:rFonts w:ascii="Times New Roman" w:hAnsi="Times New Roman" w:cs="Times New Roman"/>
          <w:b/>
          <w:spacing w:val="-8"/>
          <w:sz w:val="26"/>
          <w:szCs w:val="26"/>
        </w:rPr>
      </w:pPr>
      <w:r w:rsidRPr="005529E3">
        <w:rPr>
          <w:rFonts w:ascii="Times New Roman" w:hAnsi="Times New Roman" w:cs="Times New Roman"/>
          <w:b/>
          <w:spacing w:val="-8"/>
          <w:sz w:val="26"/>
          <w:szCs w:val="26"/>
        </w:rPr>
        <w:t xml:space="preserve">1.1.2. </w:t>
      </w:r>
      <w:r w:rsidR="00E14982" w:rsidRPr="005529E3">
        <w:rPr>
          <w:rFonts w:ascii="Times New Roman" w:hAnsi="Times New Roman" w:cs="Times New Roman"/>
          <w:b/>
          <w:spacing w:val="-8"/>
          <w:sz w:val="26"/>
          <w:szCs w:val="26"/>
        </w:rPr>
        <w:t xml:space="preserve">Về vai trò của </w:t>
      </w:r>
      <w:r w:rsidR="00533648" w:rsidRPr="005529E3">
        <w:rPr>
          <w:rFonts w:ascii="Times New Roman" w:hAnsi="Times New Roman" w:cs="Times New Roman"/>
          <w:b/>
          <w:spacing w:val="-8"/>
          <w:sz w:val="26"/>
          <w:szCs w:val="26"/>
        </w:rPr>
        <w:t xml:space="preserve">phát triển </w:t>
      </w:r>
      <w:r w:rsidR="00E14982" w:rsidRPr="005529E3">
        <w:rPr>
          <w:rFonts w:ascii="Times New Roman" w:hAnsi="Times New Roman" w:cs="Times New Roman"/>
          <w:b/>
          <w:spacing w:val="-8"/>
          <w:sz w:val="26"/>
          <w:szCs w:val="26"/>
        </w:rPr>
        <w:t xml:space="preserve">TTKDTM đối với </w:t>
      </w:r>
      <w:r w:rsidR="008101E6" w:rsidRPr="005529E3">
        <w:rPr>
          <w:rFonts w:ascii="Times New Roman" w:hAnsi="Times New Roman" w:cs="Times New Roman"/>
          <w:b/>
          <w:spacing w:val="-8"/>
          <w:sz w:val="26"/>
          <w:szCs w:val="26"/>
        </w:rPr>
        <w:t xml:space="preserve">nền </w:t>
      </w:r>
      <w:r w:rsidR="00E14982" w:rsidRPr="005529E3">
        <w:rPr>
          <w:rFonts w:ascii="Times New Roman" w:hAnsi="Times New Roman" w:cs="Times New Roman"/>
          <w:b/>
          <w:spacing w:val="-8"/>
          <w:sz w:val="26"/>
          <w:szCs w:val="26"/>
        </w:rPr>
        <w:t>kinh tế</w:t>
      </w:r>
      <w:r w:rsidR="00A83631" w:rsidRPr="005529E3">
        <w:rPr>
          <w:rFonts w:ascii="Times New Roman" w:hAnsi="Times New Roman" w:cs="Times New Roman"/>
          <w:b/>
          <w:spacing w:val="-8"/>
          <w:sz w:val="26"/>
          <w:szCs w:val="26"/>
        </w:rPr>
        <w:t>.</w:t>
      </w:r>
    </w:p>
    <w:p w:rsidR="00586375" w:rsidRPr="005529E3" w:rsidRDefault="00E14982"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eastAsia="Times New Roman" w:hAnsi="Times New Roman" w:cs="Times New Roman"/>
          <w:spacing w:val="-8"/>
          <w:sz w:val="26"/>
          <w:szCs w:val="26"/>
        </w:rPr>
        <w:lastRenderedPageBreak/>
        <w:t>Raymond Ezejiofor (2013</w:t>
      </w:r>
      <w:r w:rsidRPr="005529E3">
        <w:rPr>
          <w:rFonts w:ascii="Times New Roman" w:eastAsia="Times New Roman" w:hAnsi="Times New Roman" w:cs="Times New Roman"/>
          <w:i/>
          <w:spacing w:val="-8"/>
          <w:sz w:val="26"/>
          <w:szCs w:val="26"/>
        </w:rPr>
        <w:t xml:space="preserve">), </w:t>
      </w:r>
      <w:r w:rsidRPr="005529E3">
        <w:rPr>
          <w:rFonts w:ascii="Times New Roman" w:hAnsi="Times New Roman" w:cs="Times New Roman"/>
          <w:spacing w:val="-8"/>
          <w:sz w:val="26"/>
          <w:szCs w:val="26"/>
        </w:rPr>
        <w:t>Princewell N Achor and Anuforo Robert (2013)</w:t>
      </w:r>
      <w:r w:rsidR="00701832" w:rsidRPr="005529E3">
        <w:rPr>
          <w:rFonts w:ascii="Times New Roman" w:hAnsi="Times New Roman" w:cs="Times New Roman"/>
          <w:spacing w:val="-8"/>
          <w:sz w:val="26"/>
          <w:szCs w:val="26"/>
        </w:rPr>
        <w:t xml:space="preserve"> và nhóm tác giả Omotude Muyiwa, Sunday Tunmibi and John Dewole (2013) đã chỉ rõ các tác động của </w:t>
      </w:r>
      <w:r w:rsidR="00533648" w:rsidRPr="005529E3">
        <w:rPr>
          <w:rFonts w:ascii="Times New Roman" w:hAnsi="Times New Roman" w:cs="Times New Roman"/>
          <w:spacing w:val="-8"/>
          <w:sz w:val="26"/>
          <w:szCs w:val="26"/>
        </w:rPr>
        <w:t xml:space="preserve">phát triển dịch vụ </w:t>
      </w:r>
      <w:r w:rsidR="00701832" w:rsidRPr="005529E3">
        <w:rPr>
          <w:rFonts w:ascii="Times New Roman" w:hAnsi="Times New Roman" w:cs="Times New Roman"/>
          <w:spacing w:val="-8"/>
          <w:sz w:val="26"/>
          <w:szCs w:val="26"/>
        </w:rPr>
        <w:t>TTKDTM tới sự phát triển nền kinh tế</w:t>
      </w:r>
      <w:r w:rsidR="003773DA" w:rsidRPr="005529E3">
        <w:rPr>
          <w:rFonts w:ascii="Times New Roman" w:hAnsi="Times New Roman" w:cs="Times New Roman"/>
          <w:spacing w:val="-8"/>
          <w:sz w:val="26"/>
          <w:szCs w:val="26"/>
        </w:rPr>
        <w:t xml:space="preserve"> </w:t>
      </w:r>
      <w:r w:rsidR="00D51137" w:rsidRPr="005529E3">
        <w:rPr>
          <w:rFonts w:ascii="Times New Roman" w:hAnsi="Times New Roman" w:cs="Times New Roman"/>
          <w:spacing w:val="-8"/>
          <w:sz w:val="26"/>
          <w:szCs w:val="26"/>
        </w:rPr>
        <w:t xml:space="preserve">là </w:t>
      </w:r>
      <w:r w:rsidR="00701832" w:rsidRPr="005529E3">
        <w:rPr>
          <w:rFonts w:ascii="Times New Roman" w:hAnsi="Times New Roman" w:cs="Times New Roman"/>
          <w:spacing w:val="-8"/>
          <w:sz w:val="26"/>
          <w:szCs w:val="26"/>
        </w:rPr>
        <w:t>:</w:t>
      </w:r>
      <w:r w:rsidR="004372F6" w:rsidRPr="005529E3">
        <w:rPr>
          <w:rFonts w:ascii="Times New Roman" w:hAnsi="Times New Roman" w:cs="Times New Roman"/>
          <w:i/>
          <w:spacing w:val="-8"/>
          <w:sz w:val="26"/>
          <w:szCs w:val="26"/>
        </w:rPr>
        <w:t xml:space="preserve"> (i)</w:t>
      </w:r>
      <w:r w:rsidR="00745146" w:rsidRPr="005529E3">
        <w:rPr>
          <w:rFonts w:ascii="Times New Roman" w:hAnsi="Times New Roman" w:cs="Times New Roman"/>
          <w:i/>
          <w:spacing w:val="-8"/>
          <w:sz w:val="26"/>
          <w:szCs w:val="26"/>
        </w:rPr>
        <w:t xml:space="preserve"> </w:t>
      </w:r>
      <w:r w:rsidR="00701832" w:rsidRPr="005529E3">
        <w:rPr>
          <w:rFonts w:ascii="Times New Roman" w:hAnsi="Times New Roman" w:cs="Times New Roman"/>
          <w:i/>
          <w:spacing w:val="-8"/>
          <w:sz w:val="26"/>
          <w:szCs w:val="26"/>
        </w:rPr>
        <w:t>Sự ổn định của hệ thống tài chính tiền tệ</w:t>
      </w:r>
      <w:r w:rsidR="004372F6" w:rsidRPr="005529E3">
        <w:rPr>
          <w:rFonts w:ascii="Times New Roman" w:hAnsi="Times New Roman" w:cs="Times New Roman"/>
          <w:i/>
          <w:spacing w:val="-8"/>
          <w:sz w:val="26"/>
          <w:szCs w:val="26"/>
        </w:rPr>
        <w:t xml:space="preserve">, (ii) </w:t>
      </w:r>
      <w:r w:rsidR="00701832" w:rsidRPr="005529E3">
        <w:rPr>
          <w:rFonts w:ascii="Times New Roman" w:hAnsi="Times New Roman" w:cs="Times New Roman"/>
          <w:i/>
          <w:spacing w:val="-8"/>
          <w:sz w:val="26"/>
          <w:szCs w:val="26"/>
        </w:rPr>
        <w:t>Hiệu quả về nguồn lực và giảm chi phí</w:t>
      </w:r>
      <w:r w:rsidR="004372F6" w:rsidRPr="005529E3">
        <w:rPr>
          <w:rFonts w:ascii="Times New Roman" w:hAnsi="Times New Roman" w:cs="Times New Roman"/>
          <w:i/>
          <w:spacing w:val="-8"/>
          <w:sz w:val="26"/>
          <w:szCs w:val="26"/>
        </w:rPr>
        <w:t xml:space="preserve">, (iii) </w:t>
      </w:r>
      <w:r w:rsidR="00701832" w:rsidRPr="005529E3">
        <w:rPr>
          <w:rFonts w:ascii="Times New Roman" w:hAnsi="Times New Roman" w:cs="Times New Roman"/>
          <w:i/>
          <w:spacing w:val="-8"/>
          <w:sz w:val="26"/>
          <w:szCs w:val="26"/>
        </w:rPr>
        <w:t>Lành mạnh hóa nền kinh tế quốc gia và minh bạch nhằm phòng chống tham nhũng.</w:t>
      </w:r>
      <w:r w:rsidR="00D51137" w:rsidRPr="005529E3">
        <w:rPr>
          <w:rFonts w:ascii="Times New Roman" w:hAnsi="Times New Roman" w:cs="Times New Roman"/>
          <w:spacing w:val="-8"/>
          <w:sz w:val="26"/>
          <w:szCs w:val="26"/>
        </w:rPr>
        <w:t xml:space="preserve"> </w:t>
      </w:r>
    </w:p>
    <w:p w:rsidR="00202E10" w:rsidRPr="005529E3" w:rsidRDefault="004210F1"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hAnsi="Times New Roman" w:cs="Times New Roman"/>
          <w:spacing w:val="-8"/>
          <w:sz w:val="26"/>
          <w:szCs w:val="26"/>
        </w:rPr>
        <w:t xml:space="preserve"> </w:t>
      </w:r>
      <w:r w:rsidR="00D51137" w:rsidRPr="005529E3">
        <w:rPr>
          <w:rFonts w:ascii="Times New Roman" w:hAnsi="Times New Roman" w:cs="Times New Roman"/>
          <w:spacing w:val="-8"/>
          <w:sz w:val="26"/>
          <w:szCs w:val="26"/>
        </w:rPr>
        <w:t xml:space="preserve">Còn </w:t>
      </w:r>
      <w:r w:rsidR="00B66E2B" w:rsidRPr="005529E3">
        <w:rPr>
          <w:rFonts w:ascii="Times New Roman" w:eastAsia="Times New Roman" w:hAnsi="Times New Roman" w:cs="Times New Roman"/>
          <w:spacing w:val="-8"/>
          <w:sz w:val="26"/>
          <w:szCs w:val="26"/>
        </w:rPr>
        <w:t>t</w:t>
      </w:r>
      <w:r w:rsidR="00F95DC7" w:rsidRPr="005529E3">
        <w:rPr>
          <w:rFonts w:ascii="Times New Roman" w:eastAsia="Times New Roman" w:hAnsi="Times New Roman" w:cs="Times New Roman"/>
          <w:spacing w:val="-8"/>
          <w:sz w:val="26"/>
          <w:szCs w:val="26"/>
        </w:rPr>
        <w:t xml:space="preserve">rong nghiên </w:t>
      </w:r>
      <w:r w:rsidR="00A22ACE" w:rsidRPr="005529E3">
        <w:rPr>
          <w:rFonts w:ascii="Times New Roman" w:eastAsia="Times New Roman" w:hAnsi="Times New Roman" w:cs="Times New Roman"/>
          <w:spacing w:val="-8"/>
          <w:sz w:val="26"/>
          <w:szCs w:val="26"/>
        </w:rPr>
        <w:t>cứu</w:t>
      </w:r>
      <w:r w:rsidR="00AA0539" w:rsidRPr="005529E3">
        <w:rPr>
          <w:rFonts w:ascii="Times New Roman" w:eastAsia="Times New Roman" w:hAnsi="Times New Roman" w:cs="Times New Roman"/>
          <w:spacing w:val="-8"/>
          <w:sz w:val="26"/>
          <w:szCs w:val="26"/>
        </w:rPr>
        <w:t xml:space="preserve"> của mình</w:t>
      </w:r>
      <w:r w:rsidR="00A22ACE" w:rsidRPr="005529E3">
        <w:rPr>
          <w:rFonts w:ascii="Times New Roman" w:eastAsia="Times New Roman" w:hAnsi="Times New Roman" w:cs="Times New Roman"/>
          <w:spacing w:val="-8"/>
          <w:sz w:val="26"/>
          <w:szCs w:val="26"/>
        </w:rPr>
        <w:t xml:space="preserve"> </w:t>
      </w:r>
      <w:r w:rsidR="00F95DC7" w:rsidRPr="005529E3">
        <w:rPr>
          <w:rFonts w:ascii="Times New Roman" w:eastAsia="Times New Roman" w:hAnsi="Times New Roman" w:cs="Times New Roman"/>
          <w:spacing w:val="-8"/>
          <w:sz w:val="26"/>
          <w:szCs w:val="26"/>
        </w:rPr>
        <w:t>Group Executive GP&amp;S</w:t>
      </w:r>
      <w:r w:rsidR="00AA0539" w:rsidRPr="005529E3">
        <w:rPr>
          <w:rFonts w:ascii="Times New Roman" w:eastAsia="Times New Roman" w:hAnsi="Times New Roman" w:cs="Times New Roman"/>
          <w:spacing w:val="-8"/>
          <w:sz w:val="26"/>
          <w:szCs w:val="26"/>
        </w:rPr>
        <w:t xml:space="preserve">, </w:t>
      </w:r>
      <w:r w:rsidR="00D51137" w:rsidRPr="005529E3">
        <w:rPr>
          <w:rFonts w:ascii="Times New Roman" w:eastAsia="Times New Roman" w:hAnsi="Times New Roman" w:cs="Times New Roman"/>
          <w:spacing w:val="-8"/>
          <w:sz w:val="26"/>
          <w:szCs w:val="26"/>
        </w:rPr>
        <w:t>Master Card</w:t>
      </w:r>
      <w:r w:rsidR="00F95DC7" w:rsidRPr="005529E3">
        <w:rPr>
          <w:rFonts w:ascii="Times New Roman" w:eastAsia="Times New Roman" w:hAnsi="Times New Roman" w:cs="Times New Roman"/>
          <w:spacing w:val="-8"/>
          <w:sz w:val="26"/>
          <w:szCs w:val="26"/>
        </w:rPr>
        <w:t xml:space="preserve"> (2011) </w:t>
      </w:r>
      <w:r w:rsidR="004667A9" w:rsidRPr="005529E3">
        <w:rPr>
          <w:rFonts w:ascii="Times New Roman" w:eastAsia="Times New Roman" w:hAnsi="Times New Roman" w:cs="Times New Roman"/>
          <w:spacing w:val="-8"/>
          <w:sz w:val="26"/>
          <w:szCs w:val="26"/>
        </w:rPr>
        <w:t xml:space="preserve">đã </w:t>
      </w:r>
      <w:r w:rsidR="00F95DC7" w:rsidRPr="005529E3">
        <w:rPr>
          <w:rFonts w:ascii="Times New Roman" w:eastAsia="Times New Roman" w:hAnsi="Times New Roman" w:cs="Times New Roman"/>
          <w:spacing w:val="-8"/>
          <w:sz w:val="26"/>
          <w:szCs w:val="26"/>
        </w:rPr>
        <w:t xml:space="preserve">chỉ ra </w:t>
      </w:r>
      <w:r w:rsidR="00F95DC7" w:rsidRPr="005529E3">
        <w:rPr>
          <w:rFonts w:ascii="Times New Roman" w:eastAsia="Times New Roman" w:hAnsi="Times New Roman" w:cs="Times New Roman"/>
          <w:i/>
          <w:spacing w:val="-8"/>
          <w:sz w:val="26"/>
          <w:szCs w:val="26"/>
        </w:rPr>
        <w:t xml:space="preserve">một số lợi ích, tiềm năng mà </w:t>
      </w:r>
      <w:r w:rsidR="00F95DC7" w:rsidRPr="005529E3">
        <w:rPr>
          <w:rFonts w:ascii="Times New Roman" w:eastAsia="Times New Roman" w:hAnsi="Times New Roman" w:cs="Times New Roman"/>
          <w:spacing w:val="-8"/>
          <w:sz w:val="26"/>
          <w:szCs w:val="26"/>
        </w:rPr>
        <w:t xml:space="preserve">phát triển </w:t>
      </w:r>
      <w:r w:rsidR="00533648" w:rsidRPr="005529E3">
        <w:rPr>
          <w:rFonts w:ascii="Times New Roman" w:eastAsia="Times New Roman" w:hAnsi="Times New Roman" w:cs="Times New Roman"/>
          <w:spacing w:val="-8"/>
          <w:sz w:val="26"/>
          <w:szCs w:val="26"/>
        </w:rPr>
        <w:t xml:space="preserve">dịch vụ </w:t>
      </w:r>
      <w:r w:rsidR="00F95DC7" w:rsidRPr="005529E3">
        <w:rPr>
          <w:rFonts w:ascii="Times New Roman" w:eastAsia="Times New Roman" w:hAnsi="Times New Roman" w:cs="Times New Roman"/>
          <w:spacing w:val="-8"/>
          <w:sz w:val="26"/>
          <w:szCs w:val="26"/>
        </w:rPr>
        <w:t>TTKDTM (</w:t>
      </w:r>
      <w:r w:rsidR="009B0899" w:rsidRPr="005529E3">
        <w:rPr>
          <w:rFonts w:ascii="Times New Roman" w:eastAsia="Times New Roman" w:hAnsi="Times New Roman" w:cs="Times New Roman"/>
          <w:spacing w:val="-8"/>
          <w:sz w:val="26"/>
          <w:szCs w:val="26"/>
        </w:rPr>
        <w:t xml:space="preserve">nhất là </w:t>
      </w:r>
      <w:r w:rsidR="00F95DC7" w:rsidRPr="005529E3">
        <w:rPr>
          <w:rFonts w:ascii="Times New Roman" w:eastAsia="Times New Roman" w:hAnsi="Times New Roman" w:cs="Times New Roman"/>
          <w:spacing w:val="-8"/>
          <w:sz w:val="26"/>
          <w:szCs w:val="26"/>
        </w:rPr>
        <w:t>thẻ tín dụng) mang lại cho người dân, các ngân hàng</w:t>
      </w:r>
      <w:r w:rsidR="00D06D94" w:rsidRPr="005529E3">
        <w:rPr>
          <w:rFonts w:ascii="Times New Roman" w:eastAsia="Times New Roman" w:hAnsi="Times New Roman" w:cs="Times New Roman"/>
          <w:spacing w:val="-8"/>
          <w:sz w:val="26"/>
          <w:szCs w:val="26"/>
        </w:rPr>
        <w:t xml:space="preserve"> và nhà nước. Các tác giả cũng đã đề cập việc phát triển</w:t>
      </w:r>
      <w:r w:rsidR="00533648" w:rsidRPr="005529E3">
        <w:rPr>
          <w:rFonts w:ascii="Times New Roman" w:eastAsia="Times New Roman" w:hAnsi="Times New Roman" w:cs="Times New Roman"/>
          <w:spacing w:val="-8"/>
          <w:sz w:val="26"/>
          <w:szCs w:val="26"/>
        </w:rPr>
        <w:t xml:space="preserve"> dịch vụ</w:t>
      </w:r>
      <w:r w:rsidR="00D06D94" w:rsidRPr="005529E3">
        <w:rPr>
          <w:rFonts w:ascii="Times New Roman" w:eastAsia="Times New Roman" w:hAnsi="Times New Roman" w:cs="Times New Roman"/>
          <w:spacing w:val="-8"/>
          <w:sz w:val="26"/>
          <w:szCs w:val="26"/>
        </w:rPr>
        <w:t xml:space="preserve"> TTKDTM của Hàn Quốc đã góp phần</w:t>
      </w:r>
      <w:r w:rsidR="003773DA" w:rsidRPr="005529E3">
        <w:rPr>
          <w:rFonts w:ascii="Times New Roman" w:eastAsia="Times New Roman" w:hAnsi="Times New Roman" w:cs="Times New Roman"/>
          <w:spacing w:val="-8"/>
          <w:sz w:val="26"/>
          <w:szCs w:val="26"/>
        </w:rPr>
        <w:t xml:space="preserve">, dẫn đến </w:t>
      </w:r>
      <w:r w:rsidR="00D06D94" w:rsidRPr="005529E3">
        <w:rPr>
          <w:rFonts w:ascii="Times New Roman" w:eastAsia="Times New Roman" w:hAnsi="Times New Roman" w:cs="Times New Roman"/>
          <w:spacing w:val="-8"/>
          <w:sz w:val="26"/>
          <w:szCs w:val="26"/>
        </w:rPr>
        <w:t xml:space="preserve">các </w:t>
      </w:r>
      <w:r w:rsidR="00F95DC7" w:rsidRPr="005529E3">
        <w:rPr>
          <w:rFonts w:ascii="Times New Roman" w:eastAsia="Times New Roman" w:hAnsi="Times New Roman" w:cs="Times New Roman"/>
          <w:spacing w:val="-8"/>
          <w:sz w:val="26"/>
          <w:szCs w:val="26"/>
        </w:rPr>
        <w:t>thành tựu đạt được của Hàn quốc trong quá trình để từng bước đưa Hàn Quốc trở thành một trong những nước có nền kinh tế</w:t>
      </w:r>
      <w:r w:rsidR="00663AD9" w:rsidRPr="005529E3">
        <w:rPr>
          <w:rFonts w:ascii="Times New Roman" w:eastAsia="Times New Roman" w:hAnsi="Times New Roman" w:cs="Times New Roman"/>
          <w:spacing w:val="-8"/>
          <w:sz w:val="26"/>
          <w:szCs w:val="26"/>
        </w:rPr>
        <w:t xml:space="preserve"> </w:t>
      </w:r>
      <w:r w:rsidR="00D06D94" w:rsidRPr="005529E3">
        <w:rPr>
          <w:rFonts w:ascii="Times New Roman" w:eastAsia="Times New Roman" w:hAnsi="Times New Roman" w:cs="Times New Roman"/>
          <w:spacing w:val="-8"/>
          <w:sz w:val="26"/>
          <w:szCs w:val="26"/>
        </w:rPr>
        <w:t>rất phát triển.</w:t>
      </w:r>
      <w:r w:rsidRPr="005529E3">
        <w:rPr>
          <w:rFonts w:ascii="Times New Roman" w:eastAsia="Times New Roman" w:hAnsi="Times New Roman" w:cs="Times New Roman"/>
          <w:spacing w:val="-8"/>
          <w:sz w:val="26"/>
          <w:szCs w:val="26"/>
        </w:rPr>
        <w:t xml:space="preserve"> </w:t>
      </w:r>
    </w:p>
    <w:p w:rsidR="0012147B" w:rsidRPr="005529E3" w:rsidRDefault="00BF62CB" w:rsidP="00BF6AB8">
      <w:pPr>
        <w:pStyle w:val="ListParagraph"/>
        <w:tabs>
          <w:tab w:val="left" w:pos="426"/>
          <w:tab w:val="left" w:pos="709"/>
        </w:tabs>
        <w:spacing w:beforeLines="60" w:afterLines="60" w:line="320" w:lineRule="exact"/>
        <w:ind w:left="0"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1.1.3.</w:t>
      </w:r>
      <w:r w:rsidR="001B2405" w:rsidRPr="005529E3">
        <w:rPr>
          <w:rFonts w:ascii="Times New Roman" w:eastAsia="Times New Roman" w:hAnsi="Times New Roman" w:cs="Times New Roman"/>
          <w:b/>
          <w:spacing w:val="-8"/>
          <w:sz w:val="26"/>
          <w:szCs w:val="26"/>
        </w:rPr>
        <w:t xml:space="preserve"> </w:t>
      </w:r>
      <w:r w:rsidR="00F95DC7" w:rsidRPr="005529E3">
        <w:rPr>
          <w:rFonts w:ascii="Times New Roman" w:eastAsia="Times New Roman" w:hAnsi="Times New Roman" w:cs="Times New Roman"/>
          <w:b/>
          <w:spacing w:val="-8"/>
          <w:sz w:val="26"/>
          <w:szCs w:val="26"/>
        </w:rPr>
        <w:t xml:space="preserve">Về vai trò của </w:t>
      </w:r>
      <w:r w:rsidR="007A4A5B" w:rsidRPr="005529E3">
        <w:rPr>
          <w:rFonts w:ascii="Times New Roman" w:eastAsia="Times New Roman" w:hAnsi="Times New Roman" w:cs="Times New Roman"/>
          <w:b/>
          <w:spacing w:val="-8"/>
          <w:sz w:val="26"/>
          <w:szCs w:val="26"/>
        </w:rPr>
        <w:t>Nhà nước</w:t>
      </w:r>
      <w:r w:rsidR="000E2A0F" w:rsidRPr="005529E3">
        <w:rPr>
          <w:rFonts w:ascii="Times New Roman" w:eastAsia="Times New Roman" w:hAnsi="Times New Roman" w:cs="Times New Roman"/>
          <w:b/>
          <w:spacing w:val="-8"/>
          <w:sz w:val="26"/>
          <w:szCs w:val="26"/>
        </w:rPr>
        <w:t xml:space="preserve"> </w:t>
      </w:r>
      <w:r w:rsidR="00F95DC7" w:rsidRPr="005529E3">
        <w:rPr>
          <w:rFonts w:ascii="Times New Roman" w:eastAsia="Times New Roman" w:hAnsi="Times New Roman" w:cs="Times New Roman"/>
          <w:b/>
          <w:spacing w:val="-8"/>
          <w:sz w:val="26"/>
          <w:szCs w:val="26"/>
        </w:rPr>
        <w:t xml:space="preserve">và </w:t>
      </w:r>
      <w:r w:rsidR="008101E6" w:rsidRPr="005529E3">
        <w:rPr>
          <w:rFonts w:ascii="Times New Roman" w:eastAsia="Times New Roman" w:hAnsi="Times New Roman" w:cs="Times New Roman"/>
          <w:b/>
          <w:spacing w:val="-8"/>
          <w:sz w:val="26"/>
          <w:szCs w:val="26"/>
        </w:rPr>
        <w:t>các điều kiện ảnh hưởng</w:t>
      </w:r>
      <w:r w:rsidR="00F95DC7" w:rsidRPr="005529E3">
        <w:rPr>
          <w:rFonts w:ascii="Times New Roman" w:eastAsia="Times New Roman" w:hAnsi="Times New Roman" w:cs="Times New Roman"/>
          <w:b/>
          <w:spacing w:val="-8"/>
          <w:sz w:val="26"/>
          <w:szCs w:val="26"/>
        </w:rPr>
        <w:t xml:space="preserve"> đến</w:t>
      </w:r>
      <w:r w:rsidR="00F72289" w:rsidRPr="005529E3">
        <w:rPr>
          <w:rFonts w:ascii="Times New Roman" w:eastAsia="Times New Roman" w:hAnsi="Times New Roman" w:cs="Times New Roman"/>
          <w:b/>
          <w:spacing w:val="-8"/>
          <w:sz w:val="26"/>
          <w:szCs w:val="26"/>
        </w:rPr>
        <w:t xml:space="preserve"> quá trình phát triển dịch vụ</w:t>
      </w:r>
      <w:r w:rsidR="00421598" w:rsidRPr="005529E3">
        <w:rPr>
          <w:rFonts w:ascii="Times New Roman" w:eastAsia="Times New Roman" w:hAnsi="Times New Roman" w:cs="Times New Roman"/>
          <w:b/>
          <w:spacing w:val="-8"/>
          <w:sz w:val="26"/>
          <w:szCs w:val="26"/>
        </w:rPr>
        <w:t xml:space="preserve"> </w:t>
      </w:r>
      <w:r w:rsidR="00724195" w:rsidRPr="005529E3">
        <w:rPr>
          <w:rFonts w:ascii="Times New Roman" w:eastAsia="Times New Roman" w:hAnsi="Times New Roman" w:cs="Times New Roman"/>
          <w:b/>
          <w:spacing w:val="-8"/>
          <w:sz w:val="26"/>
          <w:szCs w:val="26"/>
        </w:rPr>
        <w:t>TTKDTM</w:t>
      </w:r>
      <w:bookmarkStart w:id="10" w:name="_Toc421795432"/>
      <w:r w:rsidR="008101E6" w:rsidRPr="005529E3">
        <w:rPr>
          <w:rFonts w:ascii="Times New Roman" w:eastAsia="Times New Roman" w:hAnsi="Times New Roman" w:cs="Times New Roman"/>
          <w:b/>
          <w:spacing w:val="-8"/>
          <w:sz w:val="26"/>
          <w:szCs w:val="26"/>
        </w:rPr>
        <w:t xml:space="preserve"> ng</w:t>
      </w:r>
      <w:r w:rsidR="00AB197A" w:rsidRPr="005529E3">
        <w:rPr>
          <w:rFonts w:ascii="Times New Roman" w:eastAsia="Times New Roman" w:hAnsi="Times New Roman" w:cs="Times New Roman"/>
          <w:b/>
          <w:spacing w:val="-8"/>
          <w:sz w:val="26"/>
          <w:szCs w:val="26"/>
        </w:rPr>
        <w:t>ười dân</w:t>
      </w:r>
      <w:r w:rsidR="0012147B" w:rsidRPr="005529E3">
        <w:rPr>
          <w:rFonts w:ascii="Times New Roman" w:eastAsia="Times New Roman" w:hAnsi="Times New Roman" w:cs="Times New Roman"/>
          <w:b/>
          <w:spacing w:val="-8"/>
          <w:sz w:val="26"/>
          <w:szCs w:val="26"/>
        </w:rPr>
        <w:t xml:space="preserve"> </w:t>
      </w:r>
    </w:p>
    <w:bookmarkEnd w:id="10"/>
    <w:p w:rsidR="00F95DC7" w:rsidRPr="005529E3" w:rsidRDefault="00F95DC7"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Trong nghiên cứu </w:t>
      </w:r>
      <w:r w:rsidR="00870C01" w:rsidRPr="005529E3">
        <w:rPr>
          <w:rFonts w:ascii="Times New Roman" w:eastAsia="Times New Roman" w:hAnsi="Times New Roman" w:cs="Times New Roman"/>
          <w:spacing w:val="-8"/>
          <w:sz w:val="26"/>
          <w:szCs w:val="26"/>
        </w:rPr>
        <w:t xml:space="preserve">Economist Intellgene Unit- </w:t>
      </w:r>
      <w:r w:rsidRPr="005529E3">
        <w:rPr>
          <w:rFonts w:ascii="Times New Roman" w:eastAsia="Times New Roman" w:hAnsi="Times New Roman" w:cs="Times New Roman"/>
          <w:spacing w:val="-8"/>
          <w:sz w:val="26"/>
          <w:szCs w:val="26"/>
        </w:rPr>
        <w:t>EIU (2012)</w:t>
      </w:r>
      <w:r w:rsidR="00273381" w:rsidRPr="005529E3">
        <w:rPr>
          <w:rFonts w:ascii="Times New Roman" w:eastAsia="Times New Roman" w:hAnsi="Times New Roman" w:cs="Times New Roman"/>
          <w:spacing w:val="-8"/>
          <w:sz w:val="26"/>
          <w:szCs w:val="26"/>
        </w:rPr>
        <w:t xml:space="preserve"> </w:t>
      </w:r>
      <w:r w:rsidR="00F72289" w:rsidRPr="005529E3">
        <w:rPr>
          <w:rFonts w:ascii="Times New Roman" w:eastAsia="Times New Roman" w:hAnsi="Times New Roman" w:cs="Times New Roman"/>
          <w:spacing w:val="-8"/>
          <w:sz w:val="26"/>
          <w:szCs w:val="26"/>
        </w:rPr>
        <w:t xml:space="preserve">về </w:t>
      </w:r>
      <w:r w:rsidR="00F72289" w:rsidRPr="005529E3">
        <w:rPr>
          <w:rFonts w:ascii="Times New Roman" w:eastAsia="Times New Roman" w:hAnsi="Times New Roman" w:cs="Times New Roman"/>
          <w:i/>
          <w:spacing w:val="-8"/>
          <w:sz w:val="26"/>
          <w:szCs w:val="26"/>
        </w:rPr>
        <w:t>ứn</w:t>
      </w:r>
      <w:r w:rsidRPr="005529E3">
        <w:rPr>
          <w:rFonts w:ascii="Times New Roman" w:eastAsia="Times New Roman" w:hAnsi="Times New Roman" w:cs="Times New Roman"/>
          <w:i/>
          <w:spacing w:val="-8"/>
          <w:sz w:val="26"/>
          <w:szCs w:val="26"/>
        </w:rPr>
        <w:t xml:space="preserve">g dụng </w:t>
      </w:r>
      <w:r w:rsidR="00D1170D" w:rsidRPr="005529E3">
        <w:rPr>
          <w:rFonts w:ascii="Times New Roman" w:eastAsia="Times New Roman" w:hAnsi="Times New Roman" w:cs="Times New Roman"/>
          <w:i/>
          <w:spacing w:val="-8"/>
          <w:sz w:val="26"/>
          <w:szCs w:val="26"/>
        </w:rPr>
        <w:t>TTĐT</w:t>
      </w:r>
      <w:r w:rsidRPr="005529E3">
        <w:rPr>
          <w:rFonts w:ascii="Times New Roman" w:eastAsia="Times New Roman" w:hAnsi="Times New Roman" w:cs="Times New Roman"/>
          <w:i/>
          <w:spacing w:val="-8"/>
          <w:sz w:val="26"/>
          <w:szCs w:val="26"/>
        </w:rPr>
        <w:t xml:space="preserve"> trong chính ph</w:t>
      </w:r>
      <w:r w:rsidR="00F72289" w:rsidRPr="005529E3">
        <w:rPr>
          <w:rFonts w:ascii="Times New Roman" w:eastAsia="Times New Roman" w:hAnsi="Times New Roman" w:cs="Times New Roman"/>
          <w:i/>
          <w:spacing w:val="-8"/>
          <w:sz w:val="26"/>
          <w:szCs w:val="26"/>
        </w:rPr>
        <w:t>ủ (GEAR)</w:t>
      </w:r>
      <w:r w:rsidRPr="005529E3">
        <w:rPr>
          <w:rFonts w:ascii="Times New Roman" w:eastAsia="Times New Roman" w:hAnsi="Times New Roman" w:cs="Times New Roman"/>
          <w:i/>
          <w:spacing w:val="-8"/>
          <w:sz w:val="26"/>
          <w:szCs w:val="26"/>
        </w:rPr>
        <w:t>, chỉ số toàn cầu và so sánh thực tiễn tại một số quốc gia</w:t>
      </w:r>
      <w:r w:rsidRPr="005529E3">
        <w:rPr>
          <w:rFonts w:ascii="Times New Roman" w:eastAsia="Times New Roman" w:hAnsi="Times New Roman" w:cs="Times New Roman"/>
          <w:spacing w:val="-8"/>
          <w:sz w:val="26"/>
          <w:szCs w:val="26"/>
        </w:rPr>
        <w:t>.</w:t>
      </w:r>
    </w:p>
    <w:p w:rsidR="00F95DC7" w:rsidRPr="005529E3" w:rsidRDefault="00273381" w:rsidP="00BF6AB8">
      <w:pPr>
        <w:tabs>
          <w:tab w:val="left" w:pos="426"/>
          <w:tab w:val="left" w:pos="709"/>
        </w:tabs>
        <w:spacing w:beforeLines="60" w:afterLines="60" w:line="320" w:lineRule="exact"/>
        <w:ind w:firstLine="567"/>
        <w:jc w:val="both"/>
        <w:rPr>
          <w:rFonts w:ascii="Times New Roman" w:hAnsi="Times New Roman" w:cs="Times New Roman"/>
          <w:i/>
          <w:spacing w:val="-8"/>
          <w:sz w:val="26"/>
          <w:szCs w:val="26"/>
        </w:rPr>
      </w:pPr>
      <w:r w:rsidRPr="005529E3">
        <w:rPr>
          <w:rFonts w:ascii="Times New Roman" w:hAnsi="Times New Roman" w:cs="Times New Roman"/>
          <w:spacing w:val="-8"/>
          <w:sz w:val="26"/>
          <w:szCs w:val="26"/>
        </w:rPr>
        <w:t>Các tác gi</w:t>
      </w:r>
      <w:r w:rsidR="00F72289" w:rsidRPr="005529E3">
        <w:rPr>
          <w:rFonts w:ascii="Times New Roman" w:hAnsi="Times New Roman" w:cs="Times New Roman"/>
          <w:spacing w:val="-8"/>
          <w:sz w:val="26"/>
          <w:szCs w:val="26"/>
        </w:rPr>
        <w:t>ả</w:t>
      </w:r>
      <w:r w:rsidRPr="005529E3">
        <w:rPr>
          <w:rFonts w:ascii="Times New Roman" w:hAnsi="Times New Roman" w:cs="Times New Roman"/>
          <w:spacing w:val="-8"/>
          <w:sz w:val="26"/>
          <w:szCs w:val="26"/>
        </w:rPr>
        <w:t xml:space="preserve"> đã </w:t>
      </w:r>
      <w:r w:rsidR="00F95DC7" w:rsidRPr="005529E3">
        <w:rPr>
          <w:rFonts w:ascii="Times New Roman" w:hAnsi="Times New Roman" w:cs="Times New Roman"/>
          <w:spacing w:val="-8"/>
          <w:sz w:val="26"/>
          <w:szCs w:val="26"/>
        </w:rPr>
        <w:t xml:space="preserve">đánh giá sự mở rộng cung cấp </w:t>
      </w:r>
      <w:r w:rsidR="00216E4B" w:rsidRPr="005529E3">
        <w:rPr>
          <w:rFonts w:ascii="Times New Roman" w:hAnsi="Times New Roman" w:cs="Times New Roman"/>
          <w:spacing w:val="-8"/>
          <w:sz w:val="26"/>
          <w:szCs w:val="26"/>
        </w:rPr>
        <w:t>DVTT</w:t>
      </w:r>
      <w:r w:rsidR="00F72289" w:rsidRPr="005529E3">
        <w:rPr>
          <w:rFonts w:ascii="Times New Roman" w:hAnsi="Times New Roman" w:cs="Times New Roman"/>
          <w:spacing w:val="-8"/>
          <w:sz w:val="26"/>
          <w:szCs w:val="26"/>
        </w:rPr>
        <w:t xml:space="preserve"> sẽ phụ thuộc nhiều và</w:t>
      </w:r>
      <w:r w:rsidR="00663AD9" w:rsidRPr="005529E3">
        <w:rPr>
          <w:rFonts w:ascii="Times New Roman" w:hAnsi="Times New Roman" w:cs="Times New Roman"/>
          <w:spacing w:val="-8"/>
          <w:sz w:val="26"/>
          <w:szCs w:val="26"/>
        </w:rPr>
        <w:t>o</w:t>
      </w:r>
      <w:r w:rsidR="00F72289" w:rsidRPr="005529E3">
        <w:rPr>
          <w:rFonts w:ascii="Times New Roman" w:hAnsi="Times New Roman" w:cs="Times New Roman"/>
          <w:spacing w:val="-8"/>
          <w:sz w:val="26"/>
          <w:szCs w:val="26"/>
        </w:rPr>
        <w:t xml:space="preserve"> </w:t>
      </w:r>
      <w:r w:rsidR="00663AD9" w:rsidRPr="005529E3">
        <w:rPr>
          <w:rFonts w:ascii="Times New Roman" w:hAnsi="Times New Roman" w:cs="Times New Roman"/>
          <w:spacing w:val="-8"/>
          <w:sz w:val="26"/>
          <w:szCs w:val="26"/>
        </w:rPr>
        <w:t>mức độ ứng</w:t>
      </w:r>
      <w:r w:rsidR="00421598" w:rsidRPr="005529E3">
        <w:rPr>
          <w:rFonts w:ascii="Times New Roman" w:hAnsi="Times New Roman" w:cs="Times New Roman"/>
          <w:spacing w:val="-8"/>
          <w:sz w:val="26"/>
          <w:szCs w:val="26"/>
        </w:rPr>
        <w:t xml:space="preserve"> </w:t>
      </w:r>
      <w:r w:rsidR="00F72289" w:rsidRPr="005529E3">
        <w:rPr>
          <w:rFonts w:ascii="Times New Roman" w:hAnsi="Times New Roman" w:cs="Times New Roman"/>
          <w:spacing w:val="-8"/>
          <w:sz w:val="26"/>
          <w:szCs w:val="26"/>
        </w:rPr>
        <w:t>dụng của chính phủ về</w:t>
      </w:r>
      <w:r w:rsidR="00421598" w:rsidRPr="005529E3">
        <w:rPr>
          <w:rFonts w:ascii="Times New Roman" w:hAnsi="Times New Roman" w:cs="Times New Roman"/>
          <w:spacing w:val="-8"/>
          <w:sz w:val="26"/>
          <w:szCs w:val="26"/>
        </w:rPr>
        <w:t xml:space="preserve"> </w:t>
      </w:r>
      <w:r w:rsidR="001C5E69" w:rsidRPr="005529E3">
        <w:rPr>
          <w:rFonts w:ascii="Times New Roman" w:hAnsi="Times New Roman" w:cs="Times New Roman"/>
          <w:spacing w:val="-8"/>
          <w:sz w:val="26"/>
          <w:szCs w:val="26"/>
        </w:rPr>
        <w:t>TTĐT</w:t>
      </w:r>
      <w:r w:rsidR="00F72289" w:rsidRPr="005529E3">
        <w:rPr>
          <w:rFonts w:ascii="Times New Roman" w:hAnsi="Times New Roman" w:cs="Times New Roman"/>
          <w:spacing w:val="-8"/>
          <w:sz w:val="26"/>
          <w:szCs w:val="26"/>
        </w:rPr>
        <w:t>.</w:t>
      </w:r>
    </w:p>
    <w:p w:rsidR="00B12C3B" w:rsidRPr="005529E3" w:rsidRDefault="004B0F01" w:rsidP="00BF6AB8">
      <w:pPr>
        <w:pStyle w:val="ListParagraph"/>
        <w:tabs>
          <w:tab w:val="left" w:pos="426"/>
          <w:tab w:val="left" w:pos="709"/>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Nghiên cứu của EIU cũng đã đề cập đến </w:t>
      </w:r>
      <w:r w:rsidR="00F95DC7" w:rsidRPr="005529E3">
        <w:rPr>
          <w:rFonts w:ascii="Times New Roman" w:eastAsia="Times New Roman" w:hAnsi="Times New Roman" w:cs="Times New Roman"/>
          <w:spacing w:val="-8"/>
          <w:sz w:val="26"/>
          <w:szCs w:val="26"/>
        </w:rPr>
        <w:t xml:space="preserve">một bộ chỉ số tổng hợp nhằm đánh giá mức độ ứng dụng </w:t>
      </w:r>
      <w:r w:rsidR="00D1170D" w:rsidRPr="005529E3">
        <w:rPr>
          <w:rFonts w:ascii="Times New Roman" w:eastAsia="Times New Roman" w:hAnsi="Times New Roman" w:cs="Times New Roman"/>
          <w:spacing w:val="-8"/>
          <w:sz w:val="26"/>
          <w:szCs w:val="26"/>
        </w:rPr>
        <w:t>TTĐT</w:t>
      </w:r>
      <w:r w:rsidR="00F95DC7" w:rsidRPr="005529E3">
        <w:rPr>
          <w:rFonts w:ascii="Times New Roman" w:eastAsia="Times New Roman" w:hAnsi="Times New Roman" w:cs="Times New Roman"/>
          <w:spacing w:val="-8"/>
          <w:sz w:val="26"/>
          <w:szCs w:val="26"/>
        </w:rPr>
        <w:t xml:space="preserve"> trong chính phủ, chỉ số này ảnh hưởng bởi một hệ thống 17 chỉ số giao dịch (chỉ số về hoạt động thanh toán) và 20 chỉ số về cơ sở hạ tầng, bối cảnh kinh tế xã hội.</w:t>
      </w:r>
      <w:r w:rsidR="00241F45" w:rsidRPr="005529E3">
        <w:rPr>
          <w:rFonts w:ascii="Times New Roman" w:eastAsia="Times New Roman" w:hAnsi="Times New Roman" w:cs="Times New Roman"/>
          <w:spacing w:val="-8"/>
          <w:sz w:val="26"/>
          <w:szCs w:val="26"/>
        </w:rPr>
        <w:t xml:space="preserve"> Xếp hạng</w:t>
      </w:r>
      <w:r w:rsidR="00421598" w:rsidRPr="005529E3">
        <w:rPr>
          <w:rFonts w:ascii="Times New Roman" w:eastAsia="Times New Roman" w:hAnsi="Times New Roman" w:cs="Times New Roman"/>
          <w:spacing w:val="-8"/>
          <w:sz w:val="26"/>
          <w:szCs w:val="26"/>
        </w:rPr>
        <w:t xml:space="preserve"> </w:t>
      </w:r>
      <w:r w:rsidR="00241F45" w:rsidRPr="005529E3">
        <w:rPr>
          <w:rFonts w:ascii="Times New Roman" w:eastAsia="Times New Roman" w:hAnsi="Times New Roman" w:cs="Times New Roman"/>
          <w:spacing w:val="-8"/>
          <w:sz w:val="26"/>
          <w:szCs w:val="26"/>
        </w:rPr>
        <w:t>c</w:t>
      </w:r>
      <w:r w:rsidR="00F95DC7" w:rsidRPr="005529E3">
        <w:rPr>
          <w:rFonts w:ascii="Times New Roman" w:eastAsia="Times New Roman" w:hAnsi="Times New Roman" w:cs="Times New Roman"/>
          <w:spacing w:val="-8"/>
          <w:sz w:val="26"/>
          <w:szCs w:val="26"/>
        </w:rPr>
        <w:t>hỉ số này càng cao đồng nghĩa với hoạt động TTKDTM của quốc gia đã phát triển và sẽ có nhiều cơ hội để phát triển</w:t>
      </w:r>
      <w:r w:rsidR="00B12C3B" w:rsidRPr="005529E3">
        <w:rPr>
          <w:rFonts w:ascii="Times New Roman" w:eastAsia="Times New Roman" w:hAnsi="Times New Roman" w:cs="Times New Roman"/>
          <w:spacing w:val="-8"/>
          <w:sz w:val="26"/>
          <w:szCs w:val="26"/>
        </w:rPr>
        <w:t>.</w:t>
      </w:r>
    </w:p>
    <w:p w:rsidR="003C3AD4" w:rsidRPr="005529E3" w:rsidRDefault="009C17E3" w:rsidP="00BF6AB8">
      <w:pPr>
        <w:pStyle w:val="ListParagraph"/>
        <w:numPr>
          <w:ilvl w:val="2"/>
          <w:numId w:val="28"/>
        </w:numPr>
        <w:tabs>
          <w:tab w:val="left" w:pos="426"/>
          <w:tab w:val="left" w:pos="709"/>
          <w:tab w:val="left" w:pos="993"/>
          <w:tab w:val="left" w:pos="1134"/>
        </w:tabs>
        <w:spacing w:beforeLines="60" w:afterLines="60" w:line="320" w:lineRule="exact"/>
        <w:ind w:left="0" w:firstLine="567"/>
        <w:jc w:val="both"/>
        <w:rPr>
          <w:rFonts w:ascii="Times New Roman" w:hAnsi="Times New Roman" w:cs="Times New Roman"/>
          <w:b/>
          <w:spacing w:val="-8"/>
          <w:sz w:val="26"/>
          <w:szCs w:val="26"/>
        </w:rPr>
      </w:pPr>
      <w:r w:rsidRPr="005529E3">
        <w:rPr>
          <w:rFonts w:ascii="Times New Roman" w:hAnsi="Times New Roman" w:cs="Times New Roman"/>
          <w:b/>
          <w:spacing w:val="-8"/>
          <w:sz w:val="26"/>
          <w:szCs w:val="26"/>
        </w:rPr>
        <w:t xml:space="preserve"> </w:t>
      </w:r>
      <w:r w:rsidR="003C4415" w:rsidRPr="005529E3">
        <w:rPr>
          <w:rFonts w:ascii="Times New Roman" w:hAnsi="Times New Roman" w:cs="Times New Roman"/>
          <w:b/>
          <w:spacing w:val="-8"/>
          <w:sz w:val="26"/>
          <w:szCs w:val="26"/>
        </w:rPr>
        <w:t xml:space="preserve">Về </w:t>
      </w:r>
      <w:r w:rsidR="003242E1" w:rsidRPr="005529E3">
        <w:rPr>
          <w:rFonts w:ascii="Times New Roman" w:hAnsi="Times New Roman" w:cs="Times New Roman"/>
          <w:b/>
          <w:spacing w:val="-8"/>
          <w:sz w:val="26"/>
          <w:szCs w:val="26"/>
        </w:rPr>
        <w:t>các nhóm giải pháp</w:t>
      </w:r>
      <w:r w:rsidR="004B0F01" w:rsidRPr="005529E3">
        <w:rPr>
          <w:rFonts w:ascii="Times New Roman" w:hAnsi="Times New Roman" w:cs="Times New Roman"/>
          <w:b/>
          <w:spacing w:val="-8"/>
          <w:sz w:val="26"/>
          <w:szCs w:val="26"/>
        </w:rPr>
        <w:t xml:space="preserve"> đã</w:t>
      </w:r>
      <w:r w:rsidR="00D347DB" w:rsidRPr="005529E3">
        <w:rPr>
          <w:rFonts w:ascii="Times New Roman" w:hAnsi="Times New Roman" w:cs="Times New Roman"/>
          <w:b/>
          <w:spacing w:val="-8"/>
          <w:sz w:val="26"/>
          <w:szCs w:val="26"/>
        </w:rPr>
        <w:t xml:space="preserve"> </w:t>
      </w:r>
      <w:r w:rsidR="003242E1" w:rsidRPr="005529E3">
        <w:rPr>
          <w:rFonts w:ascii="Times New Roman" w:hAnsi="Times New Roman" w:cs="Times New Roman"/>
          <w:b/>
          <w:spacing w:val="-8"/>
          <w:sz w:val="26"/>
          <w:szCs w:val="26"/>
        </w:rPr>
        <w:t xml:space="preserve">được khuyến nghị </w:t>
      </w:r>
      <w:r w:rsidR="00AB197A" w:rsidRPr="005529E3">
        <w:rPr>
          <w:rFonts w:ascii="Times New Roman" w:hAnsi="Times New Roman" w:cs="Times New Roman"/>
          <w:b/>
          <w:spacing w:val="-8"/>
          <w:sz w:val="26"/>
          <w:szCs w:val="26"/>
        </w:rPr>
        <w:t>về phát triển TTKDTM</w:t>
      </w:r>
    </w:p>
    <w:p w:rsidR="00645583" w:rsidRPr="005529E3" w:rsidRDefault="003C4415" w:rsidP="00BF6AB8">
      <w:pPr>
        <w:pStyle w:val="ListParagraph"/>
        <w:tabs>
          <w:tab w:val="left" w:pos="426"/>
          <w:tab w:val="left" w:pos="709"/>
        </w:tabs>
        <w:spacing w:beforeLines="60" w:afterLines="60" w:line="320" w:lineRule="exact"/>
        <w:ind w:left="0" w:firstLine="567"/>
        <w:jc w:val="both"/>
        <w:rPr>
          <w:rFonts w:ascii="Times New Roman" w:hAnsi="Times New Roman" w:cs="Times New Roman"/>
          <w:i/>
          <w:spacing w:val="-8"/>
          <w:sz w:val="26"/>
          <w:szCs w:val="26"/>
        </w:rPr>
      </w:pPr>
      <w:r w:rsidRPr="005529E3">
        <w:rPr>
          <w:rFonts w:ascii="Times New Roman" w:eastAsia="Times New Roman" w:hAnsi="Times New Roman" w:cs="Times New Roman"/>
          <w:spacing w:val="-8"/>
          <w:sz w:val="26"/>
          <w:szCs w:val="26"/>
        </w:rPr>
        <w:t>Raymond Ezejiofor</w:t>
      </w:r>
      <w:r w:rsidR="00B579CD" w:rsidRPr="005529E3">
        <w:rPr>
          <w:rFonts w:ascii="Times New Roman" w:hAnsi="Times New Roman" w:cs="Times New Roman"/>
          <w:spacing w:val="-8"/>
          <w:sz w:val="26"/>
          <w:szCs w:val="26"/>
        </w:rPr>
        <w:t xml:space="preserve"> </w:t>
      </w:r>
      <w:r w:rsidR="0082735E" w:rsidRPr="005529E3">
        <w:rPr>
          <w:rFonts w:ascii="Times New Roman" w:hAnsi="Times New Roman" w:cs="Times New Roman"/>
          <w:spacing w:val="-8"/>
          <w:sz w:val="26"/>
          <w:szCs w:val="26"/>
        </w:rPr>
        <w:t xml:space="preserve">(2013) </w:t>
      </w:r>
      <w:r w:rsidR="00C009F5" w:rsidRPr="005529E3">
        <w:rPr>
          <w:rFonts w:ascii="Times New Roman" w:hAnsi="Times New Roman" w:cs="Times New Roman"/>
          <w:spacing w:val="-8"/>
          <w:sz w:val="26"/>
          <w:szCs w:val="26"/>
        </w:rPr>
        <w:t xml:space="preserve">đã </w:t>
      </w:r>
      <w:r w:rsidR="008718E7" w:rsidRPr="005529E3">
        <w:rPr>
          <w:rFonts w:ascii="Times New Roman" w:hAnsi="Times New Roman" w:cs="Times New Roman"/>
          <w:spacing w:val="-8"/>
          <w:sz w:val="26"/>
          <w:szCs w:val="26"/>
        </w:rPr>
        <w:t>đưa ra một vài khuyến nghị</w:t>
      </w:r>
      <w:r w:rsidR="00EB0C03" w:rsidRPr="005529E3">
        <w:rPr>
          <w:rFonts w:ascii="Times New Roman" w:hAnsi="Times New Roman" w:cs="Times New Roman"/>
          <w:spacing w:val="-8"/>
          <w:sz w:val="26"/>
          <w:szCs w:val="26"/>
        </w:rPr>
        <w:t xml:space="preserve"> rất quan trọng là</w:t>
      </w:r>
      <w:r w:rsidR="008718E7" w:rsidRPr="005529E3">
        <w:rPr>
          <w:rFonts w:ascii="Times New Roman" w:hAnsi="Times New Roman" w:cs="Times New Roman"/>
          <w:spacing w:val="-8"/>
          <w:sz w:val="26"/>
          <w:szCs w:val="26"/>
        </w:rPr>
        <w:t xml:space="preserve">: </w:t>
      </w:r>
      <w:r w:rsidR="008718E7" w:rsidRPr="005529E3">
        <w:rPr>
          <w:rFonts w:ascii="Times New Roman" w:hAnsi="Times New Roman" w:cs="Times New Roman"/>
          <w:i/>
          <w:spacing w:val="-8"/>
          <w:sz w:val="26"/>
          <w:szCs w:val="26"/>
        </w:rPr>
        <w:t>chính phủ nên triển khai chiến lược tập trung vào đào tạo người dân ít hiểu biết về kinh tế phi tiền mặt. Đây có thể hiểu như là các hoạt động thông tin tuyên truyền, dẫn luận của nhà nước cho triển khai hoạ</w:t>
      </w:r>
      <w:r w:rsidR="006B4DC7" w:rsidRPr="005529E3">
        <w:rPr>
          <w:rFonts w:ascii="Times New Roman" w:hAnsi="Times New Roman" w:cs="Times New Roman"/>
          <w:i/>
          <w:spacing w:val="-8"/>
          <w:sz w:val="26"/>
          <w:szCs w:val="26"/>
        </w:rPr>
        <w:t>t độ</w:t>
      </w:r>
      <w:r w:rsidR="008718E7" w:rsidRPr="005529E3">
        <w:rPr>
          <w:rFonts w:ascii="Times New Roman" w:hAnsi="Times New Roman" w:cs="Times New Roman"/>
          <w:i/>
          <w:spacing w:val="-8"/>
          <w:sz w:val="26"/>
          <w:szCs w:val="26"/>
        </w:rPr>
        <w:t xml:space="preserve">ng </w:t>
      </w:r>
      <w:r w:rsidR="00B579CD" w:rsidRPr="005529E3">
        <w:rPr>
          <w:rFonts w:ascii="Times New Roman" w:hAnsi="Times New Roman" w:cs="Times New Roman"/>
          <w:i/>
          <w:spacing w:val="-8"/>
          <w:sz w:val="26"/>
          <w:szCs w:val="26"/>
        </w:rPr>
        <w:t>TTKDTM</w:t>
      </w:r>
      <w:r w:rsidR="008718E7" w:rsidRPr="005529E3">
        <w:rPr>
          <w:rFonts w:ascii="Times New Roman" w:hAnsi="Times New Roman" w:cs="Times New Roman"/>
          <w:i/>
          <w:spacing w:val="-8"/>
          <w:sz w:val="26"/>
          <w:szCs w:val="26"/>
        </w:rPr>
        <w:t xml:space="preserve"> và một chương trình đào tạo “khung” hướng tới tầng lớp dân cư để</w:t>
      </w:r>
      <w:r w:rsidR="006B4DC7" w:rsidRPr="005529E3">
        <w:rPr>
          <w:rFonts w:ascii="Times New Roman" w:hAnsi="Times New Roman" w:cs="Times New Roman"/>
          <w:i/>
          <w:spacing w:val="-8"/>
          <w:sz w:val="26"/>
          <w:szCs w:val="26"/>
        </w:rPr>
        <w:t xml:space="preserve"> tăng các</w:t>
      </w:r>
      <w:r w:rsidR="008718E7" w:rsidRPr="005529E3">
        <w:rPr>
          <w:rFonts w:ascii="Times New Roman" w:hAnsi="Times New Roman" w:cs="Times New Roman"/>
          <w:i/>
          <w:spacing w:val="-8"/>
          <w:sz w:val="26"/>
          <w:szCs w:val="26"/>
        </w:rPr>
        <w:t xml:space="preserve"> kiến thức an toàn cho các giao dịch thanh toán qua mạng tại Nigeria</w:t>
      </w:r>
      <w:r w:rsidR="00A45A83" w:rsidRPr="005529E3">
        <w:rPr>
          <w:rFonts w:ascii="Times New Roman" w:hAnsi="Times New Roman" w:cs="Times New Roman"/>
          <w:i/>
          <w:spacing w:val="-8"/>
          <w:sz w:val="26"/>
          <w:szCs w:val="26"/>
        </w:rPr>
        <w:t>.</w:t>
      </w:r>
    </w:p>
    <w:p w:rsidR="006F04DE" w:rsidRPr="005529E3" w:rsidRDefault="003C4415"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Princewell N Achor</w:t>
      </w:r>
      <w:r w:rsidR="000B3D01" w:rsidRPr="005529E3">
        <w:rPr>
          <w:rFonts w:ascii="Times New Roman" w:hAnsi="Times New Roman" w:cs="Times New Roman"/>
          <w:spacing w:val="-8"/>
          <w:sz w:val="26"/>
          <w:szCs w:val="26"/>
        </w:rPr>
        <w:t>,</w:t>
      </w:r>
      <w:r w:rsidRPr="005529E3">
        <w:rPr>
          <w:rFonts w:ascii="Times New Roman" w:hAnsi="Times New Roman" w:cs="Times New Roman"/>
          <w:spacing w:val="-8"/>
          <w:sz w:val="26"/>
          <w:szCs w:val="26"/>
        </w:rPr>
        <w:t xml:space="preserve">Anuforo Robert (2013) </w:t>
      </w:r>
      <w:r w:rsidRPr="005529E3">
        <w:rPr>
          <w:rFonts w:ascii="Times New Roman" w:hAnsi="Times New Roman" w:cs="Times New Roman"/>
          <w:i/>
          <w:spacing w:val="-8"/>
          <w:sz w:val="26"/>
          <w:szCs w:val="26"/>
        </w:rPr>
        <w:t xml:space="preserve">thì </w:t>
      </w:r>
      <w:r w:rsidR="0027368B" w:rsidRPr="005529E3">
        <w:rPr>
          <w:rFonts w:ascii="Times New Roman" w:hAnsi="Times New Roman" w:cs="Times New Roman"/>
          <w:i/>
          <w:spacing w:val="-8"/>
          <w:sz w:val="26"/>
          <w:szCs w:val="26"/>
        </w:rPr>
        <w:t xml:space="preserve">cho rằng </w:t>
      </w:r>
      <w:r w:rsidR="008718E7" w:rsidRPr="005529E3">
        <w:rPr>
          <w:rFonts w:ascii="Times New Roman" w:hAnsi="Times New Roman" w:cs="Times New Roman"/>
          <w:i/>
          <w:spacing w:val="-8"/>
          <w:sz w:val="26"/>
          <w:szCs w:val="26"/>
        </w:rPr>
        <w:t>một sự chuyển đổi trong mô hình chính sách thường đòi hỏi phải giải quyết những vấn đề bất thường về nhận thức</w:t>
      </w:r>
      <w:r w:rsidR="000B3D01" w:rsidRPr="005529E3">
        <w:rPr>
          <w:rFonts w:ascii="Times New Roman" w:hAnsi="Times New Roman" w:cs="Times New Roman"/>
          <w:i/>
          <w:spacing w:val="-8"/>
          <w:sz w:val="26"/>
          <w:szCs w:val="26"/>
        </w:rPr>
        <w:t xml:space="preserve"> kinh tế của người dân</w:t>
      </w:r>
      <w:r w:rsidR="008718E7" w:rsidRPr="005529E3">
        <w:rPr>
          <w:rFonts w:ascii="Times New Roman" w:hAnsi="Times New Roman" w:cs="Times New Roman"/>
          <w:i/>
          <w:spacing w:val="-8"/>
          <w:sz w:val="26"/>
          <w:szCs w:val="26"/>
        </w:rPr>
        <w:t>.</w:t>
      </w:r>
      <w:r w:rsidR="002359DE" w:rsidRPr="005529E3">
        <w:rPr>
          <w:rFonts w:ascii="Times New Roman" w:hAnsi="Times New Roman" w:cs="Times New Roman"/>
          <w:i/>
          <w:spacing w:val="-8"/>
          <w:sz w:val="26"/>
          <w:szCs w:val="26"/>
        </w:rPr>
        <w:t>.</w:t>
      </w:r>
      <w:r w:rsidR="008718E7" w:rsidRPr="005529E3">
        <w:rPr>
          <w:rFonts w:ascii="Times New Roman" w:hAnsi="Times New Roman" w:cs="Times New Roman"/>
          <w:i/>
          <w:spacing w:val="-8"/>
          <w:sz w:val="26"/>
          <w:szCs w:val="26"/>
        </w:rPr>
        <w:t>.</w:t>
      </w:r>
      <w:r w:rsidR="008718E7" w:rsidRPr="005529E3">
        <w:rPr>
          <w:rFonts w:ascii="Times New Roman" w:hAnsi="Times New Roman" w:cs="Times New Roman"/>
          <w:spacing w:val="-8"/>
          <w:sz w:val="26"/>
          <w:szCs w:val="26"/>
        </w:rPr>
        <w:t xml:space="preserve"> </w:t>
      </w:r>
      <w:r w:rsidR="00AE7398" w:rsidRPr="005529E3">
        <w:rPr>
          <w:rFonts w:ascii="Times New Roman" w:hAnsi="Times New Roman" w:cs="Times New Roman"/>
          <w:spacing w:val="-8"/>
          <w:sz w:val="26"/>
          <w:szCs w:val="26"/>
        </w:rPr>
        <w:t>và sự cần thiết phả</w:t>
      </w:r>
      <w:r w:rsidR="00421598" w:rsidRPr="005529E3">
        <w:rPr>
          <w:rFonts w:ascii="Times New Roman" w:hAnsi="Times New Roman" w:cs="Times New Roman"/>
          <w:spacing w:val="-8"/>
          <w:sz w:val="26"/>
          <w:szCs w:val="26"/>
        </w:rPr>
        <w:t>i</w:t>
      </w:r>
      <w:r w:rsidR="008718E7" w:rsidRPr="005529E3">
        <w:rPr>
          <w:rFonts w:ascii="Times New Roman" w:hAnsi="Times New Roman" w:cs="Times New Roman"/>
          <w:spacing w:val="-8"/>
          <w:sz w:val="26"/>
          <w:szCs w:val="26"/>
        </w:rPr>
        <w:t xml:space="preserve"> cung cấp những lựa chọn giao dịch hiệu quả hơn nâng cao tính hiệu quả của các </w:t>
      </w:r>
      <w:r w:rsidR="004B0F01" w:rsidRPr="005529E3">
        <w:rPr>
          <w:rFonts w:ascii="Times New Roman" w:hAnsi="Times New Roman" w:cs="Times New Roman"/>
          <w:spacing w:val="-8"/>
          <w:sz w:val="26"/>
          <w:szCs w:val="26"/>
        </w:rPr>
        <w:t>chính sách tiền tệ</w:t>
      </w:r>
      <w:r w:rsidR="00241F45" w:rsidRPr="005529E3">
        <w:rPr>
          <w:rFonts w:ascii="Times New Roman" w:hAnsi="Times New Roman" w:cs="Times New Roman"/>
          <w:spacing w:val="-8"/>
          <w:sz w:val="26"/>
          <w:szCs w:val="26"/>
        </w:rPr>
        <w:t xml:space="preserve"> </w:t>
      </w:r>
      <w:r w:rsidR="008718E7" w:rsidRPr="005529E3">
        <w:rPr>
          <w:rFonts w:ascii="Times New Roman" w:hAnsi="Times New Roman" w:cs="Times New Roman"/>
          <w:spacing w:val="-8"/>
          <w:sz w:val="26"/>
          <w:szCs w:val="26"/>
        </w:rPr>
        <w:t>trong thúc đ</w:t>
      </w:r>
      <w:r w:rsidR="006B4DC7" w:rsidRPr="005529E3">
        <w:rPr>
          <w:rFonts w:ascii="Times New Roman" w:hAnsi="Times New Roman" w:cs="Times New Roman"/>
          <w:spacing w:val="-8"/>
          <w:sz w:val="26"/>
          <w:szCs w:val="26"/>
        </w:rPr>
        <w:t>ẩ</w:t>
      </w:r>
      <w:r w:rsidR="008718E7" w:rsidRPr="005529E3">
        <w:rPr>
          <w:rFonts w:ascii="Times New Roman" w:hAnsi="Times New Roman" w:cs="Times New Roman"/>
          <w:spacing w:val="-8"/>
          <w:sz w:val="26"/>
          <w:szCs w:val="26"/>
        </w:rPr>
        <w:t>y tăng trưởng kinh tế</w:t>
      </w:r>
      <w:r w:rsidR="00D91DEC" w:rsidRPr="005529E3">
        <w:rPr>
          <w:rFonts w:ascii="Times New Roman" w:hAnsi="Times New Roman" w:cs="Times New Roman"/>
          <w:spacing w:val="-8"/>
          <w:sz w:val="26"/>
          <w:szCs w:val="26"/>
        </w:rPr>
        <w:t xml:space="preserve"> và </w:t>
      </w:r>
      <w:r w:rsidR="008718E7" w:rsidRPr="005529E3">
        <w:rPr>
          <w:rFonts w:ascii="Times New Roman" w:hAnsi="Times New Roman" w:cs="Times New Roman"/>
          <w:spacing w:val="-8"/>
          <w:sz w:val="26"/>
          <w:szCs w:val="26"/>
        </w:rPr>
        <w:t>kiềm chế một số hậu quả tiêu cực do sử dụng tiền mặt.</w:t>
      </w:r>
    </w:p>
    <w:p w:rsidR="003C72B9" w:rsidRPr="005529E3" w:rsidRDefault="003242E1" w:rsidP="00BF6AB8">
      <w:pPr>
        <w:tabs>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Còn ở Hàn Quốc, các nghiên cứu của BC Card, Master, Visa cho </w:t>
      </w:r>
      <w:r w:rsidRPr="005529E3">
        <w:rPr>
          <w:rFonts w:ascii="Times New Roman" w:hAnsi="Times New Roman" w:cs="Times New Roman"/>
          <w:i/>
          <w:spacing w:val="-8"/>
          <w:sz w:val="26"/>
          <w:szCs w:val="26"/>
        </w:rPr>
        <w:t xml:space="preserve">thấy </w:t>
      </w:r>
      <w:r w:rsidR="007B711D" w:rsidRPr="005529E3">
        <w:rPr>
          <w:rFonts w:ascii="Times New Roman" w:hAnsi="Times New Roman" w:cs="Times New Roman"/>
          <w:i/>
          <w:spacing w:val="-8"/>
          <w:sz w:val="26"/>
          <w:szCs w:val="26"/>
        </w:rPr>
        <w:t xml:space="preserve">vai trò quan trọng của chính phủ trong việc xác lập, tạo lập các cơ sở hạ tầng, hành lang pháp lý, các chính sách hỗ trợ cộng hưởng cho hoạt động </w:t>
      </w:r>
      <w:r w:rsidR="00724195" w:rsidRPr="005529E3">
        <w:rPr>
          <w:rFonts w:ascii="Times New Roman" w:hAnsi="Times New Roman" w:cs="Times New Roman"/>
          <w:i/>
          <w:spacing w:val="-8"/>
          <w:sz w:val="26"/>
          <w:szCs w:val="26"/>
        </w:rPr>
        <w:t>TTKDTM</w:t>
      </w:r>
      <w:r w:rsidR="007B711D" w:rsidRPr="005529E3">
        <w:rPr>
          <w:rFonts w:ascii="Times New Roman" w:hAnsi="Times New Roman" w:cs="Times New Roman"/>
          <w:i/>
          <w:spacing w:val="-8"/>
          <w:sz w:val="26"/>
          <w:szCs w:val="26"/>
        </w:rPr>
        <w:t xml:space="preserve"> tại Hàn Quốc</w:t>
      </w:r>
      <w:r w:rsidR="007B711D" w:rsidRPr="005529E3">
        <w:rPr>
          <w:rFonts w:ascii="Times New Roman" w:hAnsi="Times New Roman" w:cs="Times New Roman"/>
          <w:spacing w:val="-8"/>
          <w:sz w:val="26"/>
          <w:szCs w:val="26"/>
        </w:rPr>
        <w:t xml:space="preserve">. </w:t>
      </w:r>
    </w:p>
    <w:p w:rsidR="00480F29" w:rsidRPr="005529E3" w:rsidRDefault="00606081"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Tóm lại, </w:t>
      </w:r>
      <w:r w:rsidR="008718E7" w:rsidRPr="005529E3">
        <w:rPr>
          <w:rFonts w:ascii="Times New Roman" w:eastAsia="Times New Roman" w:hAnsi="Times New Roman" w:cs="Times New Roman"/>
          <w:spacing w:val="-8"/>
          <w:sz w:val="26"/>
          <w:szCs w:val="26"/>
        </w:rPr>
        <w:t>các học giả nước ngoài đã có các nghiên cứu giá trị về thực tiễn và lý luận, tuy nhiên do đặc thù của từng nước</w:t>
      </w:r>
      <w:r w:rsidR="00241F45" w:rsidRPr="005529E3">
        <w:rPr>
          <w:rFonts w:ascii="Times New Roman" w:eastAsia="Times New Roman" w:hAnsi="Times New Roman" w:cs="Times New Roman"/>
          <w:spacing w:val="-8"/>
          <w:sz w:val="26"/>
          <w:szCs w:val="26"/>
        </w:rPr>
        <w:t xml:space="preserve">, từng giai đoạn </w:t>
      </w:r>
      <w:r w:rsidR="008718E7" w:rsidRPr="005529E3">
        <w:rPr>
          <w:rFonts w:ascii="Times New Roman" w:eastAsia="Times New Roman" w:hAnsi="Times New Roman" w:cs="Times New Roman"/>
          <w:spacing w:val="-8"/>
          <w:sz w:val="26"/>
          <w:szCs w:val="26"/>
        </w:rPr>
        <w:t>các</w:t>
      </w:r>
      <w:r w:rsidR="00241F45" w:rsidRPr="005529E3">
        <w:rPr>
          <w:rFonts w:ascii="Times New Roman" w:eastAsia="Times New Roman" w:hAnsi="Times New Roman" w:cs="Times New Roman"/>
          <w:spacing w:val="-8"/>
          <w:sz w:val="26"/>
          <w:szCs w:val="26"/>
        </w:rPr>
        <w:t xml:space="preserve"> kết quả này</w:t>
      </w:r>
      <w:r w:rsidR="008718E7" w:rsidRPr="005529E3">
        <w:rPr>
          <w:rFonts w:ascii="Times New Roman" w:eastAsia="Times New Roman" w:hAnsi="Times New Roman" w:cs="Times New Roman"/>
          <w:spacing w:val="-8"/>
          <w:sz w:val="26"/>
          <w:szCs w:val="26"/>
        </w:rPr>
        <w:t xml:space="preserve"> cần phải bổ sung phù hợp nhất là việc ứng dụng vào các nền kinh tế trong điều kiện biến động nhanh chóng về tình hình chính trị và kết cấu dân cư thì mới đảm bảo có </w:t>
      </w:r>
      <w:r w:rsidR="00480F29" w:rsidRPr="005529E3">
        <w:rPr>
          <w:rFonts w:ascii="Times New Roman" w:eastAsia="Times New Roman" w:hAnsi="Times New Roman" w:cs="Times New Roman"/>
          <w:spacing w:val="-8"/>
          <w:sz w:val="26"/>
          <w:szCs w:val="26"/>
        </w:rPr>
        <w:t>hiệu quả và phát triển bền vững.</w:t>
      </w:r>
    </w:p>
    <w:p w:rsidR="00645583" w:rsidRPr="005529E3" w:rsidRDefault="00282E0D" w:rsidP="00BF6AB8">
      <w:pPr>
        <w:tabs>
          <w:tab w:val="left" w:pos="426"/>
          <w:tab w:val="left" w:pos="709"/>
        </w:tabs>
        <w:spacing w:beforeLines="60" w:afterLines="60" w:line="320" w:lineRule="exact"/>
        <w:ind w:firstLine="567"/>
        <w:jc w:val="both"/>
        <w:rPr>
          <w:rFonts w:ascii="Times New Roman" w:eastAsia="Times New Roman" w:hAnsi="Times New Roman" w:cs="Times New Roman"/>
          <w:b/>
          <w:spacing w:val="-8"/>
          <w:sz w:val="26"/>
          <w:szCs w:val="26"/>
        </w:rPr>
      </w:pPr>
      <w:r w:rsidRPr="005529E3">
        <w:rPr>
          <w:rFonts w:ascii="Times New Roman" w:hAnsi="Times New Roman" w:cs="Times New Roman"/>
          <w:b/>
          <w:spacing w:val="-8"/>
          <w:sz w:val="26"/>
          <w:szCs w:val="26"/>
        </w:rPr>
        <w:t>1.2.</w:t>
      </w:r>
      <w:r w:rsidRPr="005529E3">
        <w:rPr>
          <w:rFonts w:ascii="Times New Roman" w:hAnsi="Times New Roman" w:cs="Times New Roman"/>
          <w:spacing w:val="-8"/>
          <w:sz w:val="26"/>
          <w:szCs w:val="26"/>
        </w:rPr>
        <w:t xml:space="preserve"> </w:t>
      </w:r>
      <w:r w:rsidR="008718E7" w:rsidRPr="005529E3">
        <w:rPr>
          <w:rFonts w:ascii="Times New Roman" w:hAnsi="Times New Roman" w:cs="Times New Roman"/>
          <w:b/>
          <w:spacing w:val="-8"/>
          <w:sz w:val="26"/>
          <w:szCs w:val="26"/>
        </w:rPr>
        <w:t xml:space="preserve">NGHIÊN </w:t>
      </w:r>
      <w:r w:rsidR="005A04BC" w:rsidRPr="005529E3">
        <w:rPr>
          <w:rFonts w:ascii="Times New Roman" w:hAnsi="Times New Roman" w:cs="Times New Roman"/>
          <w:b/>
          <w:spacing w:val="-8"/>
          <w:sz w:val="26"/>
          <w:szCs w:val="26"/>
        </w:rPr>
        <w:t>CỨU CỦA CÁC TÁC GIẢ TRONG NƯỚC</w:t>
      </w:r>
      <w:r w:rsidR="00297476" w:rsidRPr="005529E3">
        <w:rPr>
          <w:rFonts w:ascii="Times New Roman" w:hAnsi="Times New Roman" w:cs="Times New Roman"/>
          <w:b/>
          <w:spacing w:val="-8"/>
          <w:sz w:val="26"/>
          <w:szCs w:val="26"/>
        </w:rPr>
        <w:t>.</w:t>
      </w:r>
    </w:p>
    <w:p w:rsidR="00C04CCD" w:rsidRPr="005529E3" w:rsidRDefault="008718E7"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lastRenderedPageBreak/>
        <w:t xml:space="preserve">Theo các tài liệu sưu tầm được, liên quan đến </w:t>
      </w:r>
      <w:r w:rsidR="00AD7F21" w:rsidRPr="005529E3">
        <w:rPr>
          <w:rFonts w:ascii="Times New Roman" w:eastAsia="Times New Roman" w:hAnsi="Times New Roman" w:cs="Times New Roman"/>
          <w:spacing w:val="-8"/>
          <w:sz w:val="26"/>
          <w:szCs w:val="26"/>
        </w:rPr>
        <w:t xml:space="preserve">TTKDTM </w:t>
      </w:r>
      <w:r w:rsidRPr="005529E3">
        <w:rPr>
          <w:rFonts w:ascii="Times New Roman" w:eastAsia="Times New Roman" w:hAnsi="Times New Roman" w:cs="Times New Roman"/>
          <w:spacing w:val="-8"/>
          <w:sz w:val="26"/>
          <w:szCs w:val="26"/>
        </w:rPr>
        <w:t>và</w:t>
      </w:r>
      <w:r w:rsidR="00AD7F21" w:rsidRPr="005529E3">
        <w:rPr>
          <w:rFonts w:ascii="Times New Roman" w:eastAsia="Times New Roman" w:hAnsi="Times New Roman" w:cs="Times New Roman"/>
          <w:spacing w:val="-8"/>
          <w:sz w:val="26"/>
          <w:szCs w:val="26"/>
        </w:rPr>
        <w:t xml:space="preserve"> hoạt động</w:t>
      </w:r>
      <w:r w:rsidRPr="005529E3">
        <w:rPr>
          <w:rFonts w:ascii="Times New Roman" w:eastAsia="Times New Roman" w:hAnsi="Times New Roman" w:cs="Times New Roman"/>
          <w:spacing w:val="-8"/>
          <w:sz w:val="26"/>
          <w:szCs w:val="26"/>
        </w:rPr>
        <w:t xml:space="preserve"> thanh toán nói chung</w:t>
      </w:r>
      <w:r w:rsidR="002E7C46" w:rsidRPr="005529E3">
        <w:rPr>
          <w:rFonts w:ascii="Times New Roman" w:eastAsia="Times New Roman" w:hAnsi="Times New Roman" w:cs="Times New Roman"/>
          <w:spacing w:val="-8"/>
          <w:sz w:val="26"/>
          <w:szCs w:val="26"/>
        </w:rPr>
        <w:t>, từng chủ đề đã được triển khai nghiên cứu như sau:</w:t>
      </w:r>
    </w:p>
    <w:p w:rsidR="00645583" w:rsidRPr="005529E3" w:rsidRDefault="00354BEE" w:rsidP="00BF6AB8">
      <w:pPr>
        <w:pStyle w:val="Heading2"/>
        <w:tabs>
          <w:tab w:val="left" w:pos="426"/>
          <w:tab w:val="left" w:pos="709"/>
        </w:tabs>
        <w:spacing w:beforeLines="60" w:afterLines="60" w:line="320" w:lineRule="exact"/>
        <w:ind w:firstLine="567"/>
        <w:jc w:val="both"/>
        <w:rPr>
          <w:rFonts w:ascii="Times New Roman" w:eastAsia="Times New Roman" w:hAnsi="Times New Roman" w:cs="Times New Roman"/>
          <w:color w:val="auto"/>
          <w:spacing w:val="-8"/>
        </w:rPr>
      </w:pPr>
      <w:bookmarkStart w:id="11" w:name="_Toc407352957"/>
      <w:bookmarkStart w:id="12" w:name="_Toc421795434"/>
      <w:r w:rsidRPr="005529E3">
        <w:rPr>
          <w:rFonts w:ascii="Times New Roman" w:eastAsia="Times New Roman" w:hAnsi="Times New Roman" w:cs="Times New Roman"/>
          <w:color w:val="auto"/>
          <w:spacing w:val="-8"/>
        </w:rPr>
        <w:t xml:space="preserve">1.2.1. </w:t>
      </w:r>
      <w:r w:rsidR="00D93D19" w:rsidRPr="005529E3">
        <w:rPr>
          <w:rFonts w:ascii="Times New Roman" w:eastAsia="Times New Roman" w:hAnsi="Times New Roman" w:cs="Times New Roman"/>
          <w:color w:val="auto"/>
          <w:spacing w:val="-8"/>
        </w:rPr>
        <w:t xml:space="preserve">Về </w:t>
      </w:r>
      <w:bookmarkEnd w:id="11"/>
      <w:r w:rsidR="00970592" w:rsidRPr="005529E3">
        <w:rPr>
          <w:rFonts w:ascii="Times New Roman" w:eastAsia="Times New Roman" w:hAnsi="Times New Roman" w:cs="Times New Roman"/>
          <w:color w:val="auto"/>
          <w:spacing w:val="-8"/>
        </w:rPr>
        <w:t>lợi ích</w:t>
      </w:r>
      <w:r w:rsidR="006B4DC7" w:rsidRPr="005529E3">
        <w:rPr>
          <w:rFonts w:ascii="Times New Roman" w:eastAsia="Times New Roman" w:hAnsi="Times New Roman" w:cs="Times New Roman"/>
          <w:color w:val="auto"/>
          <w:spacing w:val="-8"/>
        </w:rPr>
        <w:t>, mục tiêu phát triển DV</w:t>
      </w:r>
      <w:r w:rsidR="00AF106E" w:rsidRPr="005529E3">
        <w:rPr>
          <w:rFonts w:ascii="Times New Roman" w:eastAsia="Times New Roman" w:hAnsi="Times New Roman" w:cs="Times New Roman"/>
          <w:color w:val="auto"/>
          <w:spacing w:val="-8"/>
        </w:rPr>
        <w:t>TTKDTM cho người dân</w:t>
      </w:r>
      <w:r w:rsidR="007F1237" w:rsidRPr="005529E3">
        <w:rPr>
          <w:rFonts w:ascii="Times New Roman" w:eastAsia="Times New Roman" w:hAnsi="Times New Roman" w:cs="Times New Roman"/>
          <w:color w:val="auto"/>
          <w:spacing w:val="-8"/>
        </w:rPr>
        <w:t xml:space="preserve"> </w:t>
      </w:r>
      <w:bookmarkEnd w:id="12"/>
    </w:p>
    <w:p w:rsidR="0038770D" w:rsidRPr="005529E3" w:rsidRDefault="00AE7398" w:rsidP="00BF6AB8">
      <w:pPr>
        <w:pStyle w:val="ListParagraph"/>
        <w:tabs>
          <w:tab w:val="left" w:pos="426"/>
          <w:tab w:val="left" w:pos="709"/>
        </w:tabs>
        <w:spacing w:beforeLines="60" w:afterLines="60" w:line="320" w:lineRule="exact"/>
        <w:ind w:left="0" w:firstLine="567"/>
        <w:jc w:val="both"/>
        <w:rPr>
          <w:rFonts w:ascii="Times New Roman" w:eastAsia="Times New Roman" w:hAnsi="Times New Roman" w:cs="Times New Roman"/>
          <w:spacing w:val="-8"/>
          <w:sz w:val="26"/>
          <w:szCs w:val="26"/>
        </w:rPr>
      </w:pPr>
      <w:bookmarkStart w:id="13" w:name="_Toc407352959"/>
      <w:r w:rsidRPr="005529E3">
        <w:rPr>
          <w:rFonts w:ascii="Times New Roman" w:eastAsia="Times New Roman" w:hAnsi="Times New Roman" w:cs="Times New Roman"/>
          <w:spacing w:val="-8"/>
          <w:sz w:val="26"/>
          <w:szCs w:val="26"/>
        </w:rPr>
        <w:t>Q</w:t>
      </w:r>
      <w:r w:rsidR="00F0042B" w:rsidRPr="005529E3">
        <w:rPr>
          <w:rFonts w:ascii="Times New Roman" w:eastAsia="Times New Roman" w:hAnsi="Times New Roman" w:cs="Times New Roman"/>
          <w:spacing w:val="-8"/>
          <w:sz w:val="26"/>
          <w:szCs w:val="26"/>
        </w:rPr>
        <w:t xml:space="preserve">uan điểm </w:t>
      </w:r>
      <w:r w:rsidR="00D93D19" w:rsidRPr="005529E3">
        <w:rPr>
          <w:rFonts w:ascii="Times New Roman" w:eastAsia="Times New Roman" w:hAnsi="Times New Roman" w:cs="Times New Roman"/>
          <w:spacing w:val="-8"/>
          <w:sz w:val="26"/>
          <w:szCs w:val="26"/>
        </w:rPr>
        <w:t>phát triển</w:t>
      </w:r>
      <w:r w:rsidR="00A22372" w:rsidRPr="005529E3">
        <w:rPr>
          <w:rFonts w:ascii="Times New Roman" w:eastAsia="Times New Roman" w:hAnsi="Times New Roman" w:cs="Times New Roman"/>
          <w:spacing w:val="-8"/>
          <w:sz w:val="26"/>
          <w:szCs w:val="26"/>
        </w:rPr>
        <w:t xml:space="preserve"> dịch vụ</w:t>
      </w:r>
      <w:r w:rsidR="00D93D19" w:rsidRPr="005529E3">
        <w:rPr>
          <w:rFonts w:ascii="Times New Roman" w:eastAsia="Times New Roman" w:hAnsi="Times New Roman" w:cs="Times New Roman"/>
          <w:spacing w:val="-8"/>
          <w:sz w:val="26"/>
          <w:szCs w:val="26"/>
        </w:rPr>
        <w:t xml:space="preserve"> TTKDTM </w:t>
      </w:r>
      <w:r w:rsidR="00A22372" w:rsidRPr="005529E3">
        <w:rPr>
          <w:rFonts w:ascii="Times New Roman" w:eastAsia="Times New Roman" w:hAnsi="Times New Roman" w:cs="Times New Roman"/>
          <w:spacing w:val="-8"/>
          <w:sz w:val="26"/>
          <w:szCs w:val="26"/>
        </w:rPr>
        <w:t xml:space="preserve">cho khu vực dân cư </w:t>
      </w:r>
      <w:r w:rsidR="00D93D19" w:rsidRPr="005529E3">
        <w:rPr>
          <w:rFonts w:ascii="Times New Roman" w:eastAsia="Times New Roman" w:hAnsi="Times New Roman" w:cs="Times New Roman"/>
          <w:spacing w:val="-8"/>
          <w:sz w:val="26"/>
          <w:szCs w:val="26"/>
        </w:rPr>
        <w:t>có ứng dụng các phương tiện điện tử như là một phương thức chủ đạo cũng được một số tác giả triển khai nghiên cứu, trong đề tài</w:t>
      </w:r>
      <w:r w:rsidR="00486D90" w:rsidRPr="005529E3">
        <w:rPr>
          <w:rFonts w:ascii="Times New Roman" w:eastAsia="Times New Roman" w:hAnsi="Times New Roman" w:cs="Times New Roman"/>
          <w:spacing w:val="-8"/>
          <w:sz w:val="26"/>
          <w:szCs w:val="26"/>
        </w:rPr>
        <w:t xml:space="preserve"> </w:t>
      </w:r>
      <w:r w:rsidR="007F1237" w:rsidRPr="005529E3">
        <w:rPr>
          <w:rFonts w:ascii="Times New Roman" w:eastAsia="Times New Roman" w:hAnsi="Times New Roman" w:cs="Times New Roman"/>
          <w:spacing w:val="-8"/>
          <w:sz w:val="26"/>
          <w:szCs w:val="26"/>
        </w:rPr>
        <w:t>“</w:t>
      </w:r>
      <w:r w:rsidR="00486D90" w:rsidRPr="005529E3">
        <w:rPr>
          <w:rFonts w:ascii="Times New Roman" w:eastAsia="Times New Roman" w:hAnsi="Times New Roman" w:cs="Times New Roman"/>
          <w:i/>
          <w:spacing w:val="-8"/>
          <w:sz w:val="26"/>
          <w:szCs w:val="26"/>
        </w:rPr>
        <w:t>Ph</w:t>
      </w:r>
      <w:r w:rsidR="006B4DC7" w:rsidRPr="005529E3">
        <w:rPr>
          <w:rFonts w:ascii="Times New Roman" w:eastAsia="Times New Roman" w:hAnsi="Times New Roman" w:cs="Times New Roman"/>
          <w:i/>
          <w:spacing w:val="-8"/>
          <w:sz w:val="26"/>
          <w:szCs w:val="26"/>
        </w:rPr>
        <w:t xml:space="preserve">át triển TTĐT dành cho khu vực </w:t>
      </w:r>
      <w:r w:rsidR="00486D90" w:rsidRPr="005529E3">
        <w:rPr>
          <w:rFonts w:ascii="Times New Roman" w:eastAsia="Times New Roman" w:hAnsi="Times New Roman" w:cs="Times New Roman"/>
          <w:i/>
          <w:spacing w:val="-8"/>
          <w:sz w:val="26"/>
          <w:szCs w:val="26"/>
        </w:rPr>
        <w:t>dân cư ở Việt Nam</w:t>
      </w:r>
      <w:r w:rsidR="007F1237" w:rsidRPr="005529E3">
        <w:rPr>
          <w:rFonts w:ascii="Times New Roman" w:eastAsia="Times New Roman" w:hAnsi="Times New Roman" w:cs="Times New Roman"/>
          <w:i/>
          <w:spacing w:val="-8"/>
          <w:sz w:val="26"/>
          <w:szCs w:val="26"/>
        </w:rPr>
        <w:t>”</w:t>
      </w:r>
      <w:r w:rsidR="00D93D19" w:rsidRPr="005529E3">
        <w:rPr>
          <w:rFonts w:ascii="Times New Roman" w:eastAsia="Times New Roman" w:hAnsi="Times New Roman" w:cs="Times New Roman"/>
          <w:spacing w:val="-8"/>
          <w:sz w:val="26"/>
          <w:szCs w:val="26"/>
        </w:rPr>
        <w:t xml:space="preserve"> </w:t>
      </w:r>
      <w:r w:rsidR="00FF0341" w:rsidRPr="005529E3">
        <w:rPr>
          <w:rFonts w:ascii="Times New Roman" w:eastAsia="Times New Roman" w:hAnsi="Times New Roman" w:cs="Times New Roman"/>
          <w:spacing w:val="-8"/>
          <w:sz w:val="26"/>
          <w:szCs w:val="26"/>
        </w:rPr>
        <w:t xml:space="preserve">tác giả </w:t>
      </w:r>
      <w:r w:rsidR="008718E7" w:rsidRPr="005529E3">
        <w:rPr>
          <w:rFonts w:ascii="Times New Roman" w:eastAsia="Times New Roman" w:hAnsi="Times New Roman" w:cs="Times New Roman"/>
          <w:spacing w:val="-8"/>
          <w:sz w:val="26"/>
          <w:szCs w:val="26"/>
        </w:rPr>
        <w:t>Nguyễn Thu Hà (2012)</w:t>
      </w:r>
      <w:r w:rsidR="00241F45" w:rsidRPr="005529E3">
        <w:rPr>
          <w:rFonts w:ascii="Times New Roman" w:eastAsia="Times New Roman" w:hAnsi="Times New Roman" w:cs="Times New Roman"/>
          <w:spacing w:val="-8"/>
          <w:sz w:val="26"/>
          <w:szCs w:val="26"/>
        </w:rPr>
        <w:t xml:space="preserve"> </w:t>
      </w:r>
      <w:bookmarkEnd w:id="13"/>
      <w:r w:rsidR="00273381" w:rsidRPr="005529E3">
        <w:rPr>
          <w:rFonts w:ascii="Times New Roman" w:eastAsia="Times New Roman" w:hAnsi="Times New Roman" w:cs="Times New Roman"/>
          <w:spacing w:val="-8"/>
          <w:sz w:val="26"/>
          <w:szCs w:val="26"/>
        </w:rPr>
        <w:t xml:space="preserve">đã cho rằng </w:t>
      </w:r>
      <w:r w:rsidR="00970592" w:rsidRPr="005529E3">
        <w:rPr>
          <w:rFonts w:ascii="Times New Roman" w:eastAsia="Times New Roman" w:hAnsi="Times New Roman" w:cs="Times New Roman"/>
          <w:spacing w:val="-8"/>
          <w:sz w:val="26"/>
          <w:szCs w:val="26"/>
        </w:rPr>
        <w:t>phát triển TTKDTM mang lại nhiều lợi ích cho nền kinh tế như là một tất yếu khách quan, các lợi ích này thể hiện ở nhiều khía cạnh và cũng khá trùng khợp với quan điểm của các học giả nước ngoài</w:t>
      </w:r>
      <w:bookmarkStart w:id="14" w:name="_Toc407352960"/>
      <w:r w:rsidR="000B3D01" w:rsidRPr="005529E3">
        <w:rPr>
          <w:rFonts w:ascii="Times New Roman" w:eastAsia="Times New Roman" w:hAnsi="Times New Roman" w:cs="Times New Roman"/>
          <w:spacing w:val="-8"/>
          <w:sz w:val="26"/>
          <w:szCs w:val="26"/>
        </w:rPr>
        <w:t>.</w:t>
      </w:r>
    </w:p>
    <w:p w:rsidR="0067729A" w:rsidRPr="005529E3" w:rsidDel="0067729A" w:rsidRDefault="0067729A"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Tác giả </w:t>
      </w:r>
      <w:r w:rsidR="00686726" w:rsidRPr="005529E3">
        <w:rPr>
          <w:rFonts w:ascii="Times New Roman" w:eastAsia="Times New Roman" w:hAnsi="Times New Roman" w:cs="Times New Roman"/>
          <w:spacing w:val="-8"/>
          <w:sz w:val="26"/>
          <w:szCs w:val="26"/>
        </w:rPr>
        <w:t>Nguyễn Thị Thúy (2012)</w:t>
      </w:r>
      <w:r w:rsidR="00AF106E" w:rsidRPr="005529E3">
        <w:rPr>
          <w:rFonts w:ascii="Times New Roman" w:eastAsia="Times New Roman" w:hAnsi="Times New Roman" w:cs="Times New Roman"/>
          <w:spacing w:val="-8"/>
          <w:sz w:val="26"/>
          <w:szCs w:val="26"/>
        </w:rPr>
        <w:t xml:space="preserve"> và một số tác giả khác</w:t>
      </w:r>
      <w:r w:rsidR="00686726" w:rsidRPr="005529E3">
        <w:rPr>
          <w:rFonts w:ascii="Times New Roman" w:eastAsia="Times New Roman" w:hAnsi="Times New Roman" w:cs="Times New Roman"/>
          <w:spacing w:val="-8"/>
          <w:sz w:val="26"/>
          <w:szCs w:val="26"/>
        </w:rPr>
        <w:t xml:space="preserve"> </w:t>
      </w:r>
      <w:r w:rsidR="00692E0B" w:rsidRPr="005529E3">
        <w:rPr>
          <w:rFonts w:ascii="Times New Roman" w:eastAsia="Times New Roman" w:hAnsi="Times New Roman" w:cs="Times New Roman"/>
          <w:spacing w:val="-8"/>
          <w:sz w:val="26"/>
          <w:szCs w:val="26"/>
        </w:rPr>
        <w:t xml:space="preserve">cũng </w:t>
      </w:r>
      <w:r w:rsidR="00686726" w:rsidRPr="005529E3">
        <w:rPr>
          <w:rFonts w:ascii="Times New Roman" w:eastAsia="Times New Roman" w:hAnsi="Times New Roman" w:cs="Times New Roman"/>
          <w:spacing w:val="-8"/>
          <w:sz w:val="26"/>
          <w:szCs w:val="26"/>
        </w:rPr>
        <w:t>đã nghiên cứu và tổng hợp được khá đầy đủ về khá</w:t>
      </w:r>
      <w:r w:rsidR="00E14657" w:rsidRPr="005529E3">
        <w:rPr>
          <w:rFonts w:ascii="Times New Roman" w:eastAsia="Times New Roman" w:hAnsi="Times New Roman" w:cs="Times New Roman"/>
          <w:spacing w:val="-8"/>
          <w:sz w:val="26"/>
          <w:szCs w:val="26"/>
        </w:rPr>
        <w:t>i</w:t>
      </w:r>
      <w:r w:rsidR="00686726" w:rsidRPr="005529E3">
        <w:rPr>
          <w:rFonts w:ascii="Times New Roman" w:eastAsia="Times New Roman" w:hAnsi="Times New Roman" w:cs="Times New Roman"/>
          <w:spacing w:val="-8"/>
          <w:sz w:val="26"/>
          <w:szCs w:val="26"/>
        </w:rPr>
        <w:t xml:space="preserve"> niệm thanh toán, cung ứng DVTT và các cơ chế quản lý hoạt động cung ứng DVTT... </w:t>
      </w:r>
      <w:r w:rsidR="000B3D01" w:rsidRPr="005529E3">
        <w:rPr>
          <w:rFonts w:ascii="Times New Roman" w:eastAsia="Times New Roman" w:hAnsi="Times New Roman" w:cs="Times New Roman"/>
          <w:spacing w:val="-8"/>
          <w:sz w:val="26"/>
          <w:szCs w:val="26"/>
        </w:rPr>
        <w:t xml:space="preserve">Một số tác giả dã </w:t>
      </w:r>
      <w:r w:rsidR="00686726" w:rsidRPr="005529E3">
        <w:rPr>
          <w:rFonts w:ascii="Times New Roman" w:eastAsia="Times New Roman" w:hAnsi="Times New Roman" w:cs="Times New Roman"/>
          <w:spacing w:val="-8"/>
          <w:sz w:val="26"/>
          <w:szCs w:val="26"/>
        </w:rPr>
        <w:t>đã xuất phát từ quan điểm của Mác về tiền tệ để rút ra các kết luận về hoạt động thanh toán như là một “</w:t>
      </w:r>
      <w:r w:rsidR="00686726" w:rsidRPr="005529E3">
        <w:rPr>
          <w:rFonts w:ascii="Times New Roman" w:eastAsia="Times New Roman" w:hAnsi="Times New Roman" w:cs="Times New Roman"/>
          <w:i/>
          <w:spacing w:val="-8"/>
          <w:sz w:val="26"/>
          <w:szCs w:val="26"/>
        </w:rPr>
        <w:t>Phương án sử dụng tiền tệ làm thước đo để trả các khoản về mua hàng hóa, nộp thuế, trả lương, đóng góp các khoản dịch vụ  khác cho hoạt động kinh tế xã hội”.</w:t>
      </w:r>
      <w:r w:rsidR="00686726" w:rsidRPr="005529E3">
        <w:rPr>
          <w:rFonts w:ascii="Times New Roman" w:eastAsia="Times New Roman" w:hAnsi="Times New Roman" w:cs="Times New Roman"/>
          <w:spacing w:val="-8"/>
          <w:sz w:val="26"/>
          <w:szCs w:val="26"/>
        </w:rPr>
        <w:t xml:space="preserve"> </w:t>
      </w:r>
    </w:p>
    <w:p w:rsidR="003A124C" w:rsidRPr="005529E3" w:rsidRDefault="001E4A16"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Đi sâu về phần khái niệm, lợi ích và quan điểm phát triển từng loại hình</w:t>
      </w:r>
      <w:r w:rsidR="00A22372" w:rsidRPr="005529E3">
        <w:rPr>
          <w:rFonts w:ascii="Times New Roman" w:eastAsia="Times New Roman" w:hAnsi="Times New Roman" w:cs="Times New Roman"/>
          <w:spacing w:val="-8"/>
          <w:sz w:val="26"/>
          <w:szCs w:val="26"/>
        </w:rPr>
        <w:t xml:space="preserve"> dịch vụ</w:t>
      </w:r>
      <w:r w:rsidRPr="005529E3">
        <w:rPr>
          <w:rFonts w:ascii="Times New Roman" w:eastAsia="Times New Roman" w:hAnsi="Times New Roman" w:cs="Times New Roman"/>
          <w:spacing w:val="-8"/>
          <w:sz w:val="26"/>
          <w:szCs w:val="26"/>
        </w:rPr>
        <w:t xml:space="preserve"> TTKDTM, </w:t>
      </w:r>
      <w:r w:rsidR="003A124C" w:rsidRPr="005529E3">
        <w:rPr>
          <w:rFonts w:ascii="Times New Roman" w:eastAsia="Times New Roman" w:hAnsi="Times New Roman" w:cs="Times New Roman"/>
          <w:spacing w:val="-8"/>
          <w:sz w:val="26"/>
          <w:szCs w:val="26"/>
        </w:rPr>
        <w:t xml:space="preserve">tác giả Hoàng Tuấn Linh (2008) </w:t>
      </w:r>
      <w:r w:rsidRPr="005529E3">
        <w:rPr>
          <w:rFonts w:ascii="Times New Roman" w:eastAsia="Times New Roman" w:hAnsi="Times New Roman" w:cs="Times New Roman"/>
          <w:spacing w:val="-8"/>
          <w:sz w:val="26"/>
          <w:szCs w:val="26"/>
        </w:rPr>
        <w:t>cũng đã nêu khá chi tiết về khái niệm thẻ, cách thức phân loại dịch vụ thẻ, quy trình</w:t>
      </w:r>
      <w:r w:rsidR="004A1D29" w:rsidRPr="005529E3">
        <w:rPr>
          <w:rFonts w:ascii="Times New Roman" w:eastAsia="Times New Roman" w:hAnsi="Times New Roman" w:cs="Times New Roman"/>
          <w:spacing w:val="-8"/>
          <w:sz w:val="26"/>
          <w:szCs w:val="26"/>
        </w:rPr>
        <w:t xml:space="preserve"> </w:t>
      </w:r>
      <w:r w:rsidR="0063522E" w:rsidRPr="005529E3">
        <w:rPr>
          <w:rFonts w:ascii="Times New Roman" w:eastAsia="Times New Roman" w:hAnsi="Times New Roman" w:cs="Times New Roman"/>
          <w:spacing w:val="-8"/>
          <w:sz w:val="26"/>
          <w:szCs w:val="26"/>
        </w:rPr>
        <w:t>dị</w:t>
      </w:r>
      <w:r w:rsidR="0037445B" w:rsidRPr="005529E3">
        <w:rPr>
          <w:rFonts w:ascii="Times New Roman" w:eastAsia="Times New Roman" w:hAnsi="Times New Roman" w:cs="Times New Roman"/>
          <w:spacing w:val="-8"/>
          <w:sz w:val="26"/>
          <w:szCs w:val="26"/>
        </w:rPr>
        <w:t>ch vụ</w:t>
      </w:r>
      <w:r w:rsidRPr="005529E3">
        <w:rPr>
          <w:rFonts w:ascii="Times New Roman" w:eastAsia="Times New Roman" w:hAnsi="Times New Roman" w:cs="Times New Roman"/>
          <w:spacing w:val="-8"/>
          <w:sz w:val="26"/>
          <w:szCs w:val="26"/>
        </w:rPr>
        <w:t>, thông lệ phát hành, hệ thống ATM và POS</w:t>
      </w:r>
      <w:r w:rsidR="0067729A" w:rsidRPr="005529E3">
        <w:rPr>
          <w:rFonts w:ascii="Times New Roman" w:eastAsia="Times New Roman" w:hAnsi="Times New Roman" w:cs="Times New Roman"/>
          <w:spacing w:val="-8"/>
          <w:sz w:val="26"/>
          <w:szCs w:val="26"/>
        </w:rPr>
        <w:t>…</w:t>
      </w:r>
      <w:r w:rsidR="00241F45" w:rsidRPr="005529E3">
        <w:rPr>
          <w:rFonts w:ascii="Times New Roman" w:eastAsia="Times New Roman" w:hAnsi="Times New Roman" w:cs="Times New Roman"/>
          <w:spacing w:val="-8"/>
          <w:sz w:val="26"/>
          <w:szCs w:val="26"/>
        </w:rPr>
        <w:t>và một số kết luận tương tự về lợi ích của TTKDTM từ các tác giả khác.</w:t>
      </w:r>
    </w:p>
    <w:p w:rsidR="008830E3" w:rsidRPr="005529E3" w:rsidRDefault="008830E3" w:rsidP="00BF6AB8">
      <w:pPr>
        <w:tabs>
          <w:tab w:val="left" w:pos="426"/>
          <w:tab w:val="left" w:pos="709"/>
        </w:tabs>
        <w:spacing w:beforeLines="60" w:afterLines="60" w:line="320" w:lineRule="exact"/>
        <w:ind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1.2.</w:t>
      </w:r>
      <w:r w:rsidR="003D62D4" w:rsidRPr="005529E3">
        <w:rPr>
          <w:rFonts w:ascii="Times New Roman" w:eastAsia="Times New Roman" w:hAnsi="Times New Roman" w:cs="Times New Roman"/>
          <w:b/>
          <w:spacing w:val="-8"/>
          <w:sz w:val="26"/>
          <w:szCs w:val="26"/>
        </w:rPr>
        <w:t>2</w:t>
      </w:r>
      <w:r w:rsidRPr="005529E3">
        <w:rPr>
          <w:rFonts w:ascii="Times New Roman" w:eastAsia="Times New Roman" w:hAnsi="Times New Roman" w:cs="Times New Roman"/>
          <w:b/>
          <w:spacing w:val="-8"/>
          <w:sz w:val="26"/>
          <w:szCs w:val="26"/>
        </w:rPr>
        <w:t xml:space="preserve">. Về quản lý nhà nước đối </w:t>
      </w:r>
      <w:r w:rsidR="003E2ACB" w:rsidRPr="005529E3">
        <w:rPr>
          <w:rFonts w:ascii="Times New Roman" w:eastAsia="Times New Roman" w:hAnsi="Times New Roman" w:cs="Times New Roman"/>
          <w:b/>
          <w:spacing w:val="-8"/>
          <w:sz w:val="26"/>
          <w:szCs w:val="26"/>
        </w:rPr>
        <w:t xml:space="preserve">cung ứng </w:t>
      </w:r>
      <w:r w:rsidRPr="005529E3">
        <w:rPr>
          <w:rFonts w:ascii="Times New Roman" w:eastAsia="Times New Roman" w:hAnsi="Times New Roman" w:cs="Times New Roman"/>
          <w:b/>
          <w:spacing w:val="-8"/>
          <w:sz w:val="26"/>
          <w:szCs w:val="26"/>
        </w:rPr>
        <w:t>dịch vụ TTKDTM</w:t>
      </w:r>
      <w:r w:rsidR="00A22372" w:rsidRPr="005529E3">
        <w:rPr>
          <w:rFonts w:ascii="Times New Roman" w:eastAsia="Times New Roman" w:hAnsi="Times New Roman" w:cs="Times New Roman"/>
          <w:b/>
          <w:spacing w:val="-8"/>
          <w:sz w:val="26"/>
          <w:szCs w:val="26"/>
        </w:rPr>
        <w:t xml:space="preserve"> cho dân cư</w:t>
      </w:r>
    </w:p>
    <w:p w:rsidR="008830E3" w:rsidRPr="005529E3" w:rsidRDefault="008830E3"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Việc quản lý nhà nước đối với hoạt động thanh toán được</w:t>
      </w:r>
      <w:r w:rsidR="00410A46" w:rsidRPr="005529E3">
        <w:rPr>
          <w:rFonts w:ascii="Times New Roman" w:eastAsia="Times New Roman" w:hAnsi="Times New Roman" w:cs="Times New Roman"/>
          <w:spacing w:val="-8"/>
          <w:sz w:val="26"/>
          <w:szCs w:val="26"/>
        </w:rPr>
        <w:t xml:space="preserve"> các tác giả trong nước nghiên cứu</w:t>
      </w:r>
      <w:r w:rsidRPr="005529E3">
        <w:rPr>
          <w:rFonts w:ascii="Times New Roman" w:eastAsia="Times New Roman" w:hAnsi="Times New Roman" w:cs="Times New Roman"/>
          <w:spacing w:val="-8"/>
          <w:sz w:val="26"/>
          <w:szCs w:val="26"/>
        </w:rPr>
        <w:t xml:space="preserve"> thể hiện ở các khía cạnh: (</w:t>
      </w:r>
      <w:r w:rsidRPr="005529E3">
        <w:rPr>
          <w:rFonts w:ascii="Times New Roman" w:eastAsia="Times New Roman" w:hAnsi="Times New Roman" w:cs="Times New Roman"/>
          <w:i/>
          <w:spacing w:val="-8"/>
          <w:sz w:val="26"/>
          <w:szCs w:val="26"/>
        </w:rPr>
        <w:t>i) xác lập và hoàn thiện hành lang pháp l</w:t>
      </w:r>
      <w:r w:rsidR="00A50B0E" w:rsidRPr="005529E3">
        <w:rPr>
          <w:rFonts w:ascii="Times New Roman" w:eastAsia="Times New Roman" w:hAnsi="Times New Roman" w:cs="Times New Roman"/>
          <w:i/>
          <w:spacing w:val="-8"/>
          <w:sz w:val="26"/>
          <w:szCs w:val="26"/>
        </w:rPr>
        <w:t>ý:</w:t>
      </w:r>
      <w:r w:rsidRPr="005529E3">
        <w:rPr>
          <w:rFonts w:ascii="Times New Roman" w:eastAsia="Times New Roman" w:hAnsi="Times New Roman" w:cs="Times New Roman"/>
          <w:i/>
          <w:spacing w:val="-8"/>
          <w:sz w:val="26"/>
          <w:szCs w:val="26"/>
        </w:rPr>
        <w:t xml:space="preserve"> (ii) xây dựng cơ sở hạ tầng thanh toán quốc gia, (iii) xây dựng bộ tiêu chuẩn kỹ thuật và </w:t>
      </w:r>
      <w:r w:rsidR="00CD7074" w:rsidRPr="005529E3">
        <w:rPr>
          <w:rFonts w:ascii="Times New Roman" w:eastAsia="Times New Roman" w:hAnsi="Times New Roman" w:cs="Times New Roman"/>
          <w:i/>
          <w:spacing w:val="-8"/>
          <w:sz w:val="26"/>
          <w:szCs w:val="26"/>
        </w:rPr>
        <w:t>DVTT</w:t>
      </w:r>
      <w:r w:rsidRPr="005529E3">
        <w:rPr>
          <w:rFonts w:ascii="Times New Roman" w:eastAsia="Times New Roman" w:hAnsi="Times New Roman" w:cs="Times New Roman"/>
          <w:i/>
          <w:spacing w:val="-8"/>
          <w:sz w:val="26"/>
          <w:szCs w:val="26"/>
        </w:rPr>
        <w:t xml:space="preserve">; (iv) giám sát hoạt động cung ứng </w:t>
      </w:r>
      <w:r w:rsidR="00CD7074" w:rsidRPr="005529E3">
        <w:rPr>
          <w:rFonts w:ascii="Times New Roman" w:eastAsia="Times New Roman" w:hAnsi="Times New Roman" w:cs="Times New Roman"/>
          <w:i/>
          <w:spacing w:val="-8"/>
          <w:sz w:val="26"/>
          <w:szCs w:val="26"/>
        </w:rPr>
        <w:t>DVTT</w:t>
      </w:r>
      <w:r w:rsidRPr="005529E3">
        <w:rPr>
          <w:rFonts w:ascii="Times New Roman" w:eastAsia="Times New Roman" w:hAnsi="Times New Roman" w:cs="Times New Roman"/>
          <w:i/>
          <w:spacing w:val="-8"/>
          <w:sz w:val="26"/>
          <w:szCs w:val="26"/>
        </w:rPr>
        <w:t xml:space="preserve"> và bảo vệ quyền lợi người tiêu dùng…</w:t>
      </w:r>
    </w:p>
    <w:p w:rsidR="008830E3" w:rsidRPr="005529E3" w:rsidRDefault="00E14657"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Bên cạnh đó, c</w:t>
      </w:r>
      <w:r w:rsidR="00410A46" w:rsidRPr="005529E3">
        <w:rPr>
          <w:rFonts w:ascii="Times New Roman" w:eastAsia="Times New Roman" w:hAnsi="Times New Roman" w:cs="Times New Roman"/>
          <w:spacing w:val="-8"/>
          <w:sz w:val="26"/>
          <w:szCs w:val="26"/>
        </w:rPr>
        <w:t xml:space="preserve">ác tác giả </w:t>
      </w:r>
      <w:r w:rsidR="008830E3" w:rsidRPr="005529E3">
        <w:rPr>
          <w:rFonts w:ascii="Times New Roman" w:eastAsia="Times New Roman" w:hAnsi="Times New Roman" w:cs="Times New Roman"/>
          <w:spacing w:val="-8"/>
          <w:sz w:val="26"/>
          <w:szCs w:val="26"/>
        </w:rPr>
        <w:t>tác giả Nguyễn Thu Hà (2012), tác giả Hoàng Tuấn Linh (2008</w:t>
      </w:r>
      <w:r w:rsidR="000B3D01" w:rsidRPr="005529E3">
        <w:rPr>
          <w:rFonts w:ascii="Times New Roman" w:eastAsia="Times New Roman" w:hAnsi="Times New Roman" w:cs="Times New Roman"/>
          <w:spacing w:val="-8"/>
          <w:sz w:val="26"/>
          <w:szCs w:val="26"/>
        </w:rPr>
        <w:t>), Bùi Quang Tiên (2015)</w:t>
      </w:r>
      <w:r w:rsidR="008830E3" w:rsidRPr="005529E3">
        <w:rPr>
          <w:rFonts w:ascii="Times New Roman" w:eastAsia="Times New Roman" w:hAnsi="Times New Roman" w:cs="Times New Roman"/>
          <w:spacing w:val="-8"/>
          <w:sz w:val="26"/>
          <w:szCs w:val="26"/>
        </w:rPr>
        <w:t>... trong nghiên cứu</w:t>
      </w:r>
      <w:r w:rsidR="000B3D01" w:rsidRPr="005529E3">
        <w:rPr>
          <w:rFonts w:ascii="Times New Roman" w:eastAsia="Times New Roman" w:hAnsi="Times New Roman" w:cs="Times New Roman"/>
          <w:spacing w:val="-8"/>
          <w:sz w:val="26"/>
          <w:szCs w:val="26"/>
        </w:rPr>
        <w:t xml:space="preserve"> </w:t>
      </w:r>
      <w:r w:rsidR="008830E3" w:rsidRPr="005529E3">
        <w:rPr>
          <w:rFonts w:ascii="Times New Roman" w:eastAsia="Times New Roman" w:hAnsi="Times New Roman" w:cs="Times New Roman"/>
          <w:spacing w:val="-8"/>
          <w:sz w:val="26"/>
          <w:szCs w:val="26"/>
        </w:rPr>
        <w:t xml:space="preserve">của mình đều nhấn mạnh vai trò quan trọng của nhà nước trong thúc đẩy phát triển </w:t>
      </w:r>
      <w:r w:rsidR="00A22372" w:rsidRPr="005529E3">
        <w:rPr>
          <w:rFonts w:ascii="Times New Roman" w:eastAsia="Times New Roman" w:hAnsi="Times New Roman" w:cs="Times New Roman"/>
          <w:spacing w:val="-8"/>
          <w:sz w:val="26"/>
          <w:szCs w:val="26"/>
        </w:rPr>
        <w:t>dịch vụ</w:t>
      </w:r>
      <w:r w:rsidR="0037445B" w:rsidRPr="005529E3">
        <w:rPr>
          <w:rFonts w:ascii="Times New Roman" w:eastAsia="Times New Roman" w:hAnsi="Times New Roman" w:cs="Times New Roman"/>
          <w:spacing w:val="-8"/>
          <w:sz w:val="26"/>
          <w:szCs w:val="26"/>
        </w:rPr>
        <w:t xml:space="preserve"> </w:t>
      </w:r>
      <w:r w:rsidR="00410A46" w:rsidRPr="005529E3">
        <w:rPr>
          <w:rFonts w:ascii="Times New Roman" w:eastAsia="Times New Roman" w:hAnsi="Times New Roman" w:cs="Times New Roman"/>
          <w:spacing w:val="-8"/>
          <w:sz w:val="26"/>
          <w:szCs w:val="26"/>
        </w:rPr>
        <w:t>TTKDTM</w:t>
      </w:r>
      <w:r w:rsidR="0037445B" w:rsidRPr="005529E3">
        <w:rPr>
          <w:rFonts w:ascii="Times New Roman" w:eastAsia="Times New Roman" w:hAnsi="Times New Roman" w:cs="Times New Roman"/>
          <w:spacing w:val="-8"/>
          <w:sz w:val="26"/>
          <w:szCs w:val="26"/>
        </w:rPr>
        <w:t>.</w:t>
      </w:r>
      <w:r w:rsidR="00692E0B" w:rsidRPr="005529E3">
        <w:rPr>
          <w:rFonts w:ascii="Times New Roman" w:eastAsia="Times New Roman" w:hAnsi="Times New Roman" w:cs="Times New Roman"/>
          <w:spacing w:val="-8"/>
          <w:sz w:val="26"/>
          <w:szCs w:val="26"/>
        </w:rPr>
        <w:t xml:space="preserve"> T</w:t>
      </w:r>
      <w:r w:rsidR="008830E3" w:rsidRPr="005529E3">
        <w:rPr>
          <w:rFonts w:ascii="Times New Roman" w:eastAsia="Times New Roman" w:hAnsi="Times New Roman" w:cs="Times New Roman"/>
          <w:spacing w:val="-8"/>
          <w:sz w:val="26"/>
          <w:szCs w:val="26"/>
        </w:rPr>
        <w:t>heo các tác giả, đối với thực trạng nước ta hiện nay,</w:t>
      </w:r>
      <w:r w:rsidR="00410A46" w:rsidRPr="005529E3">
        <w:rPr>
          <w:rFonts w:ascii="Times New Roman" w:eastAsia="Times New Roman" w:hAnsi="Times New Roman" w:cs="Times New Roman"/>
          <w:spacing w:val="-8"/>
          <w:sz w:val="26"/>
          <w:szCs w:val="26"/>
        </w:rPr>
        <w:t xml:space="preserve"> để</w:t>
      </w:r>
      <w:r w:rsidR="008830E3" w:rsidRPr="005529E3">
        <w:rPr>
          <w:rFonts w:ascii="Times New Roman" w:eastAsia="Times New Roman" w:hAnsi="Times New Roman" w:cs="Times New Roman"/>
          <w:spacing w:val="-8"/>
          <w:sz w:val="26"/>
          <w:szCs w:val="26"/>
        </w:rPr>
        <w:t xml:space="preserve"> phát triển</w:t>
      </w:r>
      <w:r w:rsidR="00A22372" w:rsidRPr="005529E3">
        <w:rPr>
          <w:rFonts w:ascii="Times New Roman" w:eastAsia="Times New Roman" w:hAnsi="Times New Roman" w:cs="Times New Roman"/>
          <w:spacing w:val="-8"/>
          <w:sz w:val="26"/>
          <w:szCs w:val="26"/>
        </w:rPr>
        <w:t xml:space="preserve"> dịch vụ</w:t>
      </w:r>
      <w:r w:rsidR="00C24808" w:rsidRPr="005529E3">
        <w:rPr>
          <w:rFonts w:ascii="Times New Roman" w:eastAsia="Times New Roman" w:hAnsi="Times New Roman" w:cs="Times New Roman"/>
          <w:spacing w:val="-8"/>
          <w:sz w:val="26"/>
          <w:szCs w:val="26"/>
        </w:rPr>
        <w:t xml:space="preserve"> </w:t>
      </w:r>
      <w:r w:rsidR="008830E3" w:rsidRPr="005529E3">
        <w:rPr>
          <w:rFonts w:ascii="Times New Roman" w:eastAsia="Times New Roman" w:hAnsi="Times New Roman" w:cs="Times New Roman"/>
          <w:spacing w:val="-8"/>
          <w:sz w:val="26"/>
          <w:szCs w:val="26"/>
        </w:rPr>
        <w:t>TTKDTM</w:t>
      </w:r>
      <w:r w:rsidR="00410A46" w:rsidRPr="005529E3">
        <w:rPr>
          <w:rFonts w:ascii="Times New Roman" w:eastAsia="Times New Roman" w:hAnsi="Times New Roman" w:cs="Times New Roman"/>
          <w:spacing w:val="-8"/>
          <w:sz w:val="26"/>
          <w:szCs w:val="26"/>
        </w:rPr>
        <w:t xml:space="preserve"> có hiệu quả </w:t>
      </w:r>
      <w:r w:rsidR="008830E3" w:rsidRPr="005529E3">
        <w:rPr>
          <w:rFonts w:ascii="Times New Roman" w:eastAsia="Times New Roman" w:hAnsi="Times New Roman" w:cs="Times New Roman"/>
          <w:spacing w:val="-8"/>
          <w:sz w:val="26"/>
          <w:szCs w:val="26"/>
        </w:rPr>
        <w:t>nhà nước</w:t>
      </w:r>
      <w:r w:rsidR="00CC7755" w:rsidRPr="005529E3">
        <w:rPr>
          <w:rFonts w:ascii="Times New Roman" w:eastAsia="Times New Roman" w:hAnsi="Times New Roman" w:cs="Times New Roman"/>
          <w:spacing w:val="-8"/>
          <w:sz w:val="26"/>
          <w:szCs w:val="26"/>
        </w:rPr>
        <w:t xml:space="preserve"> cần cân nhắc</w:t>
      </w:r>
      <w:r w:rsidR="008830E3" w:rsidRPr="005529E3">
        <w:rPr>
          <w:rFonts w:ascii="Times New Roman" w:eastAsia="Times New Roman" w:hAnsi="Times New Roman" w:cs="Times New Roman"/>
          <w:spacing w:val="-8"/>
          <w:sz w:val="26"/>
          <w:szCs w:val="26"/>
        </w:rPr>
        <w:t xml:space="preserve"> các giải pháp mang tính bắt buộc TTKDTM bên cạnh việc tạo lập cơ sở hành lang pháp lý và xây dựng hạ tầng thanh toán</w:t>
      </w:r>
      <w:r w:rsidR="00A22372" w:rsidRPr="005529E3">
        <w:rPr>
          <w:rFonts w:ascii="Times New Roman" w:eastAsia="Times New Roman" w:hAnsi="Times New Roman" w:cs="Times New Roman"/>
          <w:spacing w:val="-8"/>
          <w:sz w:val="26"/>
          <w:szCs w:val="26"/>
        </w:rPr>
        <w:t xml:space="preserve"> đồng bộ hiện đại</w:t>
      </w:r>
      <w:r w:rsidR="0037445B" w:rsidRPr="005529E3">
        <w:rPr>
          <w:rFonts w:ascii="Times New Roman" w:eastAsia="Times New Roman" w:hAnsi="Times New Roman" w:cs="Times New Roman"/>
          <w:spacing w:val="-8"/>
          <w:sz w:val="26"/>
          <w:szCs w:val="26"/>
        </w:rPr>
        <w:t>.</w:t>
      </w:r>
    </w:p>
    <w:p w:rsidR="003C3AD4" w:rsidRPr="005529E3" w:rsidRDefault="00AA3D63" w:rsidP="00BF6AB8">
      <w:pPr>
        <w:pStyle w:val="ListParagraph"/>
        <w:numPr>
          <w:ilvl w:val="2"/>
          <w:numId w:val="27"/>
        </w:numPr>
        <w:tabs>
          <w:tab w:val="left" w:pos="426"/>
          <w:tab w:val="left" w:pos="709"/>
          <w:tab w:val="left" w:pos="851"/>
          <w:tab w:val="left" w:pos="1134"/>
        </w:tabs>
        <w:spacing w:beforeLines="60" w:afterLines="60" w:line="320" w:lineRule="exact"/>
        <w:ind w:left="0"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 xml:space="preserve"> </w:t>
      </w:r>
      <w:r w:rsidR="0038770D" w:rsidRPr="005529E3">
        <w:rPr>
          <w:rFonts w:ascii="Times New Roman" w:eastAsia="Times New Roman" w:hAnsi="Times New Roman" w:cs="Times New Roman"/>
          <w:b/>
          <w:spacing w:val="-8"/>
          <w:sz w:val="26"/>
          <w:szCs w:val="26"/>
        </w:rPr>
        <w:t>Về</w:t>
      </w:r>
      <w:r w:rsidR="003D62D4" w:rsidRPr="005529E3">
        <w:rPr>
          <w:rFonts w:ascii="Times New Roman" w:eastAsia="Times New Roman" w:hAnsi="Times New Roman" w:cs="Times New Roman"/>
          <w:b/>
          <w:spacing w:val="-8"/>
          <w:sz w:val="26"/>
          <w:szCs w:val="26"/>
        </w:rPr>
        <w:t xml:space="preserve"> thực trạng </w:t>
      </w:r>
      <w:r w:rsidR="003E2ACB" w:rsidRPr="005529E3">
        <w:rPr>
          <w:rFonts w:ascii="Times New Roman" w:eastAsia="Times New Roman" w:hAnsi="Times New Roman" w:cs="Times New Roman"/>
          <w:b/>
          <w:spacing w:val="-8"/>
          <w:sz w:val="26"/>
          <w:szCs w:val="26"/>
        </w:rPr>
        <w:t>triển khai và chỉ số đánh giá phát triển</w:t>
      </w:r>
      <w:r w:rsidR="0038770D" w:rsidRPr="005529E3">
        <w:rPr>
          <w:rFonts w:ascii="Times New Roman" w:eastAsia="Times New Roman" w:hAnsi="Times New Roman" w:cs="Times New Roman"/>
          <w:b/>
          <w:spacing w:val="-8"/>
          <w:sz w:val="26"/>
          <w:szCs w:val="26"/>
        </w:rPr>
        <w:t xml:space="preserve"> TTKDTM.</w:t>
      </w:r>
    </w:p>
    <w:p w:rsidR="00103308" w:rsidRPr="005529E3" w:rsidRDefault="00692E0B"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T</w:t>
      </w:r>
      <w:r w:rsidR="00410A46" w:rsidRPr="005529E3">
        <w:rPr>
          <w:rFonts w:ascii="Times New Roman" w:eastAsia="Times New Roman" w:hAnsi="Times New Roman" w:cs="Times New Roman"/>
          <w:spacing w:val="-8"/>
          <w:sz w:val="26"/>
          <w:szCs w:val="26"/>
        </w:rPr>
        <w:t xml:space="preserve">ác giả Nguyễn Thu Hà (2012) </w:t>
      </w:r>
      <w:r w:rsidR="00072125" w:rsidRPr="005529E3">
        <w:rPr>
          <w:rFonts w:ascii="Times New Roman" w:eastAsia="Times New Roman" w:hAnsi="Times New Roman" w:cs="Times New Roman"/>
          <w:spacing w:val="-8"/>
          <w:sz w:val="26"/>
          <w:szCs w:val="26"/>
        </w:rPr>
        <w:t xml:space="preserve">đã </w:t>
      </w:r>
      <w:r w:rsidRPr="005529E3">
        <w:rPr>
          <w:rFonts w:ascii="Times New Roman" w:eastAsia="Times New Roman" w:hAnsi="Times New Roman" w:cs="Times New Roman"/>
          <w:spacing w:val="-8"/>
          <w:sz w:val="26"/>
          <w:szCs w:val="26"/>
        </w:rPr>
        <w:t>t</w:t>
      </w:r>
      <w:r w:rsidR="00072125" w:rsidRPr="005529E3">
        <w:rPr>
          <w:rFonts w:ascii="Times New Roman" w:eastAsia="Times New Roman" w:hAnsi="Times New Roman" w:cs="Times New Roman"/>
          <w:spacing w:val="-8"/>
          <w:sz w:val="26"/>
          <w:szCs w:val="26"/>
        </w:rPr>
        <w:t>ổng kết thực trạng về một số tồn tại hiện tại của TTĐT thông qua các cấu phần cụ thể: (</w:t>
      </w:r>
      <w:r w:rsidR="00AA3D63" w:rsidRPr="005529E3">
        <w:rPr>
          <w:rFonts w:ascii="Times New Roman" w:eastAsia="Times New Roman" w:hAnsi="Times New Roman" w:cs="Times New Roman"/>
          <w:i/>
          <w:spacing w:val="-8"/>
          <w:sz w:val="26"/>
          <w:szCs w:val="26"/>
        </w:rPr>
        <w:t>i) về cơ sở pháp lý</w:t>
      </w:r>
      <w:r w:rsidR="00072125" w:rsidRPr="005529E3">
        <w:rPr>
          <w:rFonts w:ascii="Times New Roman" w:eastAsia="Times New Roman" w:hAnsi="Times New Roman" w:cs="Times New Roman"/>
          <w:i/>
          <w:spacing w:val="-8"/>
          <w:sz w:val="26"/>
          <w:szCs w:val="26"/>
        </w:rPr>
        <w:t xml:space="preserve"> (ii) về phát triển sản phẩm TTĐT, (iii) về cơ sở hạ tầng thanh toán và trang thiết bị kỹ thuật phục vụ TTKDTM; (iv) về nhân sự; (v)về công nghệ thanh toán…</w:t>
      </w:r>
      <w:r w:rsidR="00103308" w:rsidRPr="005529E3">
        <w:rPr>
          <w:rFonts w:ascii="Times New Roman" w:eastAsia="Times New Roman" w:hAnsi="Times New Roman" w:cs="Times New Roman"/>
          <w:spacing w:val="-8"/>
          <w:sz w:val="26"/>
          <w:szCs w:val="26"/>
        </w:rPr>
        <w:t>sau khi đánh giá và chỉ rõ các</w:t>
      </w:r>
      <w:r w:rsidR="00310DB4" w:rsidRPr="005529E3">
        <w:rPr>
          <w:rFonts w:ascii="Times New Roman" w:eastAsia="Times New Roman" w:hAnsi="Times New Roman" w:cs="Times New Roman"/>
          <w:spacing w:val="-8"/>
          <w:sz w:val="26"/>
          <w:szCs w:val="26"/>
        </w:rPr>
        <w:t xml:space="preserve"> hạn</w:t>
      </w:r>
      <w:r w:rsidR="00103308" w:rsidRPr="005529E3">
        <w:rPr>
          <w:rFonts w:ascii="Times New Roman" w:eastAsia="Times New Roman" w:hAnsi="Times New Roman" w:cs="Times New Roman"/>
          <w:spacing w:val="-8"/>
          <w:sz w:val="26"/>
          <w:szCs w:val="26"/>
        </w:rPr>
        <w:t xml:space="preserve"> chế như trên, tác giả cũng đã chỉ rõ một số nguyên nhân gây ra hạn chế đó như do: </w:t>
      </w:r>
      <w:r w:rsidRPr="005529E3">
        <w:rPr>
          <w:rFonts w:ascii="Times New Roman" w:eastAsia="Times New Roman" w:hAnsi="Times New Roman" w:cs="Times New Roman"/>
          <w:i/>
          <w:spacing w:val="-8"/>
          <w:sz w:val="26"/>
          <w:szCs w:val="26"/>
        </w:rPr>
        <w:t xml:space="preserve">(i) </w:t>
      </w:r>
      <w:r w:rsidR="00103308" w:rsidRPr="005529E3">
        <w:rPr>
          <w:rFonts w:ascii="Times New Roman" w:eastAsia="Times New Roman" w:hAnsi="Times New Roman" w:cs="Times New Roman"/>
          <w:i/>
          <w:spacing w:val="-8"/>
          <w:sz w:val="26"/>
          <w:szCs w:val="26"/>
        </w:rPr>
        <w:t>nhận thức và thói qu</w:t>
      </w:r>
      <w:r w:rsidR="00AA3D63" w:rsidRPr="005529E3">
        <w:rPr>
          <w:rFonts w:ascii="Times New Roman" w:eastAsia="Times New Roman" w:hAnsi="Times New Roman" w:cs="Times New Roman"/>
          <w:i/>
          <w:spacing w:val="-8"/>
          <w:sz w:val="26"/>
          <w:szCs w:val="26"/>
        </w:rPr>
        <w:t>e</w:t>
      </w:r>
      <w:r w:rsidR="00103308" w:rsidRPr="005529E3">
        <w:rPr>
          <w:rFonts w:ascii="Times New Roman" w:eastAsia="Times New Roman" w:hAnsi="Times New Roman" w:cs="Times New Roman"/>
          <w:i/>
          <w:spacing w:val="-8"/>
          <w:sz w:val="26"/>
          <w:szCs w:val="26"/>
        </w:rPr>
        <w:t>n,</w:t>
      </w:r>
      <w:r w:rsidRPr="005529E3">
        <w:rPr>
          <w:rFonts w:ascii="Times New Roman" w:eastAsia="Times New Roman" w:hAnsi="Times New Roman" w:cs="Times New Roman"/>
          <w:i/>
          <w:spacing w:val="-8"/>
          <w:sz w:val="26"/>
          <w:szCs w:val="26"/>
        </w:rPr>
        <w:t xml:space="preserve"> (ii)</w:t>
      </w:r>
      <w:r w:rsidR="00103308" w:rsidRPr="005529E3">
        <w:rPr>
          <w:rFonts w:ascii="Times New Roman" w:eastAsia="Times New Roman" w:hAnsi="Times New Roman" w:cs="Times New Roman"/>
          <w:i/>
          <w:spacing w:val="-8"/>
          <w:sz w:val="26"/>
          <w:szCs w:val="26"/>
        </w:rPr>
        <w:t xml:space="preserve"> do thiếu động cơ kinh tế đủ mạnh để phát triển TTKDTM, </w:t>
      </w:r>
      <w:r w:rsidRPr="005529E3">
        <w:rPr>
          <w:rFonts w:ascii="Times New Roman" w:eastAsia="Times New Roman" w:hAnsi="Times New Roman" w:cs="Times New Roman"/>
          <w:i/>
          <w:spacing w:val="-8"/>
          <w:sz w:val="26"/>
          <w:szCs w:val="26"/>
        </w:rPr>
        <w:t xml:space="preserve">(iii) </w:t>
      </w:r>
      <w:r w:rsidR="00103308" w:rsidRPr="005529E3">
        <w:rPr>
          <w:rFonts w:ascii="Times New Roman" w:eastAsia="Times New Roman" w:hAnsi="Times New Roman" w:cs="Times New Roman"/>
          <w:i/>
          <w:spacing w:val="-8"/>
          <w:sz w:val="26"/>
          <w:szCs w:val="26"/>
        </w:rPr>
        <w:t>hành lang pháp lý chưa hoàn thiện,</w:t>
      </w:r>
      <w:r w:rsidRPr="005529E3">
        <w:rPr>
          <w:rFonts w:ascii="Times New Roman" w:eastAsia="Times New Roman" w:hAnsi="Times New Roman" w:cs="Times New Roman"/>
          <w:i/>
          <w:spacing w:val="-8"/>
          <w:sz w:val="26"/>
          <w:szCs w:val="26"/>
        </w:rPr>
        <w:t xml:space="preserve"> (iv) </w:t>
      </w:r>
      <w:r w:rsidR="00103308" w:rsidRPr="005529E3">
        <w:rPr>
          <w:rFonts w:ascii="Times New Roman" w:eastAsia="Times New Roman" w:hAnsi="Times New Roman" w:cs="Times New Roman"/>
          <w:i/>
          <w:spacing w:val="-8"/>
          <w:sz w:val="26"/>
          <w:szCs w:val="26"/>
        </w:rPr>
        <w:t>vốn đầu tư còn thiếu và yếu,</w:t>
      </w:r>
      <w:r w:rsidRPr="005529E3">
        <w:rPr>
          <w:rFonts w:ascii="Times New Roman" w:eastAsia="Times New Roman" w:hAnsi="Times New Roman" w:cs="Times New Roman"/>
          <w:i/>
          <w:spacing w:val="-8"/>
          <w:sz w:val="26"/>
          <w:szCs w:val="26"/>
        </w:rPr>
        <w:t xml:space="preserve"> (v) </w:t>
      </w:r>
      <w:r w:rsidR="00103308" w:rsidRPr="005529E3">
        <w:rPr>
          <w:rFonts w:ascii="Times New Roman" w:eastAsia="Times New Roman" w:hAnsi="Times New Roman" w:cs="Times New Roman"/>
          <w:i/>
          <w:spacing w:val="-8"/>
          <w:sz w:val="26"/>
          <w:szCs w:val="26"/>
        </w:rPr>
        <w:t>tâm lý sợ rủi ro về công nghệ đã hạn chế TTĐT,</w:t>
      </w:r>
      <w:r w:rsidRPr="005529E3">
        <w:rPr>
          <w:rFonts w:ascii="Times New Roman" w:eastAsia="Times New Roman" w:hAnsi="Times New Roman" w:cs="Times New Roman"/>
          <w:i/>
          <w:spacing w:val="-8"/>
          <w:sz w:val="26"/>
          <w:szCs w:val="26"/>
        </w:rPr>
        <w:t xml:space="preserve"> (vi) </w:t>
      </w:r>
      <w:r w:rsidR="00103308" w:rsidRPr="005529E3">
        <w:rPr>
          <w:rFonts w:ascii="Times New Roman" w:eastAsia="Times New Roman" w:hAnsi="Times New Roman" w:cs="Times New Roman"/>
          <w:i/>
          <w:spacing w:val="-8"/>
          <w:sz w:val="26"/>
          <w:szCs w:val="26"/>
        </w:rPr>
        <w:t xml:space="preserve"> trình độ cán bộ và công tác thông tin tuyên truyền…</w:t>
      </w:r>
    </w:p>
    <w:bookmarkEnd w:id="14"/>
    <w:p w:rsidR="0012663B" w:rsidRPr="005529E3" w:rsidRDefault="00E14657"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Ngoài ra, </w:t>
      </w:r>
      <w:r w:rsidR="00735E1D" w:rsidRPr="005529E3">
        <w:rPr>
          <w:rFonts w:ascii="Times New Roman" w:eastAsia="Times New Roman" w:hAnsi="Times New Roman" w:cs="Times New Roman"/>
          <w:spacing w:val="-8"/>
          <w:sz w:val="26"/>
          <w:szCs w:val="26"/>
        </w:rPr>
        <w:t>t</w:t>
      </w:r>
      <w:r w:rsidR="00653288" w:rsidRPr="005529E3">
        <w:rPr>
          <w:rFonts w:ascii="Times New Roman" w:eastAsia="Times New Roman" w:hAnsi="Times New Roman" w:cs="Times New Roman"/>
          <w:spacing w:val="-8"/>
          <w:sz w:val="26"/>
          <w:szCs w:val="26"/>
        </w:rPr>
        <w:t xml:space="preserve">ác giả Nguyễn Thị Thúy (2012) </w:t>
      </w:r>
      <w:r w:rsidRPr="005529E3">
        <w:rPr>
          <w:rFonts w:ascii="Times New Roman" w:eastAsia="Times New Roman" w:hAnsi="Times New Roman" w:cs="Times New Roman"/>
          <w:spacing w:val="-8"/>
          <w:sz w:val="26"/>
          <w:szCs w:val="26"/>
        </w:rPr>
        <w:t xml:space="preserve">trong nghiên cứu của mình </w:t>
      </w:r>
      <w:r w:rsidR="00653288" w:rsidRPr="005529E3">
        <w:rPr>
          <w:rFonts w:ascii="Times New Roman" w:eastAsia="Times New Roman" w:hAnsi="Times New Roman" w:cs="Times New Roman"/>
          <w:spacing w:val="-8"/>
          <w:sz w:val="26"/>
          <w:szCs w:val="26"/>
        </w:rPr>
        <w:t>cũng</w:t>
      </w:r>
      <w:r w:rsidR="00653288" w:rsidRPr="005529E3">
        <w:rPr>
          <w:rFonts w:ascii="Times New Roman" w:eastAsia="Times New Roman" w:hAnsi="Times New Roman" w:cs="Times New Roman"/>
          <w:i/>
          <w:spacing w:val="-8"/>
          <w:sz w:val="26"/>
          <w:szCs w:val="26"/>
        </w:rPr>
        <w:t xml:space="preserve"> </w:t>
      </w:r>
      <w:r w:rsidR="00653288" w:rsidRPr="005529E3">
        <w:rPr>
          <w:rFonts w:ascii="Times New Roman" w:eastAsia="Times New Roman" w:hAnsi="Times New Roman" w:cs="Times New Roman"/>
          <w:spacing w:val="-8"/>
          <w:sz w:val="26"/>
          <w:szCs w:val="26"/>
        </w:rPr>
        <w:t xml:space="preserve">đã đưa ra những phân tích về thực tiễn hoạt động quản lý hoạt động thanh toán tại các đơn vị cung ứng </w:t>
      </w:r>
      <w:r w:rsidR="00410A46" w:rsidRPr="005529E3">
        <w:rPr>
          <w:rFonts w:ascii="Times New Roman" w:eastAsia="Times New Roman" w:hAnsi="Times New Roman" w:cs="Times New Roman"/>
          <w:spacing w:val="-8"/>
          <w:sz w:val="26"/>
          <w:szCs w:val="26"/>
        </w:rPr>
        <w:t>DVTT</w:t>
      </w:r>
      <w:r w:rsidR="00310DB4" w:rsidRPr="005529E3">
        <w:rPr>
          <w:rFonts w:ascii="Times New Roman" w:eastAsia="Times New Roman" w:hAnsi="Times New Roman" w:cs="Times New Roman"/>
          <w:spacing w:val="-8"/>
          <w:sz w:val="26"/>
          <w:szCs w:val="26"/>
        </w:rPr>
        <w:t xml:space="preserve"> </w:t>
      </w:r>
      <w:r w:rsidR="00410A46" w:rsidRPr="005529E3">
        <w:rPr>
          <w:rFonts w:ascii="Times New Roman" w:eastAsia="Times New Roman" w:hAnsi="Times New Roman" w:cs="Times New Roman"/>
          <w:spacing w:val="-8"/>
          <w:sz w:val="26"/>
          <w:szCs w:val="26"/>
        </w:rPr>
        <w:t xml:space="preserve">và </w:t>
      </w:r>
      <w:r w:rsidR="00410A46" w:rsidRPr="005529E3">
        <w:rPr>
          <w:rFonts w:ascii="Times New Roman" w:eastAsia="Times New Roman" w:hAnsi="Times New Roman" w:cs="Times New Roman"/>
          <w:spacing w:val="-8"/>
          <w:sz w:val="26"/>
          <w:szCs w:val="26"/>
        </w:rPr>
        <w:lastRenderedPageBreak/>
        <w:t xml:space="preserve">đã </w:t>
      </w:r>
      <w:r w:rsidR="008830E3" w:rsidRPr="005529E3">
        <w:rPr>
          <w:rFonts w:ascii="Times New Roman" w:eastAsia="Times New Roman" w:hAnsi="Times New Roman" w:cs="Times New Roman"/>
          <w:spacing w:val="-8"/>
          <w:sz w:val="26"/>
          <w:szCs w:val="26"/>
        </w:rPr>
        <w:t>sử dụng một số chỉ số điển hình để so sánh đánh giá</w:t>
      </w:r>
      <w:r w:rsidR="009D43B8" w:rsidRPr="005529E3">
        <w:rPr>
          <w:rFonts w:ascii="Times New Roman" w:eastAsia="Times New Roman" w:hAnsi="Times New Roman" w:cs="Times New Roman"/>
          <w:spacing w:val="-8"/>
          <w:sz w:val="26"/>
          <w:szCs w:val="26"/>
        </w:rPr>
        <w:t xml:space="preserve"> phát triển dịch vụ </w:t>
      </w:r>
      <w:r w:rsidR="008830E3" w:rsidRPr="005529E3">
        <w:rPr>
          <w:rFonts w:ascii="Times New Roman" w:eastAsia="Times New Roman" w:hAnsi="Times New Roman" w:cs="Times New Roman"/>
          <w:spacing w:val="-8"/>
          <w:sz w:val="26"/>
          <w:szCs w:val="26"/>
        </w:rPr>
        <w:t>TTKDTM như</w:t>
      </w:r>
      <w:r w:rsidR="00AA3D63" w:rsidRPr="005529E3">
        <w:rPr>
          <w:rFonts w:ascii="Times New Roman" w:eastAsia="Times New Roman" w:hAnsi="Times New Roman" w:cs="Times New Roman"/>
          <w:spacing w:val="-8"/>
          <w:sz w:val="26"/>
          <w:szCs w:val="26"/>
        </w:rPr>
        <w:t>: số lượng giao dịch TTKDTM,</w:t>
      </w:r>
      <w:r w:rsidR="003E2ACB" w:rsidRPr="005529E3">
        <w:rPr>
          <w:rFonts w:ascii="Times New Roman" w:eastAsia="Times New Roman" w:hAnsi="Times New Roman" w:cs="Times New Roman"/>
          <w:spacing w:val="-8"/>
          <w:sz w:val="26"/>
          <w:szCs w:val="26"/>
        </w:rPr>
        <w:t xml:space="preserve"> </w:t>
      </w:r>
      <w:r w:rsidR="00310DB4" w:rsidRPr="005529E3">
        <w:rPr>
          <w:rFonts w:ascii="Times New Roman" w:eastAsia="Times New Roman" w:hAnsi="Times New Roman" w:cs="Times New Roman"/>
          <w:spacing w:val="-8"/>
          <w:sz w:val="26"/>
          <w:szCs w:val="26"/>
        </w:rPr>
        <w:t xml:space="preserve">tỷ lệ người dân </w:t>
      </w:r>
      <w:r w:rsidR="003E2ACB" w:rsidRPr="005529E3">
        <w:rPr>
          <w:rFonts w:ascii="Times New Roman" w:eastAsia="Times New Roman" w:hAnsi="Times New Roman" w:cs="Times New Roman"/>
          <w:spacing w:val="-8"/>
          <w:sz w:val="26"/>
          <w:szCs w:val="26"/>
        </w:rPr>
        <w:t xml:space="preserve">thanh toán qua ngân </w:t>
      </w:r>
      <w:r w:rsidR="008830E3" w:rsidRPr="005529E3">
        <w:rPr>
          <w:rFonts w:ascii="Times New Roman" w:eastAsia="Times New Roman" w:hAnsi="Times New Roman" w:cs="Times New Roman"/>
          <w:spacing w:val="-8"/>
          <w:sz w:val="26"/>
          <w:szCs w:val="26"/>
        </w:rPr>
        <w:t xml:space="preserve">hàng, tỷ lệ </w:t>
      </w:r>
      <w:r w:rsidR="003E2ACB" w:rsidRPr="005529E3">
        <w:rPr>
          <w:rFonts w:ascii="Times New Roman" w:eastAsia="Times New Roman" w:hAnsi="Times New Roman" w:cs="Times New Roman"/>
          <w:spacing w:val="-8"/>
          <w:sz w:val="26"/>
          <w:szCs w:val="26"/>
        </w:rPr>
        <w:t>tiền mặt</w:t>
      </w:r>
      <w:r w:rsidR="008830E3" w:rsidRPr="005529E3">
        <w:rPr>
          <w:rFonts w:ascii="Times New Roman" w:eastAsia="Times New Roman" w:hAnsi="Times New Roman" w:cs="Times New Roman"/>
          <w:spacing w:val="-8"/>
          <w:sz w:val="26"/>
          <w:szCs w:val="26"/>
        </w:rPr>
        <w:t>/tổng phương tiền thanh toán</w:t>
      </w:r>
      <w:r w:rsidR="00AA3D63" w:rsidRPr="005529E3">
        <w:rPr>
          <w:rFonts w:ascii="Times New Roman" w:eastAsia="Times New Roman" w:hAnsi="Times New Roman" w:cs="Times New Roman"/>
          <w:spacing w:val="-8"/>
          <w:sz w:val="26"/>
          <w:szCs w:val="26"/>
        </w:rPr>
        <w:t xml:space="preserve"> (TPTTT)</w:t>
      </w:r>
      <w:r w:rsidR="008830E3" w:rsidRPr="005529E3">
        <w:rPr>
          <w:rFonts w:ascii="Times New Roman" w:eastAsia="Times New Roman" w:hAnsi="Times New Roman" w:cs="Times New Roman"/>
          <w:spacing w:val="-8"/>
          <w:sz w:val="26"/>
          <w:szCs w:val="26"/>
        </w:rPr>
        <w:t>...</w:t>
      </w:r>
    </w:p>
    <w:p w:rsidR="003C3AD4" w:rsidRPr="005529E3" w:rsidRDefault="00AA3D63" w:rsidP="00BF6AB8">
      <w:pPr>
        <w:pStyle w:val="ListParagraph"/>
        <w:numPr>
          <w:ilvl w:val="2"/>
          <w:numId w:val="27"/>
        </w:numPr>
        <w:tabs>
          <w:tab w:val="left" w:pos="426"/>
          <w:tab w:val="left" w:pos="709"/>
          <w:tab w:val="left" w:pos="993"/>
          <w:tab w:val="left" w:pos="1134"/>
        </w:tabs>
        <w:spacing w:beforeLines="60" w:afterLines="60" w:line="320" w:lineRule="exact"/>
        <w:ind w:left="0"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 xml:space="preserve"> </w:t>
      </w:r>
      <w:r w:rsidR="009C155A" w:rsidRPr="005529E3">
        <w:rPr>
          <w:rFonts w:ascii="Times New Roman" w:eastAsia="Times New Roman" w:hAnsi="Times New Roman" w:cs="Times New Roman"/>
          <w:b/>
          <w:spacing w:val="-8"/>
          <w:sz w:val="26"/>
          <w:szCs w:val="26"/>
        </w:rPr>
        <w:t>Về các giải pháp phát triển TTKDTM cho dân cư đã được đưa ra</w:t>
      </w:r>
      <w:r w:rsidR="0012663B" w:rsidRPr="005529E3">
        <w:rPr>
          <w:rFonts w:ascii="Times New Roman" w:eastAsia="Times New Roman" w:hAnsi="Times New Roman" w:cs="Times New Roman"/>
          <w:b/>
          <w:spacing w:val="-8"/>
          <w:sz w:val="26"/>
          <w:szCs w:val="26"/>
        </w:rPr>
        <w:t>.</w:t>
      </w:r>
    </w:p>
    <w:p w:rsidR="0012663B" w:rsidRPr="005529E3" w:rsidRDefault="009D43B8" w:rsidP="00BF6AB8">
      <w:pPr>
        <w:pStyle w:val="ListParagraph"/>
        <w:tabs>
          <w:tab w:val="left" w:pos="426"/>
          <w:tab w:val="left" w:pos="709"/>
        </w:tabs>
        <w:spacing w:beforeLines="60" w:afterLines="60" w:line="320" w:lineRule="exact"/>
        <w:ind w:left="0" w:firstLine="567"/>
        <w:jc w:val="both"/>
        <w:rPr>
          <w:rFonts w:ascii="Times New Roman" w:eastAsia="Times New Roman" w:hAnsi="Times New Roman" w:cs="Times New Roman"/>
          <w:i/>
          <w:spacing w:val="-8"/>
          <w:sz w:val="26"/>
          <w:szCs w:val="26"/>
        </w:rPr>
      </w:pPr>
      <w:r w:rsidRPr="005529E3">
        <w:rPr>
          <w:rFonts w:ascii="Times New Roman" w:eastAsia="Times New Roman" w:hAnsi="Times New Roman" w:cs="Times New Roman"/>
          <w:spacing w:val="-8"/>
          <w:sz w:val="26"/>
          <w:szCs w:val="26"/>
        </w:rPr>
        <w:t>C</w:t>
      </w:r>
      <w:r w:rsidR="004C590B" w:rsidRPr="005529E3">
        <w:rPr>
          <w:rFonts w:ascii="Times New Roman" w:eastAsia="Times New Roman" w:hAnsi="Times New Roman" w:cs="Times New Roman"/>
          <w:spacing w:val="-8"/>
          <w:sz w:val="26"/>
          <w:szCs w:val="26"/>
        </w:rPr>
        <w:t>ác</w:t>
      </w:r>
      <w:r w:rsidR="00310DB4" w:rsidRPr="005529E3">
        <w:rPr>
          <w:rFonts w:ascii="Times New Roman" w:eastAsia="Times New Roman" w:hAnsi="Times New Roman" w:cs="Times New Roman"/>
          <w:spacing w:val="-8"/>
          <w:sz w:val="26"/>
          <w:szCs w:val="26"/>
        </w:rPr>
        <w:t xml:space="preserve"> tác</w:t>
      </w:r>
      <w:r w:rsidR="004C590B" w:rsidRPr="005529E3">
        <w:rPr>
          <w:rFonts w:ascii="Times New Roman" w:eastAsia="Times New Roman" w:hAnsi="Times New Roman" w:cs="Times New Roman"/>
          <w:spacing w:val="-8"/>
          <w:sz w:val="26"/>
          <w:szCs w:val="26"/>
        </w:rPr>
        <w:t xml:space="preserve"> giả Nguyễn Thu Hà (2012), Nguyễn Thị Thúy (2012)</w:t>
      </w:r>
      <w:r w:rsidR="00652F75" w:rsidRPr="005529E3">
        <w:rPr>
          <w:rFonts w:ascii="Times New Roman" w:eastAsia="Times New Roman" w:hAnsi="Times New Roman" w:cs="Times New Roman"/>
          <w:spacing w:val="-8"/>
          <w:sz w:val="26"/>
          <w:szCs w:val="26"/>
        </w:rPr>
        <w:t>,</w:t>
      </w:r>
      <w:r w:rsidR="00E14657" w:rsidRPr="005529E3">
        <w:rPr>
          <w:rFonts w:ascii="Times New Roman" w:eastAsia="Times New Roman" w:hAnsi="Times New Roman" w:cs="Times New Roman"/>
          <w:spacing w:val="-8"/>
          <w:sz w:val="26"/>
          <w:szCs w:val="26"/>
        </w:rPr>
        <w:t xml:space="preserve"> Hoàng Tuấn Linh (2008)</w:t>
      </w:r>
      <w:r w:rsidR="00652F75" w:rsidRPr="005529E3">
        <w:rPr>
          <w:rFonts w:ascii="Times New Roman" w:eastAsia="Times New Roman" w:hAnsi="Times New Roman" w:cs="Times New Roman"/>
          <w:spacing w:val="-8"/>
          <w:sz w:val="26"/>
          <w:szCs w:val="26"/>
        </w:rPr>
        <w:t xml:space="preserve"> …</w:t>
      </w:r>
      <w:r w:rsidR="004C590B" w:rsidRPr="005529E3">
        <w:rPr>
          <w:rFonts w:ascii="Times New Roman" w:eastAsia="Times New Roman" w:hAnsi="Times New Roman" w:cs="Times New Roman"/>
          <w:spacing w:val="-8"/>
          <w:sz w:val="26"/>
          <w:szCs w:val="26"/>
        </w:rPr>
        <w:t xml:space="preserve">đã đề ra các giải pháp theo từng phạm vi </w:t>
      </w:r>
      <w:r w:rsidR="002754F7" w:rsidRPr="005529E3">
        <w:rPr>
          <w:rFonts w:ascii="Times New Roman" w:eastAsia="Times New Roman" w:hAnsi="Times New Roman" w:cs="Times New Roman"/>
          <w:spacing w:val="-8"/>
          <w:sz w:val="26"/>
          <w:szCs w:val="26"/>
        </w:rPr>
        <w:t>gồm; (</w:t>
      </w:r>
      <w:r w:rsidR="002754F7" w:rsidRPr="005529E3">
        <w:rPr>
          <w:rFonts w:ascii="Times New Roman" w:eastAsia="Times New Roman" w:hAnsi="Times New Roman" w:cs="Times New Roman"/>
          <w:i/>
          <w:spacing w:val="-8"/>
          <w:sz w:val="26"/>
          <w:szCs w:val="26"/>
        </w:rPr>
        <w:t xml:space="preserve">i) Giải pháp với các </w:t>
      </w:r>
      <w:r w:rsidR="00CD7074" w:rsidRPr="005529E3">
        <w:rPr>
          <w:rFonts w:ascii="Times New Roman" w:eastAsia="Times New Roman" w:hAnsi="Times New Roman" w:cs="Times New Roman"/>
          <w:i/>
          <w:spacing w:val="-8"/>
          <w:sz w:val="26"/>
          <w:szCs w:val="26"/>
        </w:rPr>
        <w:t>NHTM</w:t>
      </w:r>
      <w:r w:rsidR="002754F7" w:rsidRPr="005529E3">
        <w:rPr>
          <w:rFonts w:ascii="Times New Roman" w:eastAsia="Times New Roman" w:hAnsi="Times New Roman" w:cs="Times New Roman"/>
          <w:i/>
          <w:spacing w:val="-8"/>
          <w:sz w:val="26"/>
          <w:szCs w:val="26"/>
        </w:rPr>
        <w:t>, các giải pháp này được thể hiện trên các khía cạnh: sản phẩm dịch vụ, quy trình, hạ tầng công nghệ, quản trị rủi ro…(ii) Giải pháp đề xuất với NHNN</w:t>
      </w:r>
      <w:r w:rsidR="00CE0332" w:rsidRPr="005529E3">
        <w:rPr>
          <w:rFonts w:ascii="Times New Roman" w:eastAsia="Times New Roman" w:hAnsi="Times New Roman" w:cs="Times New Roman"/>
          <w:i/>
          <w:spacing w:val="-8"/>
          <w:sz w:val="26"/>
          <w:szCs w:val="26"/>
        </w:rPr>
        <w:t>;</w:t>
      </w:r>
      <w:r w:rsidR="002754F7" w:rsidRPr="005529E3">
        <w:rPr>
          <w:rFonts w:ascii="Times New Roman" w:eastAsia="Times New Roman" w:hAnsi="Times New Roman" w:cs="Times New Roman"/>
          <w:i/>
          <w:spacing w:val="-8"/>
          <w:sz w:val="26"/>
          <w:szCs w:val="26"/>
        </w:rPr>
        <w:t xml:space="preserve"> (iii) Các nhóm đề xuất kiến nghị với</w:t>
      </w:r>
      <w:r w:rsidR="00E14657" w:rsidRPr="005529E3">
        <w:rPr>
          <w:rFonts w:ascii="Times New Roman" w:eastAsia="Times New Roman" w:hAnsi="Times New Roman" w:cs="Times New Roman"/>
          <w:i/>
          <w:spacing w:val="-8"/>
          <w:sz w:val="26"/>
          <w:szCs w:val="26"/>
        </w:rPr>
        <w:t xml:space="preserve"> nhà nước có liên quan đến:</w:t>
      </w:r>
      <w:r w:rsidR="00730775" w:rsidRPr="005529E3">
        <w:rPr>
          <w:rFonts w:ascii="Times New Roman" w:eastAsia="Times New Roman" w:hAnsi="Times New Roman" w:cs="Times New Roman"/>
          <w:i/>
          <w:spacing w:val="-8"/>
          <w:sz w:val="26"/>
          <w:szCs w:val="26"/>
        </w:rPr>
        <w:t xml:space="preserve"> </w:t>
      </w:r>
      <w:r w:rsidR="00BA1E72" w:rsidRPr="005529E3">
        <w:rPr>
          <w:rFonts w:ascii="Times New Roman" w:eastAsia="Times New Roman" w:hAnsi="Times New Roman" w:cs="Times New Roman"/>
          <w:i/>
          <w:spacing w:val="-8"/>
          <w:sz w:val="26"/>
          <w:szCs w:val="26"/>
        </w:rPr>
        <w:t>Hành lang pháp lý</w:t>
      </w:r>
      <w:r w:rsidR="00E14657" w:rsidRPr="005529E3">
        <w:rPr>
          <w:rFonts w:ascii="Times New Roman" w:eastAsia="Times New Roman" w:hAnsi="Times New Roman" w:cs="Times New Roman"/>
          <w:i/>
          <w:spacing w:val="-8"/>
          <w:sz w:val="26"/>
          <w:szCs w:val="26"/>
        </w:rPr>
        <w:t xml:space="preserve">, </w:t>
      </w:r>
      <w:r w:rsidR="00BA1E72" w:rsidRPr="005529E3">
        <w:rPr>
          <w:rFonts w:ascii="Times New Roman" w:eastAsia="Times New Roman" w:hAnsi="Times New Roman" w:cs="Times New Roman"/>
          <w:i/>
          <w:spacing w:val="-8"/>
          <w:sz w:val="26"/>
          <w:szCs w:val="26"/>
        </w:rPr>
        <w:t xml:space="preserve"> tạo cơ chế ưu đãi thanh toán cho hoạt động TTKDTM, miễn giảm thuế cho các chi phí phát sinh liên quan</w:t>
      </w:r>
      <w:r w:rsidR="00E14657" w:rsidRPr="005529E3">
        <w:rPr>
          <w:rFonts w:ascii="Times New Roman" w:eastAsia="Times New Roman" w:hAnsi="Times New Roman" w:cs="Times New Roman"/>
          <w:i/>
          <w:spacing w:val="-8"/>
          <w:sz w:val="26"/>
          <w:szCs w:val="26"/>
        </w:rPr>
        <w:t xml:space="preserve"> và </w:t>
      </w:r>
      <w:r w:rsidR="00BA1E72" w:rsidRPr="005529E3">
        <w:rPr>
          <w:rFonts w:ascii="Times New Roman" w:eastAsia="Times New Roman" w:hAnsi="Times New Roman" w:cs="Times New Roman"/>
          <w:i/>
          <w:spacing w:val="-8"/>
          <w:sz w:val="26"/>
          <w:szCs w:val="26"/>
        </w:rPr>
        <w:t>xây dựng cơ sở hạ tầng thanh toán, bảo vệ người tiêu dùng…</w:t>
      </w:r>
    </w:p>
    <w:p w:rsidR="00C53117" w:rsidRPr="005529E3" w:rsidRDefault="0037445B" w:rsidP="00BF6AB8">
      <w:pPr>
        <w:pStyle w:val="ListParagraph"/>
        <w:tabs>
          <w:tab w:val="left" w:pos="426"/>
          <w:tab w:val="left" w:pos="709"/>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Một số nghiên cứu</w:t>
      </w:r>
      <w:r w:rsidR="00CE0332" w:rsidRPr="005529E3">
        <w:rPr>
          <w:rFonts w:ascii="Times New Roman" w:eastAsia="Times New Roman" w:hAnsi="Times New Roman" w:cs="Times New Roman"/>
          <w:spacing w:val="-8"/>
          <w:sz w:val="26"/>
          <w:szCs w:val="26"/>
        </w:rPr>
        <w:t xml:space="preserve"> khác</w:t>
      </w:r>
      <w:r w:rsidRPr="005529E3">
        <w:rPr>
          <w:rFonts w:ascii="Times New Roman" w:eastAsia="Times New Roman" w:hAnsi="Times New Roman" w:cs="Times New Roman"/>
          <w:spacing w:val="-8"/>
          <w:sz w:val="26"/>
          <w:szCs w:val="26"/>
        </w:rPr>
        <w:t xml:space="preserve"> của c</w:t>
      </w:r>
      <w:r w:rsidR="00BA1E72" w:rsidRPr="005529E3">
        <w:rPr>
          <w:rFonts w:ascii="Times New Roman" w:eastAsia="Times New Roman" w:hAnsi="Times New Roman" w:cs="Times New Roman"/>
          <w:spacing w:val="-8"/>
          <w:sz w:val="26"/>
          <w:szCs w:val="26"/>
        </w:rPr>
        <w:t xml:space="preserve">ác tác giả như Lê Thị Phương Linh (2012), Đặng Công Hoàn (2011, 2013), Lê Thị Hồng Phương (2012), Dương Hồng Phương (2013… </w:t>
      </w:r>
      <w:r w:rsidR="00500A5C" w:rsidRPr="005529E3">
        <w:rPr>
          <w:rFonts w:ascii="Times New Roman" w:eastAsia="Times New Roman" w:hAnsi="Times New Roman" w:cs="Times New Roman"/>
          <w:spacing w:val="-8"/>
          <w:sz w:val="26"/>
          <w:szCs w:val="26"/>
        </w:rPr>
        <w:t xml:space="preserve">cũng gợi ý một số giải pháp </w:t>
      </w:r>
      <w:r w:rsidR="00C53117" w:rsidRPr="005529E3">
        <w:rPr>
          <w:rFonts w:ascii="Times New Roman" w:eastAsia="Times New Roman" w:hAnsi="Times New Roman" w:cs="Times New Roman"/>
          <w:spacing w:val="-8"/>
          <w:sz w:val="26"/>
          <w:szCs w:val="26"/>
        </w:rPr>
        <w:t xml:space="preserve">phân nhóm theo cấp độ quản lý dịch vụ từ NHTM, NHNN đến </w:t>
      </w:r>
      <w:r w:rsidR="003D5B52" w:rsidRPr="005529E3">
        <w:rPr>
          <w:rFonts w:ascii="Times New Roman" w:eastAsia="Times New Roman" w:hAnsi="Times New Roman" w:cs="Times New Roman"/>
          <w:spacing w:val="-8"/>
          <w:sz w:val="26"/>
          <w:szCs w:val="26"/>
        </w:rPr>
        <w:t>mức</w:t>
      </w:r>
      <w:r w:rsidR="00652F75" w:rsidRPr="005529E3">
        <w:rPr>
          <w:rFonts w:ascii="Times New Roman" w:eastAsia="Times New Roman" w:hAnsi="Times New Roman" w:cs="Times New Roman"/>
          <w:spacing w:val="-8"/>
          <w:sz w:val="26"/>
          <w:szCs w:val="26"/>
        </w:rPr>
        <w:t xml:space="preserve"> cao hơn là Chính phủ</w:t>
      </w:r>
      <w:r w:rsidR="00C53117" w:rsidRPr="005529E3">
        <w:rPr>
          <w:rFonts w:ascii="Times New Roman" w:eastAsia="Times New Roman" w:hAnsi="Times New Roman" w:cs="Times New Roman"/>
          <w:spacing w:val="-8"/>
          <w:sz w:val="26"/>
          <w:szCs w:val="26"/>
        </w:rPr>
        <w:t xml:space="preserve"> theo tiêu chí đánh giá đã rút ra từ thực tiễn như:</w:t>
      </w:r>
      <w:r w:rsidR="00730775" w:rsidRPr="005529E3">
        <w:rPr>
          <w:rFonts w:ascii="Times New Roman" w:eastAsia="Times New Roman" w:hAnsi="Times New Roman" w:cs="Times New Roman"/>
          <w:spacing w:val="-8"/>
          <w:sz w:val="26"/>
          <w:szCs w:val="26"/>
        </w:rPr>
        <w:t xml:space="preserve"> </w:t>
      </w:r>
      <w:r w:rsidR="00730775" w:rsidRPr="005529E3">
        <w:rPr>
          <w:rFonts w:ascii="Times New Roman" w:eastAsia="Times New Roman" w:hAnsi="Times New Roman" w:cs="Times New Roman"/>
          <w:i/>
          <w:spacing w:val="-8"/>
          <w:sz w:val="26"/>
          <w:szCs w:val="26"/>
        </w:rPr>
        <w:t>(i)</w:t>
      </w:r>
      <w:r w:rsidR="00C53117" w:rsidRPr="005529E3">
        <w:rPr>
          <w:rFonts w:ascii="Times New Roman" w:eastAsia="Times New Roman" w:hAnsi="Times New Roman" w:cs="Times New Roman"/>
          <w:i/>
          <w:spacing w:val="-8"/>
          <w:sz w:val="26"/>
          <w:szCs w:val="26"/>
        </w:rPr>
        <w:t xml:space="preserve"> nhóm giải pháp kỹ thuật,</w:t>
      </w:r>
      <w:r w:rsidR="00730775" w:rsidRPr="005529E3">
        <w:rPr>
          <w:rFonts w:ascii="Times New Roman" w:eastAsia="Times New Roman" w:hAnsi="Times New Roman" w:cs="Times New Roman"/>
          <w:i/>
          <w:spacing w:val="-8"/>
          <w:sz w:val="26"/>
          <w:szCs w:val="26"/>
        </w:rPr>
        <w:t>(ii)</w:t>
      </w:r>
      <w:r w:rsidR="004A54AB" w:rsidRPr="005529E3">
        <w:rPr>
          <w:rFonts w:ascii="Times New Roman" w:eastAsia="Times New Roman" w:hAnsi="Times New Roman" w:cs="Times New Roman"/>
          <w:i/>
          <w:spacing w:val="-8"/>
          <w:sz w:val="26"/>
          <w:szCs w:val="26"/>
        </w:rPr>
        <w:t xml:space="preserve"> </w:t>
      </w:r>
      <w:r w:rsidR="00730775" w:rsidRPr="005529E3">
        <w:rPr>
          <w:rFonts w:ascii="Times New Roman" w:eastAsia="Times New Roman" w:hAnsi="Times New Roman" w:cs="Times New Roman"/>
          <w:i/>
          <w:spacing w:val="-8"/>
          <w:sz w:val="26"/>
          <w:szCs w:val="26"/>
        </w:rPr>
        <w:t>n</w:t>
      </w:r>
      <w:r w:rsidR="00C53117" w:rsidRPr="005529E3">
        <w:rPr>
          <w:rFonts w:ascii="Times New Roman" w:eastAsia="Times New Roman" w:hAnsi="Times New Roman" w:cs="Times New Roman"/>
          <w:i/>
          <w:spacing w:val="-8"/>
          <w:sz w:val="26"/>
          <w:szCs w:val="26"/>
        </w:rPr>
        <w:t>hóm giải pháp về đa dạng sản phẩm dịch vụ;</w:t>
      </w:r>
      <w:r w:rsidR="00730775" w:rsidRPr="005529E3">
        <w:rPr>
          <w:rFonts w:ascii="Times New Roman" w:eastAsia="Times New Roman" w:hAnsi="Times New Roman" w:cs="Times New Roman"/>
          <w:i/>
          <w:spacing w:val="-8"/>
          <w:sz w:val="26"/>
          <w:szCs w:val="26"/>
        </w:rPr>
        <w:t xml:space="preserve"> (iii)</w:t>
      </w:r>
      <w:r w:rsidR="00C53117" w:rsidRPr="005529E3">
        <w:rPr>
          <w:rFonts w:ascii="Times New Roman" w:eastAsia="Times New Roman" w:hAnsi="Times New Roman" w:cs="Times New Roman"/>
          <w:i/>
          <w:spacing w:val="-8"/>
          <w:sz w:val="26"/>
          <w:szCs w:val="26"/>
        </w:rPr>
        <w:t xml:space="preserve"> nhóm giải pháp về cải thiện nguồn nhân lực…</w:t>
      </w:r>
      <w:r w:rsidR="00C53117" w:rsidRPr="005529E3">
        <w:rPr>
          <w:rFonts w:ascii="Times New Roman" w:eastAsia="Times New Roman" w:hAnsi="Times New Roman" w:cs="Times New Roman"/>
          <w:spacing w:val="-8"/>
          <w:sz w:val="26"/>
          <w:szCs w:val="26"/>
        </w:rPr>
        <w:t>tùy theo đề tài nghiên cứu của từng người.</w:t>
      </w:r>
    </w:p>
    <w:p w:rsidR="00C074C6" w:rsidRPr="005529E3" w:rsidRDefault="00C074C6" w:rsidP="00BF6AB8">
      <w:pPr>
        <w:pStyle w:val="ListParagraph"/>
        <w:tabs>
          <w:tab w:val="left" w:pos="426"/>
          <w:tab w:val="left" w:pos="709"/>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Tuy nhiên như cũng như phần thực tiễn đã nhận xét, do mục tiêu nghiên cứu và phạm vi nghiên cứu khác nhau, nên các giải pháp nêu ra của các tác giả đều chưa </w:t>
      </w:r>
      <w:r w:rsidR="00A50B0E" w:rsidRPr="005529E3">
        <w:rPr>
          <w:rFonts w:ascii="Times New Roman" w:eastAsia="Times New Roman" w:hAnsi="Times New Roman" w:cs="Times New Roman"/>
          <w:spacing w:val="-8"/>
          <w:sz w:val="26"/>
          <w:szCs w:val="26"/>
        </w:rPr>
        <w:t>đưa ra</w:t>
      </w:r>
      <w:r w:rsidR="003D5B52" w:rsidRPr="005529E3">
        <w:rPr>
          <w:rFonts w:ascii="Times New Roman" w:eastAsia="Times New Roman" w:hAnsi="Times New Roman" w:cs="Times New Roman"/>
          <w:spacing w:val="-8"/>
          <w:sz w:val="26"/>
          <w:szCs w:val="26"/>
        </w:rPr>
        <w:t xml:space="preserve"> </w:t>
      </w:r>
      <w:r w:rsidRPr="005529E3">
        <w:rPr>
          <w:rFonts w:ascii="Times New Roman" w:eastAsia="Times New Roman" w:hAnsi="Times New Roman" w:cs="Times New Roman"/>
          <w:spacing w:val="-8"/>
          <w:sz w:val="26"/>
          <w:szCs w:val="26"/>
        </w:rPr>
        <w:t xml:space="preserve">các biện pháp chi tiết cụ thể cũng như lộ trình cần thiết phải thực hiện </w:t>
      </w:r>
      <w:r w:rsidR="003D5B52" w:rsidRPr="005529E3">
        <w:rPr>
          <w:rFonts w:ascii="Times New Roman" w:eastAsia="Times New Roman" w:hAnsi="Times New Roman" w:cs="Times New Roman"/>
          <w:spacing w:val="-8"/>
          <w:sz w:val="26"/>
          <w:szCs w:val="26"/>
        </w:rPr>
        <w:t xml:space="preserve">để </w:t>
      </w:r>
      <w:r w:rsidRPr="005529E3">
        <w:rPr>
          <w:rFonts w:ascii="Times New Roman" w:eastAsia="Times New Roman" w:hAnsi="Times New Roman" w:cs="Times New Roman"/>
          <w:spacing w:val="-8"/>
          <w:sz w:val="26"/>
          <w:szCs w:val="26"/>
        </w:rPr>
        <w:t>hiện thực hóa giải pháp của mình.</w:t>
      </w:r>
    </w:p>
    <w:p w:rsidR="00282E0D" w:rsidRPr="005529E3" w:rsidRDefault="0083187B" w:rsidP="00BF6AB8">
      <w:pPr>
        <w:pStyle w:val="Heading1"/>
        <w:tabs>
          <w:tab w:val="left" w:pos="426"/>
          <w:tab w:val="left" w:pos="709"/>
        </w:tabs>
        <w:spacing w:beforeLines="60" w:afterLines="60" w:line="320" w:lineRule="exact"/>
        <w:ind w:firstLine="567"/>
        <w:rPr>
          <w:spacing w:val="-8"/>
          <w:sz w:val="26"/>
          <w:szCs w:val="26"/>
        </w:rPr>
      </w:pPr>
      <w:bookmarkStart w:id="15" w:name="_Toc417741540"/>
      <w:bookmarkStart w:id="16" w:name="_Toc421795435"/>
      <w:r w:rsidRPr="005529E3">
        <w:rPr>
          <w:spacing w:val="-8"/>
          <w:sz w:val="26"/>
          <w:szCs w:val="26"/>
          <w:u w:val="none"/>
        </w:rPr>
        <w:t xml:space="preserve">1.3. </w:t>
      </w:r>
      <w:r w:rsidR="00282E0D" w:rsidRPr="005529E3">
        <w:rPr>
          <w:spacing w:val="-8"/>
          <w:sz w:val="26"/>
          <w:szCs w:val="26"/>
          <w:u w:val="none"/>
        </w:rPr>
        <w:t>ĐÁNH GIÁ</w:t>
      </w:r>
      <w:r w:rsidRPr="005529E3">
        <w:rPr>
          <w:spacing w:val="-8"/>
          <w:sz w:val="26"/>
          <w:szCs w:val="26"/>
          <w:u w:val="none"/>
        </w:rPr>
        <w:t xml:space="preserve"> </w:t>
      </w:r>
      <w:r w:rsidR="00A0114A" w:rsidRPr="005529E3">
        <w:rPr>
          <w:spacing w:val="-8"/>
          <w:sz w:val="26"/>
          <w:szCs w:val="26"/>
          <w:u w:val="none"/>
        </w:rPr>
        <w:t xml:space="preserve">CHUNG </w:t>
      </w:r>
      <w:r w:rsidR="00282E0D" w:rsidRPr="005529E3">
        <w:rPr>
          <w:spacing w:val="-8"/>
          <w:sz w:val="26"/>
          <w:szCs w:val="26"/>
          <w:u w:val="none"/>
        </w:rPr>
        <w:t>CÁC NGHIÊN CỨU ĐÃ THỰC HIỆN</w:t>
      </w:r>
      <w:bookmarkEnd w:id="15"/>
      <w:bookmarkEnd w:id="16"/>
    </w:p>
    <w:p w:rsidR="00D347DB" w:rsidRPr="005529E3" w:rsidRDefault="00D347DB"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Có thể nói trong </w:t>
      </w:r>
      <w:r w:rsidR="00CE0332" w:rsidRPr="005529E3">
        <w:rPr>
          <w:rFonts w:ascii="Times New Roman" w:hAnsi="Times New Roman" w:cs="Times New Roman"/>
          <w:spacing w:val="-8"/>
          <w:sz w:val="26"/>
          <w:szCs w:val="26"/>
        </w:rPr>
        <w:t xml:space="preserve">khả năng </w:t>
      </w:r>
      <w:r w:rsidRPr="005529E3">
        <w:rPr>
          <w:rFonts w:ascii="Times New Roman" w:hAnsi="Times New Roman" w:cs="Times New Roman"/>
          <w:spacing w:val="-8"/>
          <w:sz w:val="26"/>
          <w:szCs w:val="26"/>
        </w:rPr>
        <w:t>có hạn, tác giả đã tìm và lựa chọn nghiên cứu một số công trình nghiên cứu về</w:t>
      </w:r>
      <w:r w:rsidR="004727FC" w:rsidRPr="005529E3">
        <w:rPr>
          <w:rFonts w:ascii="Times New Roman" w:hAnsi="Times New Roman" w:cs="Times New Roman"/>
          <w:spacing w:val="-8"/>
          <w:sz w:val="26"/>
          <w:szCs w:val="26"/>
        </w:rPr>
        <w:t xml:space="preserve"> phát triển dịch vụ</w:t>
      </w:r>
      <w:r w:rsidRPr="005529E3">
        <w:rPr>
          <w:rFonts w:ascii="Times New Roman" w:hAnsi="Times New Roman" w:cs="Times New Roman"/>
          <w:spacing w:val="-8"/>
          <w:sz w:val="26"/>
          <w:szCs w:val="26"/>
        </w:rPr>
        <w:t xml:space="preserve"> </w:t>
      </w:r>
      <w:r w:rsidR="00724195" w:rsidRPr="005529E3">
        <w:rPr>
          <w:rFonts w:ascii="Times New Roman" w:hAnsi="Times New Roman" w:cs="Times New Roman"/>
          <w:spacing w:val="-8"/>
          <w:sz w:val="26"/>
          <w:szCs w:val="26"/>
        </w:rPr>
        <w:t>TTKDTM</w:t>
      </w:r>
      <w:r w:rsidRPr="005529E3">
        <w:rPr>
          <w:rFonts w:ascii="Times New Roman" w:hAnsi="Times New Roman" w:cs="Times New Roman"/>
          <w:spacing w:val="-8"/>
          <w:sz w:val="26"/>
          <w:szCs w:val="26"/>
        </w:rPr>
        <w:t xml:space="preserve"> </w:t>
      </w:r>
      <w:r w:rsidR="00A50B0E" w:rsidRPr="005529E3">
        <w:rPr>
          <w:rFonts w:ascii="Times New Roman" w:hAnsi="Times New Roman" w:cs="Times New Roman"/>
          <w:spacing w:val="-8"/>
          <w:sz w:val="26"/>
          <w:szCs w:val="26"/>
        </w:rPr>
        <w:t xml:space="preserve">tiêu biểu </w:t>
      </w:r>
      <w:r w:rsidRPr="005529E3">
        <w:rPr>
          <w:rFonts w:ascii="Times New Roman" w:hAnsi="Times New Roman" w:cs="Times New Roman"/>
          <w:spacing w:val="-8"/>
          <w:sz w:val="26"/>
          <w:szCs w:val="26"/>
        </w:rPr>
        <w:t xml:space="preserve">hoặc liên quan trực tiếp do các học giả </w:t>
      </w:r>
      <w:r w:rsidR="009F2654" w:rsidRPr="005529E3">
        <w:rPr>
          <w:rFonts w:ascii="Times New Roman" w:hAnsi="Times New Roman" w:cs="Times New Roman"/>
          <w:spacing w:val="-8"/>
          <w:sz w:val="26"/>
          <w:szCs w:val="26"/>
        </w:rPr>
        <w:t>trong và ngoài nước</w:t>
      </w:r>
      <w:r w:rsidR="00A50B0E" w:rsidRPr="005529E3">
        <w:rPr>
          <w:rFonts w:ascii="Times New Roman" w:hAnsi="Times New Roman" w:cs="Times New Roman"/>
          <w:spacing w:val="-8"/>
          <w:sz w:val="26"/>
          <w:szCs w:val="26"/>
        </w:rPr>
        <w:t xml:space="preserve"> đã thực hiện</w:t>
      </w:r>
      <w:r w:rsidRPr="005529E3">
        <w:rPr>
          <w:rFonts w:ascii="Times New Roman" w:hAnsi="Times New Roman" w:cs="Times New Roman"/>
          <w:spacing w:val="-8"/>
          <w:sz w:val="26"/>
          <w:szCs w:val="26"/>
        </w:rPr>
        <w:t xml:space="preserve">, một </w:t>
      </w:r>
      <w:r w:rsidR="003B2F79" w:rsidRPr="005529E3">
        <w:rPr>
          <w:rFonts w:ascii="Times New Roman" w:hAnsi="Times New Roman" w:cs="Times New Roman"/>
          <w:spacing w:val="-8"/>
          <w:sz w:val="26"/>
          <w:szCs w:val="26"/>
        </w:rPr>
        <w:t xml:space="preserve">số </w:t>
      </w:r>
      <w:r w:rsidR="00AE0135" w:rsidRPr="005529E3">
        <w:rPr>
          <w:rFonts w:ascii="Times New Roman" w:hAnsi="Times New Roman" w:cs="Times New Roman"/>
          <w:spacing w:val="-8"/>
          <w:sz w:val="26"/>
          <w:szCs w:val="26"/>
        </w:rPr>
        <w:t xml:space="preserve">kết luận </w:t>
      </w:r>
      <w:r w:rsidR="007D1FCD" w:rsidRPr="005529E3">
        <w:rPr>
          <w:rFonts w:ascii="Times New Roman" w:hAnsi="Times New Roman" w:cs="Times New Roman"/>
          <w:spacing w:val="-8"/>
          <w:sz w:val="26"/>
          <w:szCs w:val="26"/>
        </w:rPr>
        <w:t>như sau</w:t>
      </w:r>
      <w:r w:rsidRPr="005529E3">
        <w:rPr>
          <w:rFonts w:ascii="Times New Roman" w:hAnsi="Times New Roman" w:cs="Times New Roman"/>
          <w:spacing w:val="-8"/>
          <w:sz w:val="26"/>
          <w:szCs w:val="26"/>
        </w:rPr>
        <w:t>:</w:t>
      </w:r>
    </w:p>
    <w:p w:rsidR="00D347DB" w:rsidRPr="005529E3" w:rsidRDefault="002914BD"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 </w:t>
      </w:r>
      <w:r w:rsidR="00CE0332" w:rsidRPr="005529E3">
        <w:rPr>
          <w:rFonts w:ascii="Times New Roman" w:hAnsi="Times New Roman" w:cs="Times New Roman"/>
          <w:spacing w:val="-8"/>
          <w:sz w:val="26"/>
          <w:szCs w:val="26"/>
        </w:rPr>
        <w:t xml:space="preserve">Các nghiên cứu đã bước đầu thực hiện </w:t>
      </w:r>
      <w:r w:rsidR="00D347DB" w:rsidRPr="005529E3">
        <w:rPr>
          <w:rFonts w:ascii="Times New Roman" w:hAnsi="Times New Roman" w:cs="Times New Roman"/>
          <w:spacing w:val="-8"/>
          <w:sz w:val="26"/>
          <w:szCs w:val="26"/>
        </w:rPr>
        <w:t>luận giải về quá trình chuyển đổi tất yếu của nền kinh tế từ tiền mặt sang phi tiền mặt là một tất yếu</w:t>
      </w:r>
      <w:r w:rsidR="00CE0332" w:rsidRPr="005529E3">
        <w:rPr>
          <w:rFonts w:ascii="Times New Roman" w:hAnsi="Times New Roman" w:cs="Times New Roman"/>
          <w:spacing w:val="-8"/>
          <w:sz w:val="26"/>
          <w:szCs w:val="26"/>
        </w:rPr>
        <w:t xml:space="preserve"> khách quan, </w:t>
      </w:r>
      <w:r w:rsidR="00D347DB" w:rsidRPr="005529E3">
        <w:rPr>
          <w:rFonts w:ascii="Times New Roman" w:hAnsi="Times New Roman" w:cs="Times New Roman"/>
          <w:spacing w:val="-8"/>
          <w:sz w:val="26"/>
          <w:szCs w:val="26"/>
        </w:rPr>
        <w:t xml:space="preserve"> tuy nhiên quá trình chuyển đổi đó sẽ phát sinh các tác động và phản ứng nhất định</w:t>
      </w:r>
      <w:r w:rsidR="00A50B0E" w:rsidRPr="005529E3">
        <w:rPr>
          <w:rFonts w:ascii="Times New Roman" w:hAnsi="Times New Roman" w:cs="Times New Roman"/>
          <w:spacing w:val="-8"/>
          <w:sz w:val="26"/>
          <w:szCs w:val="26"/>
        </w:rPr>
        <w:t xml:space="preserve"> </w:t>
      </w:r>
      <w:r w:rsidR="004727FC" w:rsidRPr="005529E3">
        <w:rPr>
          <w:rFonts w:ascii="Times New Roman" w:hAnsi="Times New Roman" w:cs="Times New Roman"/>
          <w:spacing w:val="-8"/>
          <w:sz w:val="26"/>
          <w:szCs w:val="26"/>
        </w:rPr>
        <w:t>từ phí</w:t>
      </w:r>
      <w:r w:rsidR="004D47C3" w:rsidRPr="005529E3">
        <w:rPr>
          <w:rFonts w:ascii="Times New Roman" w:hAnsi="Times New Roman" w:cs="Times New Roman"/>
          <w:spacing w:val="-8"/>
          <w:sz w:val="26"/>
          <w:szCs w:val="26"/>
        </w:rPr>
        <w:t>a</w:t>
      </w:r>
      <w:r w:rsidR="004727FC" w:rsidRPr="005529E3">
        <w:rPr>
          <w:rFonts w:ascii="Times New Roman" w:hAnsi="Times New Roman" w:cs="Times New Roman"/>
          <w:spacing w:val="-8"/>
          <w:sz w:val="26"/>
          <w:szCs w:val="26"/>
        </w:rPr>
        <w:t xml:space="preserve"> người dân</w:t>
      </w:r>
      <w:r w:rsidR="00D347DB" w:rsidRPr="005529E3">
        <w:rPr>
          <w:rFonts w:ascii="Times New Roman" w:hAnsi="Times New Roman" w:cs="Times New Roman"/>
          <w:spacing w:val="-8"/>
          <w:sz w:val="26"/>
          <w:szCs w:val="26"/>
        </w:rPr>
        <w:t xml:space="preserve">. </w:t>
      </w:r>
      <w:r w:rsidR="004D47C3" w:rsidRPr="005529E3">
        <w:rPr>
          <w:rFonts w:ascii="Times New Roman" w:hAnsi="Times New Roman" w:cs="Times New Roman"/>
          <w:spacing w:val="-8"/>
          <w:sz w:val="26"/>
          <w:szCs w:val="26"/>
        </w:rPr>
        <w:t xml:space="preserve">Theo các tác giả, </w:t>
      </w:r>
      <w:r w:rsidR="00D347DB" w:rsidRPr="005529E3">
        <w:rPr>
          <w:rFonts w:ascii="Times New Roman" w:hAnsi="Times New Roman" w:cs="Times New Roman"/>
          <w:spacing w:val="-8"/>
          <w:sz w:val="26"/>
          <w:szCs w:val="26"/>
        </w:rPr>
        <w:t xml:space="preserve">để phát triển </w:t>
      </w:r>
      <w:r w:rsidR="004D47C3" w:rsidRPr="005529E3">
        <w:rPr>
          <w:rFonts w:ascii="Times New Roman" w:hAnsi="Times New Roman" w:cs="Times New Roman"/>
          <w:spacing w:val="-8"/>
          <w:sz w:val="26"/>
          <w:szCs w:val="26"/>
        </w:rPr>
        <w:t xml:space="preserve">dịch vụ </w:t>
      </w:r>
      <w:r w:rsidR="00D347DB" w:rsidRPr="005529E3">
        <w:rPr>
          <w:rFonts w:ascii="Times New Roman" w:hAnsi="Times New Roman" w:cs="Times New Roman"/>
          <w:spacing w:val="-8"/>
          <w:sz w:val="26"/>
          <w:szCs w:val="26"/>
        </w:rPr>
        <w:t xml:space="preserve">TTKDTM thì các </w:t>
      </w:r>
      <w:r w:rsidR="00D347DB" w:rsidRPr="005529E3">
        <w:rPr>
          <w:rFonts w:ascii="Times New Roman" w:hAnsi="Times New Roman" w:cs="Times New Roman"/>
          <w:i/>
          <w:spacing w:val="-8"/>
          <w:sz w:val="26"/>
          <w:szCs w:val="26"/>
        </w:rPr>
        <w:t xml:space="preserve">chính sách của </w:t>
      </w:r>
      <w:r w:rsidR="00A37CF2" w:rsidRPr="005529E3">
        <w:rPr>
          <w:rFonts w:ascii="Times New Roman" w:hAnsi="Times New Roman" w:cs="Times New Roman"/>
          <w:i/>
          <w:spacing w:val="-8"/>
          <w:sz w:val="26"/>
          <w:szCs w:val="26"/>
        </w:rPr>
        <w:t xml:space="preserve">Nhà nước </w:t>
      </w:r>
      <w:r w:rsidR="004D47C3" w:rsidRPr="005529E3">
        <w:rPr>
          <w:rFonts w:ascii="Times New Roman" w:hAnsi="Times New Roman" w:cs="Times New Roman"/>
          <w:i/>
          <w:spacing w:val="-8"/>
          <w:sz w:val="26"/>
          <w:szCs w:val="26"/>
        </w:rPr>
        <w:t xml:space="preserve">sẽ </w:t>
      </w:r>
      <w:r w:rsidR="00D347DB" w:rsidRPr="005529E3">
        <w:rPr>
          <w:rFonts w:ascii="Times New Roman" w:hAnsi="Times New Roman" w:cs="Times New Roman"/>
          <w:i/>
          <w:spacing w:val="-8"/>
          <w:sz w:val="26"/>
          <w:szCs w:val="26"/>
        </w:rPr>
        <w:t>là một</w:t>
      </w:r>
      <w:r w:rsidR="00A50B0E" w:rsidRPr="005529E3">
        <w:rPr>
          <w:rFonts w:ascii="Times New Roman" w:hAnsi="Times New Roman" w:cs="Times New Roman"/>
          <w:i/>
          <w:spacing w:val="-8"/>
          <w:sz w:val="26"/>
          <w:szCs w:val="26"/>
        </w:rPr>
        <w:t xml:space="preserve"> điều kiện</w:t>
      </w:r>
      <w:r w:rsidR="00D347DB" w:rsidRPr="005529E3">
        <w:rPr>
          <w:rFonts w:ascii="Times New Roman" w:hAnsi="Times New Roman" w:cs="Times New Roman"/>
          <w:i/>
          <w:spacing w:val="-8"/>
          <w:sz w:val="26"/>
          <w:szCs w:val="26"/>
        </w:rPr>
        <w:t xml:space="preserve"> tất yếu </w:t>
      </w:r>
      <w:r w:rsidR="00A50B0E" w:rsidRPr="005529E3">
        <w:rPr>
          <w:rFonts w:ascii="Times New Roman" w:hAnsi="Times New Roman" w:cs="Times New Roman"/>
          <w:i/>
          <w:spacing w:val="-8"/>
          <w:sz w:val="26"/>
          <w:szCs w:val="26"/>
        </w:rPr>
        <w:t xml:space="preserve">của </w:t>
      </w:r>
      <w:r w:rsidR="00D347DB" w:rsidRPr="005529E3">
        <w:rPr>
          <w:rFonts w:ascii="Times New Roman" w:hAnsi="Times New Roman" w:cs="Times New Roman"/>
          <w:i/>
          <w:spacing w:val="-8"/>
          <w:sz w:val="26"/>
          <w:szCs w:val="26"/>
        </w:rPr>
        <w:t>quá trình triển khai cũng như giảm thiểu các tác động này.</w:t>
      </w:r>
      <w:r w:rsidR="00D347DB" w:rsidRPr="005529E3">
        <w:rPr>
          <w:rFonts w:ascii="Times New Roman" w:hAnsi="Times New Roman" w:cs="Times New Roman"/>
          <w:spacing w:val="-8"/>
          <w:sz w:val="26"/>
          <w:szCs w:val="26"/>
        </w:rPr>
        <w:t xml:space="preserve"> </w:t>
      </w:r>
    </w:p>
    <w:p w:rsidR="00D347DB" w:rsidRPr="005529E3" w:rsidRDefault="002914BD"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C</w:t>
      </w:r>
      <w:r w:rsidR="00D347DB" w:rsidRPr="005529E3">
        <w:rPr>
          <w:rFonts w:ascii="Times New Roman" w:hAnsi="Times New Roman" w:cs="Times New Roman"/>
          <w:spacing w:val="-8"/>
          <w:sz w:val="26"/>
          <w:szCs w:val="26"/>
        </w:rPr>
        <w:t>ác</w:t>
      </w:r>
      <w:r w:rsidR="00A0114A" w:rsidRPr="005529E3">
        <w:rPr>
          <w:rFonts w:ascii="Times New Roman" w:hAnsi="Times New Roman" w:cs="Times New Roman"/>
          <w:spacing w:val="-8"/>
          <w:sz w:val="26"/>
          <w:szCs w:val="26"/>
        </w:rPr>
        <w:t xml:space="preserve"> nghiên cứu của các </w:t>
      </w:r>
      <w:r w:rsidR="00D347DB" w:rsidRPr="005529E3">
        <w:rPr>
          <w:rFonts w:ascii="Times New Roman" w:hAnsi="Times New Roman" w:cs="Times New Roman"/>
          <w:spacing w:val="-8"/>
          <w:sz w:val="26"/>
          <w:szCs w:val="26"/>
        </w:rPr>
        <w:t>tác giả</w:t>
      </w:r>
      <w:r w:rsidR="00C621EA" w:rsidRPr="005529E3">
        <w:rPr>
          <w:rFonts w:ascii="Times New Roman" w:hAnsi="Times New Roman" w:cs="Times New Roman"/>
          <w:spacing w:val="-8"/>
          <w:sz w:val="26"/>
          <w:szCs w:val="26"/>
        </w:rPr>
        <w:t xml:space="preserve"> nước ngoài</w:t>
      </w:r>
      <w:r w:rsidR="00D347DB" w:rsidRPr="005529E3">
        <w:rPr>
          <w:rFonts w:ascii="Times New Roman" w:hAnsi="Times New Roman" w:cs="Times New Roman"/>
          <w:spacing w:val="-8"/>
          <w:sz w:val="26"/>
          <w:szCs w:val="26"/>
        </w:rPr>
        <w:t xml:space="preserve"> cũng phát hiện ra </w:t>
      </w:r>
      <w:r w:rsidR="00CE0332" w:rsidRPr="005529E3">
        <w:rPr>
          <w:rFonts w:ascii="Times New Roman" w:hAnsi="Times New Roman" w:cs="Times New Roman"/>
          <w:spacing w:val="-8"/>
          <w:sz w:val="26"/>
          <w:szCs w:val="26"/>
        </w:rPr>
        <w:t xml:space="preserve">rằng </w:t>
      </w:r>
      <w:r w:rsidR="00D347DB" w:rsidRPr="005529E3">
        <w:rPr>
          <w:rFonts w:ascii="Times New Roman" w:hAnsi="Times New Roman" w:cs="Times New Roman"/>
          <w:spacing w:val="-8"/>
          <w:sz w:val="26"/>
          <w:szCs w:val="26"/>
        </w:rPr>
        <w:t xml:space="preserve">thách thức trong việc </w:t>
      </w:r>
      <w:r w:rsidR="00CE0332" w:rsidRPr="005529E3">
        <w:rPr>
          <w:rFonts w:ascii="Times New Roman" w:hAnsi="Times New Roman" w:cs="Times New Roman"/>
          <w:spacing w:val="-8"/>
          <w:sz w:val="26"/>
          <w:szCs w:val="26"/>
        </w:rPr>
        <w:t xml:space="preserve">thực hiện chính sách TTKDTM </w:t>
      </w:r>
      <w:r w:rsidR="00D347DB" w:rsidRPr="005529E3">
        <w:rPr>
          <w:rFonts w:ascii="Times New Roman" w:hAnsi="Times New Roman" w:cs="Times New Roman"/>
          <w:spacing w:val="-8"/>
          <w:sz w:val="26"/>
          <w:szCs w:val="26"/>
        </w:rPr>
        <w:t xml:space="preserve">chính là cơ sở hạ tầng </w:t>
      </w:r>
      <w:r w:rsidR="00C621EA" w:rsidRPr="005529E3">
        <w:rPr>
          <w:rFonts w:ascii="Times New Roman" w:hAnsi="Times New Roman" w:cs="Times New Roman"/>
          <w:spacing w:val="-8"/>
          <w:sz w:val="26"/>
          <w:szCs w:val="26"/>
        </w:rPr>
        <w:t>thanh toán còn nhiều bất cập (như hệ thống mạng, nguồn điện không ổn định</w:t>
      </w:r>
      <w:r w:rsidR="00A0114A" w:rsidRPr="005529E3">
        <w:rPr>
          <w:rFonts w:ascii="Times New Roman" w:hAnsi="Times New Roman" w:cs="Times New Roman"/>
          <w:spacing w:val="-8"/>
          <w:sz w:val="26"/>
          <w:szCs w:val="26"/>
        </w:rPr>
        <w:t>…</w:t>
      </w:r>
      <w:r w:rsidR="00C621EA" w:rsidRPr="005529E3">
        <w:rPr>
          <w:rFonts w:ascii="Times New Roman" w:hAnsi="Times New Roman" w:cs="Times New Roman"/>
          <w:spacing w:val="-8"/>
          <w:sz w:val="26"/>
          <w:szCs w:val="26"/>
        </w:rPr>
        <w:t>)</w:t>
      </w:r>
      <w:r w:rsidR="00CE0332" w:rsidRPr="005529E3">
        <w:rPr>
          <w:rFonts w:ascii="Times New Roman" w:hAnsi="Times New Roman" w:cs="Times New Roman"/>
          <w:spacing w:val="-8"/>
          <w:sz w:val="26"/>
          <w:szCs w:val="26"/>
        </w:rPr>
        <w:t xml:space="preserve"> và trình độ dân trí của người dân.</w:t>
      </w:r>
    </w:p>
    <w:p w:rsidR="00A0114A" w:rsidRPr="005529E3" w:rsidRDefault="00A0114A"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Một số dịch vụ TTKDTM áp dụng các phương thức mới như: Thanh toán qua điện thoại di động, mạng xã hội, ví điện tử…do phát triển sau chưa được đề cập nhiều.</w:t>
      </w:r>
    </w:p>
    <w:p w:rsidR="00D347DB" w:rsidRPr="005529E3" w:rsidRDefault="002914BD"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C</w:t>
      </w:r>
      <w:r w:rsidR="00D347DB" w:rsidRPr="005529E3">
        <w:rPr>
          <w:rFonts w:ascii="Times New Roman" w:hAnsi="Times New Roman" w:cs="Times New Roman"/>
          <w:spacing w:val="-8"/>
          <w:sz w:val="26"/>
          <w:szCs w:val="26"/>
        </w:rPr>
        <w:t>ác nghiên cứu đã chỉ ra khá rõ ràng về lợi ích của</w:t>
      </w:r>
      <w:r w:rsidR="004727FC" w:rsidRPr="005529E3">
        <w:rPr>
          <w:rFonts w:ascii="Times New Roman" w:hAnsi="Times New Roman" w:cs="Times New Roman"/>
          <w:spacing w:val="-8"/>
          <w:sz w:val="26"/>
          <w:szCs w:val="26"/>
        </w:rPr>
        <w:t xml:space="preserve"> dịch vụ</w:t>
      </w:r>
      <w:r w:rsidR="00D347DB" w:rsidRPr="005529E3">
        <w:rPr>
          <w:rFonts w:ascii="Times New Roman" w:hAnsi="Times New Roman" w:cs="Times New Roman"/>
          <w:spacing w:val="-8"/>
          <w:sz w:val="26"/>
          <w:szCs w:val="26"/>
        </w:rPr>
        <w:t xml:space="preserve"> TTKDTM ở trên nhiều yếu tố, trong đó lợi ích trực tiếp cho khu vực dân cư</w:t>
      </w:r>
      <w:r w:rsidR="004727FC" w:rsidRPr="005529E3">
        <w:rPr>
          <w:rFonts w:ascii="Times New Roman" w:hAnsi="Times New Roman" w:cs="Times New Roman"/>
          <w:spacing w:val="-8"/>
          <w:sz w:val="26"/>
          <w:szCs w:val="26"/>
        </w:rPr>
        <w:t xml:space="preserve"> </w:t>
      </w:r>
      <w:r w:rsidR="00A37CF2" w:rsidRPr="005529E3">
        <w:rPr>
          <w:rFonts w:ascii="Times New Roman" w:hAnsi="Times New Roman" w:cs="Times New Roman"/>
          <w:spacing w:val="-8"/>
          <w:sz w:val="26"/>
          <w:szCs w:val="26"/>
        </w:rPr>
        <w:t>và</w:t>
      </w:r>
      <w:r w:rsidR="00D347DB" w:rsidRPr="005529E3">
        <w:rPr>
          <w:rFonts w:ascii="Times New Roman" w:hAnsi="Times New Roman" w:cs="Times New Roman"/>
          <w:spacing w:val="-8"/>
          <w:sz w:val="26"/>
          <w:szCs w:val="26"/>
        </w:rPr>
        <w:t xml:space="preserve"> lợi ích của</w:t>
      </w:r>
      <w:r w:rsidR="00A37CF2" w:rsidRPr="005529E3">
        <w:rPr>
          <w:rFonts w:ascii="Times New Roman" w:hAnsi="Times New Roman" w:cs="Times New Roman"/>
          <w:spacing w:val="-8"/>
          <w:sz w:val="26"/>
          <w:szCs w:val="26"/>
        </w:rPr>
        <w:t xml:space="preserve"> dịch vụ</w:t>
      </w:r>
      <w:r w:rsidR="00D347DB" w:rsidRPr="005529E3">
        <w:rPr>
          <w:rFonts w:ascii="Times New Roman" w:hAnsi="Times New Roman" w:cs="Times New Roman"/>
          <w:spacing w:val="-8"/>
          <w:sz w:val="26"/>
          <w:szCs w:val="26"/>
        </w:rPr>
        <w:t xml:space="preserve"> TTKDTM đối với chính phủ thông qua một số trường hợp điển hình ở Nigieria, Hàn Quốc…ở phương diện minh bạch, chống tham nhũng, ổn định hệ thống tài chính và tăng thu ngân sách</w:t>
      </w:r>
      <w:r w:rsidR="003D5B52" w:rsidRPr="005529E3">
        <w:rPr>
          <w:rFonts w:ascii="Times New Roman" w:hAnsi="Times New Roman" w:cs="Times New Roman"/>
          <w:spacing w:val="-8"/>
          <w:sz w:val="26"/>
          <w:szCs w:val="26"/>
        </w:rPr>
        <w:t>.</w:t>
      </w:r>
    </w:p>
    <w:p w:rsidR="009F2654" w:rsidRPr="005529E3" w:rsidRDefault="007D1FCD" w:rsidP="00BF6AB8">
      <w:pPr>
        <w:tabs>
          <w:tab w:val="left" w:pos="426"/>
          <w:tab w:val="left" w:pos="709"/>
        </w:tabs>
        <w:spacing w:beforeLines="60" w:afterLines="60" w:line="320" w:lineRule="exact"/>
        <w:ind w:firstLine="567"/>
        <w:jc w:val="both"/>
        <w:rPr>
          <w:rFonts w:ascii="Times New Roman" w:eastAsia="Times New Roman" w:hAnsi="Times New Roman" w:cs="Times New Roman"/>
          <w:i/>
          <w:spacing w:val="-8"/>
          <w:sz w:val="26"/>
          <w:szCs w:val="26"/>
        </w:rPr>
      </w:pPr>
      <w:r w:rsidRPr="005529E3">
        <w:rPr>
          <w:rFonts w:ascii="Times New Roman" w:eastAsia="Times New Roman" w:hAnsi="Times New Roman" w:cs="Times New Roman"/>
          <w:spacing w:val="-8"/>
          <w:sz w:val="26"/>
          <w:szCs w:val="26"/>
        </w:rPr>
        <w:t>Tóm lại</w:t>
      </w:r>
      <w:r w:rsidR="004727FC" w:rsidRPr="005529E3">
        <w:rPr>
          <w:rFonts w:ascii="Times New Roman" w:eastAsia="Times New Roman" w:hAnsi="Times New Roman" w:cs="Times New Roman"/>
          <w:spacing w:val="-8"/>
          <w:sz w:val="26"/>
          <w:szCs w:val="26"/>
        </w:rPr>
        <w:t xml:space="preserve"> đã có các </w:t>
      </w:r>
      <w:r w:rsidRPr="005529E3">
        <w:rPr>
          <w:rFonts w:ascii="Times New Roman" w:eastAsia="Times New Roman" w:hAnsi="Times New Roman" w:cs="Times New Roman"/>
          <w:spacing w:val="-8"/>
          <w:sz w:val="26"/>
          <w:szCs w:val="26"/>
        </w:rPr>
        <w:t>đề tài nghiên cứu đã được đưa ra nhằm nâng cao hiệu quả</w:t>
      </w:r>
      <w:r w:rsidR="004D47C3" w:rsidRPr="005529E3">
        <w:rPr>
          <w:rFonts w:ascii="Times New Roman" w:eastAsia="Times New Roman" w:hAnsi="Times New Roman" w:cs="Times New Roman"/>
          <w:spacing w:val="-8"/>
          <w:sz w:val="26"/>
          <w:szCs w:val="26"/>
        </w:rPr>
        <w:t xml:space="preserve"> phát triển dịch vụ</w:t>
      </w:r>
      <w:r w:rsidRPr="005529E3">
        <w:rPr>
          <w:rFonts w:ascii="Times New Roman" w:eastAsia="Times New Roman" w:hAnsi="Times New Roman" w:cs="Times New Roman"/>
          <w:spacing w:val="-8"/>
          <w:sz w:val="26"/>
          <w:szCs w:val="26"/>
        </w:rPr>
        <w:t xml:space="preserve"> TTKDTM đã được triển khai nghiên cứu tuy nhiên vẫn còn nhiều khoảng trống cần khỏa lấp</w:t>
      </w:r>
      <w:r w:rsidR="00415113" w:rsidRPr="005529E3">
        <w:rPr>
          <w:rFonts w:ascii="Times New Roman" w:eastAsia="Times New Roman" w:hAnsi="Times New Roman" w:cs="Times New Roman"/>
          <w:spacing w:val="-8"/>
          <w:sz w:val="26"/>
          <w:szCs w:val="26"/>
        </w:rPr>
        <w:t xml:space="preserve"> </w:t>
      </w:r>
      <w:r w:rsidR="00415113" w:rsidRPr="005529E3">
        <w:rPr>
          <w:rFonts w:ascii="Times New Roman" w:eastAsia="Times New Roman" w:hAnsi="Times New Roman" w:cs="Times New Roman"/>
          <w:spacing w:val="-8"/>
          <w:sz w:val="26"/>
          <w:szCs w:val="26"/>
        </w:rPr>
        <w:lastRenderedPageBreak/>
        <w:t>hướng tới</w:t>
      </w:r>
      <w:r w:rsidR="00415113" w:rsidRPr="005529E3">
        <w:rPr>
          <w:rFonts w:ascii="Times New Roman" w:eastAsia="Times New Roman" w:hAnsi="Times New Roman" w:cs="Times New Roman"/>
          <w:i/>
          <w:spacing w:val="-8"/>
          <w:sz w:val="26"/>
          <w:szCs w:val="26"/>
        </w:rPr>
        <w:t xml:space="preserve"> </w:t>
      </w:r>
      <w:r w:rsidR="00415113" w:rsidRPr="005529E3">
        <w:rPr>
          <w:rFonts w:ascii="Times New Roman" w:eastAsia="Times New Roman" w:hAnsi="Times New Roman" w:cs="Times New Roman"/>
          <w:spacing w:val="-8"/>
          <w:sz w:val="26"/>
          <w:szCs w:val="26"/>
        </w:rPr>
        <w:t>những góc</w:t>
      </w:r>
      <w:r w:rsidR="008718E7" w:rsidRPr="005529E3">
        <w:rPr>
          <w:rFonts w:ascii="Times New Roman" w:eastAsia="Times New Roman" w:hAnsi="Times New Roman" w:cs="Times New Roman"/>
          <w:spacing w:val="-8"/>
          <w:sz w:val="26"/>
          <w:szCs w:val="26"/>
        </w:rPr>
        <w:t xml:space="preserve"> nhìn toàn diện và tổng thể gắn liền với lợi ích của cả người dân, </w:t>
      </w:r>
      <w:r w:rsidR="00EB3891" w:rsidRPr="005529E3">
        <w:rPr>
          <w:rFonts w:ascii="Times New Roman" w:eastAsia="Times New Roman" w:hAnsi="Times New Roman" w:cs="Times New Roman"/>
          <w:spacing w:val="-8"/>
          <w:sz w:val="26"/>
          <w:szCs w:val="26"/>
        </w:rPr>
        <w:t xml:space="preserve">NHTM và </w:t>
      </w:r>
      <w:r w:rsidR="008718E7" w:rsidRPr="005529E3">
        <w:rPr>
          <w:rFonts w:ascii="Times New Roman" w:eastAsia="Times New Roman" w:hAnsi="Times New Roman" w:cs="Times New Roman"/>
          <w:spacing w:val="-8"/>
          <w:sz w:val="26"/>
          <w:szCs w:val="26"/>
        </w:rPr>
        <w:t>nhà nước trên phương diện kinh tế chính trị chuyên ngành.</w:t>
      </w:r>
      <w:r w:rsidR="008718E7" w:rsidRPr="005529E3">
        <w:rPr>
          <w:rFonts w:ascii="Times New Roman" w:eastAsia="Times New Roman" w:hAnsi="Times New Roman" w:cs="Times New Roman"/>
          <w:i/>
          <w:spacing w:val="-8"/>
          <w:sz w:val="26"/>
          <w:szCs w:val="26"/>
        </w:rPr>
        <w:t xml:space="preserve"> </w:t>
      </w:r>
      <w:bookmarkStart w:id="17" w:name="_Toc417741541"/>
      <w:bookmarkStart w:id="18" w:name="_Toc407355290"/>
    </w:p>
    <w:p w:rsidR="0031542E" w:rsidRPr="005529E3" w:rsidRDefault="0031542E" w:rsidP="00BF6AB8">
      <w:pPr>
        <w:tabs>
          <w:tab w:val="left" w:pos="567"/>
          <w:tab w:val="left" w:pos="709"/>
        </w:tabs>
        <w:spacing w:beforeLines="60" w:afterLines="60" w:line="320" w:lineRule="exact"/>
        <w:ind w:firstLine="567"/>
        <w:jc w:val="both"/>
        <w:rPr>
          <w:rFonts w:ascii="Times New Roman" w:hAnsi="Times New Roman" w:cs="Times New Roman"/>
          <w:b/>
          <w:spacing w:val="-8"/>
          <w:sz w:val="26"/>
          <w:szCs w:val="26"/>
          <w:u w:val="single"/>
        </w:rPr>
      </w:pPr>
    </w:p>
    <w:p w:rsidR="0063394C" w:rsidRPr="005529E3" w:rsidRDefault="003331AA" w:rsidP="00BF6AB8">
      <w:pPr>
        <w:tabs>
          <w:tab w:val="left" w:pos="567"/>
          <w:tab w:val="left" w:pos="709"/>
        </w:tabs>
        <w:spacing w:beforeLines="60" w:afterLines="60" w:line="320" w:lineRule="exact"/>
        <w:ind w:firstLine="567"/>
        <w:jc w:val="both"/>
        <w:rPr>
          <w:rFonts w:ascii="Times New Roman" w:hAnsi="Times New Roman" w:cs="Times New Roman"/>
          <w:b/>
          <w:spacing w:val="-8"/>
          <w:sz w:val="26"/>
          <w:szCs w:val="26"/>
        </w:rPr>
      </w:pPr>
      <w:r w:rsidRPr="005529E3">
        <w:rPr>
          <w:rFonts w:ascii="Times New Roman" w:hAnsi="Times New Roman" w:cs="Times New Roman"/>
          <w:b/>
          <w:spacing w:val="-8"/>
          <w:sz w:val="26"/>
          <w:szCs w:val="26"/>
          <w:u w:val="single"/>
        </w:rPr>
        <w:t>CH</w:t>
      </w:r>
      <w:r w:rsidR="003C4415" w:rsidRPr="005529E3">
        <w:rPr>
          <w:rFonts w:ascii="Times New Roman" w:hAnsi="Times New Roman" w:cs="Times New Roman"/>
          <w:b/>
          <w:spacing w:val="-8"/>
          <w:sz w:val="26"/>
          <w:szCs w:val="26"/>
          <w:u w:val="single"/>
        </w:rPr>
        <w:t xml:space="preserve">ƯƠNG </w:t>
      </w:r>
      <w:r w:rsidR="005733DD" w:rsidRPr="005529E3">
        <w:rPr>
          <w:rFonts w:ascii="Times New Roman" w:hAnsi="Times New Roman" w:cs="Times New Roman"/>
          <w:b/>
          <w:spacing w:val="-8"/>
          <w:sz w:val="26"/>
          <w:szCs w:val="26"/>
          <w:u w:val="single"/>
        </w:rPr>
        <w:t>2</w:t>
      </w:r>
      <w:r w:rsidR="00B012A0" w:rsidRPr="005529E3">
        <w:rPr>
          <w:rFonts w:ascii="Times New Roman" w:hAnsi="Times New Roman" w:cs="Times New Roman"/>
          <w:b/>
          <w:spacing w:val="-8"/>
          <w:sz w:val="26"/>
          <w:szCs w:val="26"/>
          <w:u w:val="single"/>
        </w:rPr>
        <w:t>:</w:t>
      </w:r>
      <w:r w:rsidR="005733DD" w:rsidRPr="005529E3">
        <w:rPr>
          <w:rFonts w:ascii="Times New Roman" w:hAnsi="Times New Roman" w:cs="Times New Roman"/>
          <w:b/>
          <w:spacing w:val="-8"/>
          <w:sz w:val="26"/>
          <w:szCs w:val="26"/>
        </w:rPr>
        <w:t xml:space="preserve"> </w:t>
      </w:r>
      <w:bookmarkStart w:id="19" w:name="_Toc333850308"/>
      <w:r w:rsidR="00FE4282" w:rsidRPr="005529E3">
        <w:rPr>
          <w:rFonts w:ascii="Times New Roman" w:hAnsi="Times New Roman" w:cs="Times New Roman"/>
          <w:b/>
          <w:spacing w:val="-8"/>
          <w:sz w:val="26"/>
          <w:szCs w:val="26"/>
        </w:rPr>
        <w:t xml:space="preserve"> </w:t>
      </w:r>
      <w:r w:rsidR="00E95A26" w:rsidRPr="005529E3">
        <w:rPr>
          <w:rFonts w:ascii="Times New Roman" w:hAnsi="Times New Roman" w:cs="Times New Roman"/>
          <w:b/>
          <w:spacing w:val="-8"/>
          <w:sz w:val="26"/>
          <w:szCs w:val="26"/>
        </w:rPr>
        <w:t xml:space="preserve">MỘT SỐ VẤN ĐỀ </w:t>
      </w:r>
      <w:r w:rsidR="004727FC" w:rsidRPr="005529E3">
        <w:rPr>
          <w:rFonts w:ascii="Times New Roman" w:hAnsi="Times New Roman" w:cs="Times New Roman"/>
          <w:b/>
          <w:spacing w:val="-8"/>
          <w:sz w:val="26"/>
          <w:szCs w:val="26"/>
        </w:rPr>
        <w:t xml:space="preserve">VỀ </w:t>
      </w:r>
      <w:r w:rsidR="00E95A26" w:rsidRPr="005529E3">
        <w:rPr>
          <w:rFonts w:ascii="Times New Roman" w:hAnsi="Times New Roman" w:cs="Times New Roman"/>
          <w:b/>
          <w:spacing w:val="-8"/>
          <w:sz w:val="26"/>
          <w:szCs w:val="26"/>
        </w:rPr>
        <w:t xml:space="preserve">LÝ LUẬN </w:t>
      </w:r>
      <w:r w:rsidR="004727FC" w:rsidRPr="005529E3">
        <w:rPr>
          <w:rFonts w:ascii="Times New Roman" w:hAnsi="Times New Roman" w:cs="Times New Roman"/>
          <w:b/>
          <w:spacing w:val="-8"/>
          <w:sz w:val="26"/>
          <w:szCs w:val="26"/>
        </w:rPr>
        <w:t xml:space="preserve">VỀ </w:t>
      </w:r>
      <w:r w:rsidR="00E95A26" w:rsidRPr="005529E3">
        <w:rPr>
          <w:rFonts w:ascii="Times New Roman" w:hAnsi="Times New Roman" w:cs="Times New Roman"/>
          <w:b/>
          <w:spacing w:val="-8"/>
          <w:sz w:val="26"/>
          <w:szCs w:val="26"/>
        </w:rPr>
        <w:t xml:space="preserve">PHÁT TRIỂN </w:t>
      </w:r>
      <w:r w:rsidR="004727FC" w:rsidRPr="005529E3">
        <w:rPr>
          <w:rFonts w:ascii="Times New Roman" w:hAnsi="Times New Roman" w:cs="Times New Roman"/>
          <w:b/>
          <w:spacing w:val="-8"/>
          <w:sz w:val="26"/>
          <w:szCs w:val="26"/>
        </w:rPr>
        <w:t>DỊCH VỤ TTKDTM CHO</w:t>
      </w:r>
      <w:r w:rsidR="00E95A26" w:rsidRPr="005529E3">
        <w:rPr>
          <w:rFonts w:ascii="Times New Roman" w:hAnsi="Times New Roman" w:cs="Times New Roman"/>
          <w:b/>
          <w:spacing w:val="-8"/>
          <w:sz w:val="26"/>
          <w:szCs w:val="26"/>
        </w:rPr>
        <w:t xml:space="preserve"> KHU VỰC DÂN CƯ.</w:t>
      </w:r>
      <w:bookmarkStart w:id="20" w:name="_Toc417741542"/>
      <w:bookmarkStart w:id="21" w:name="_Toc421795436"/>
      <w:bookmarkEnd w:id="17"/>
      <w:bookmarkEnd w:id="19"/>
    </w:p>
    <w:p w:rsidR="003C4415" w:rsidRPr="005529E3" w:rsidRDefault="005733DD" w:rsidP="00BF6AB8">
      <w:pPr>
        <w:tabs>
          <w:tab w:val="left" w:pos="567"/>
          <w:tab w:val="left" w:pos="709"/>
        </w:tabs>
        <w:spacing w:beforeLines="60" w:afterLines="60" w:line="320" w:lineRule="exact"/>
        <w:ind w:firstLine="567"/>
        <w:jc w:val="both"/>
        <w:rPr>
          <w:rFonts w:ascii="Times New Roman" w:hAnsi="Times New Roman" w:cs="Times New Roman"/>
          <w:b/>
          <w:spacing w:val="-8"/>
          <w:sz w:val="26"/>
          <w:szCs w:val="26"/>
        </w:rPr>
      </w:pPr>
      <w:r w:rsidRPr="005529E3">
        <w:rPr>
          <w:rFonts w:ascii="Times New Roman" w:hAnsi="Times New Roman" w:cs="Times New Roman"/>
          <w:b/>
          <w:spacing w:val="-8"/>
          <w:sz w:val="26"/>
          <w:szCs w:val="26"/>
        </w:rPr>
        <w:t xml:space="preserve">2.1. </w:t>
      </w:r>
      <w:r w:rsidR="006F16D0" w:rsidRPr="005529E3">
        <w:rPr>
          <w:rFonts w:ascii="Times New Roman" w:hAnsi="Times New Roman" w:cs="Times New Roman"/>
          <w:b/>
          <w:spacing w:val="-8"/>
          <w:sz w:val="26"/>
          <w:szCs w:val="26"/>
        </w:rPr>
        <w:t>TỔNG QUAN VỀ DỊCH VỤ TTKDTM VÀ DỊCH VỤ TTKDTM CHO KHU VỰC DÂN CƯ</w:t>
      </w:r>
      <w:r w:rsidR="003C4415" w:rsidRPr="005529E3">
        <w:rPr>
          <w:rFonts w:ascii="Times New Roman" w:hAnsi="Times New Roman" w:cs="Times New Roman"/>
          <w:b/>
          <w:spacing w:val="-8"/>
          <w:sz w:val="26"/>
          <w:szCs w:val="26"/>
        </w:rPr>
        <w:t>.</w:t>
      </w:r>
      <w:bookmarkEnd w:id="18"/>
      <w:bookmarkEnd w:id="20"/>
      <w:bookmarkEnd w:id="21"/>
    </w:p>
    <w:p w:rsidR="00735E1D" w:rsidRPr="005529E3" w:rsidRDefault="00A0114A" w:rsidP="009A40F3">
      <w:pPr>
        <w:pStyle w:val="1"/>
        <w:spacing w:before="144" w:after="144"/>
      </w:pPr>
      <w:bookmarkStart w:id="22" w:name="_Toc333850313"/>
      <w:bookmarkStart w:id="23" w:name="_Toc407355291"/>
      <w:bookmarkStart w:id="24" w:name="_Toc421795437"/>
      <w:r w:rsidRPr="005529E3">
        <w:t xml:space="preserve">Quá trình hình </w:t>
      </w:r>
      <w:r w:rsidR="00C62125" w:rsidRPr="005529E3">
        <w:t xml:space="preserve">thành </w:t>
      </w:r>
      <w:r w:rsidRPr="005529E3">
        <w:t>dịch vụ</w:t>
      </w:r>
      <w:r w:rsidR="00EB3891" w:rsidRPr="005529E3">
        <w:t xml:space="preserve"> TTKDTM </w:t>
      </w:r>
      <w:r w:rsidRPr="005529E3">
        <w:t xml:space="preserve">qua </w:t>
      </w:r>
      <w:r w:rsidR="006F16D0" w:rsidRPr="005529E3">
        <w:t>NHTM</w:t>
      </w:r>
      <w:bookmarkEnd w:id="22"/>
      <w:bookmarkEnd w:id="23"/>
      <w:bookmarkEnd w:id="24"/>
      <w:r w:rsidR="00EB3891" w:rsidRPr="005529E3">
        <w:t>.</w:t>
      </w:r>
    </w:p>
    <w:p w:rsidR="003C4415" w:rsidRPr="005529E3" w:rsidRDefault="003C4415" w:rsidP="00BF6AB8">
      <w:pPr>
        <w:pStyle w:val="NormalWeb"/>
        <w:tabs>
          <w:tab w:val="left" w:pos="426"/>
          <w:tab w:val="left" w:pos="709"/>
        </w:tabs>
        <w:spacing w:beforeLines="60" w:beforeAutospacing="0" w:afterLines="60" w:afterAutospacing="0" w:line="320" w:lineRule="exact"/>
        <w:ind w:firstLine="567"/>
        <w:jc w:val="both"/>
        <w:rPr>
          <w:spacing w:val="-8"/>
          <w:sz w:val="26"/>
          <w:szCs w:val="26"/>
        </w:rPr>
      </w:pPr>
      <w:r w:rsidRPr="005529E3">
        <w:rPr>
          <w:bCs/>
          <w:spacing w:val="-8"/>
          <w:sz w:val="26"/>
          <w:szCs w:val="26"/>
          <w:lang w:val="vi-VN"/>
        </w:rPr>
        <w:t>NHTM</w:t>
      </w:r>
      <w:r w:rsidRPr="005529E3">
        <w:rPr>
          <w:spacing w:val="-8"/>
          <w:sz w:val="26"/>
          <w:szCs w:val="26"/>
          <w:lang w:val="vi-VN"/>
        </w:rPr>
        <w:t xml:space="preserve"> đã hình thành tồn tại và phát triển hàng trăm năm gắn liền với sự phát triển của kinh tế</w:t>
      </w:r>
      <w:r w:rsidR="00A92839" w:rsidRPr="005529E3">
        <w:rPr>
          <w:spacing w:val="-8"/>
          <w:sz w:val="26"/>
          <w:szCs w:val="26"/>
        </w:rPr>
        <w:t xml:space="preserve"> </w:t>
      </w:r>
      <w:r w:rsidRPr="005529E3">
        <w:rPr>
          <w:spacing w:val="-8"/>
          <w:sz w:val="26"/>
          <w:szCs w:val="26"/>
          <w:lang w:val="vi-VN"/>
        </w:rPr>
        <w:t>hàng hoá</w:t>
      </w:r>
      <w:r w:rsidR="00A92839" w:rsidRPr="005529E3">
        <w:rPr>
          <w:spacing w:val="-8"/>
          <w:sz w:val="26"/>
          <w:szCs w:val="26"/>
        </w:rPr>
        <w:t xml:space="preserve"> và cơ chế kinh tế thị trường</w:t>
      </w:r>
      <w:r w:rsidRPr="005529E3">
        <w:rPr>
          <w:spacing w:val="-8"/>
          <w:sz w:val="26"/>
          <w:szCs w:val="26"/>
          <w:lang w:val="vi-VN"/>
        </w:rPr>
        <w:t xml:space="preserve">. </w:t>
      </w:r>
      <w:r w:rsidR="002F3537" w:rsidRPr="005529E3">
        <w:rPr>
          <w:spacing w:val="-8"/>
          <w:sz w:val="26"/>
          <w:szCs w:val="26"/>
        </w:rPr>
        <w:t>Dựa trên cơ sở tổng kết từ nhiều định nghĩa khác nhau</w:t>
      </w:r>
      <w:r w:rsidR="009244B5" w:rsidRPr="005529E3">
        <w:rPr>
          <w:spacing w:val="-8"/>
          <w:sz w:val="26"/>
          <w:szCs w:val="26"/>
        </w:rPr>
        <w:t>,</w:t>
      </w:r>
      <w:r w:rsidR="00A92839" w:rsidRPr="005529E3">
        <w:rPr>
          <w:spacing w:val="-8"/>
          <w:sz w:val="26"/>
          <w:szCs w:val="26"/>
        </w:rPr>
        <w:t xml:space="preserve"> </w:t>
      </w:r>
      <w:r w:rsidR="00FE6208" w:rsidRPr="005529E3">
        <w:rPr>
          <w:spacing w:val="-8"/>
          <w:sz w:val="26"/>
          <w:szCs w:val="26"/>
        </w:rPr>
        <w:t>khái niệm NHTM được hiểu như sau</w:t>
      </w:r>
      <w:r w:rsidR="009244B5" w:rsidRPr="005529E3">
        <w:rPr>
          <w:spacing w:val="-8"/>
          <w:sz w:val="26"/>
          <w:szCs w:val="26"/>
        </w:rPr>
        <w:t>:</w:t>
      </w:r>
      <w:r w:rsidR="009244B5" w:rsidRPr="005529E3">
        <w:rPr>
          <w:i/>
          <w:spacing w:val="-8"/>
          <w:sz w:val="26"/>
          <w:szCs w:val="26"/>
        </w:rPr>
        <w:t xml:space="preserve"> </w:t>
      </w:r>
      <w:r w:rsidR="009244B5" w:rsidRPr="005529E3">
        <w:rPr>
          <w:b/>
          <w:i/>
          <w:spacing w:val="-8"/>
          <w:sz w:val="26"/>
          <w:szCs w:val="26"/>
        </w:rPr>
        <w:t>“</w:t>
      </w:r>
      <w:r w:rsidRPr="005529E3">
        <w:rPr>
          <w:b/>
          <w:i/>
          <w:spacing w:val="-8"/>
          <w:sz w:val="26"/>
          <w:szCs w:val="26"/>
        </w:rPr>
        <w:t>NHTM ra đời với tính chất là nhận tiền gửi, sử dụng vào nhiệm vụ cho vay, chứng khoán</w:t>
      </w:r>
      <w:r w:rsidR="009244B5" w:rsidRPr="005529E3">
        <w:rPr>
          <w:b/>
          <w:i/>
          <w:spacing w:val="-8"/>
          <w:sz w:val="26"/>
          <w:szCs w:val="26"/>
        </w:rPr>
        <w:t xml:space="preserve">; cung cấp các </w:t>
      </w:r>
      <w:r w:rsidR="00216E4B" w:rsidRPr="005529E3">
        <w:rPr>
          <w:b/>
          <w:i/>
          <w:spacing w:val="-8"/>
          <w:sz w:val="26"/>
          <w:szCs w:val="26"/>
        </w:rPr>
        <w:t>DVTT</w:t>
      </w:r>
      <w:r w:rsidR="009244B5" w:rsidRPr="005529E3">
        <w:rPr>
          <w:b/>
          <w:i/>
          <w:spacing w:val="-8"/>
          <w:sz w:val="26"/>
          <w:szCs w:val="26"/>
        </w:rPr>
        <w:t xml:space="preserve"> và thực hiện một số loại hình</w:t>
      </w:r>
      <w:r w:rsidR="000A4A7B" w:rsidRPr="005529E3">
        <w:rPr>
          <w:b/>
          <w:i/>
          <w:spacing w:val="-8"/>
          <w:sz w:val="26"/>
          <w:szCs w:val="26"/>
        </w:rPr>
        <w:t xml:space="preserve"> </w:t>
      </w:r>
      <w:r w:rsidRPr="005529E3">
        <w:rPr>
          <w:b/>
          <w:i/>
          <w:spacing w:val="-8"/>
          <w:sz w:val="26"/>
          <w:szCs w:val="26"/>
        </w:rPr>
        <w:t>các dịch vụ khác của ngân hàng, ngày càng thể hiện rõ vai trò của nó đối với sự phát triển kinh tế</w:t>
      </w:r>
      <w:r w:rsidR="009244B5" w:rsidRPr="005529E3">
        <w:rPr>
          <w:b/>
          <w:i/>
          <w:spacing w:val="-8"/>
          <w:sz w:val="26"/>
          <w:szCs w:val="26"/>
        </w:rPr>
        <w:t>”</w:t>
      </w:r>
      <w:r w:rsidRPr="005529E3">
        <w:rPr>
          <w:b/>
          <w:spacing w:val="-8"/>
          <w:sz w:val="26"/>
          <w:szCs w:val="26"/>
        </w:rPr>
        <w:t xml:space="preserve">. </w:t>
      </w:r>
    </w:p>
    <w:p w:rsidR="001005F5" w:rsidRPr="005529E3" w:rsidRDefault="003C4415" w:rsidP="00BF6AB8">
      <w:pPr>
        <w:pStyle w:val="para"/>
        <w:tabs>
          <w:tab w:val="left" w:pos="426"/>
          <w:tab w:val="left" w:pos="709"/>
        </w:tabs>
        <w:spacing w:beforeLines="60" w:afterLines="60" w:line="320" w:lineRule="exact"/>
        <w:ind w:firstLine="567"/>
        <w:jc w:val="both"/>
        <w:rPr>
          <w:spacing w:val="-8"/>
          <w:sz w:val="26"/>
          <w:szCs w:val="26"/>
        </w:rPr>
      </w:pPr>
      <w:r w:rsidRPr="005529E3">
        <w:rPr>
          <w:spacing w:val="-8"/>
          <w:sz w:val="26"/>
          <w:szCs w:val="26"/>
        </w:rPr>
        <w:t>Với</w:t>
      </w:r>
      <w:r w:rsidR="000A4A7B" w:rsidRPr="005529E3">
        <w:rPr>
          <w:spacing w:val="-8"/>
          <w:sz w:val="26"/>
          <w:szCs w:val="26"/>
        </w:rPr>
        <w:t xml:space="preserve"> </w:t>
      </w:r>
      <w:r w:rsidR="00FE6208" w:rsidRPr="005529E3">
        <w:rPr>
          <w:spacing w:val="-8"/>
          <w:sz w:val="26"/>
          <w:szCs w:val="26"/>
        </w:rPr>
        <w:t>những tính chất như vậy</w:t>
      </w:r>
      <w:r w:rsidRPr="005529E3">
        <w:rPr>
          <w:spacing w:val="-8"/>
          <w:sz w:val="26"/>
          <w:szCs w:val="26"/>
        </w:rPr>
        <w:t xml:space="preserve">, NHTM giữ </w:t>
      </w:r>
      <w:r w:rsidR="00A37CF2" w:rsidRPr="005529E3">
        <w:rPr>
          <w:spacing w:val="-8"/>
          <w:sz w:val="26"/>
          <w:szCs w:val="26"/>
        </w:rPr>
        <w:t xml:space="preserve">chức năng </w:t>
      </w:r>
      <w:r w:rsidRPr="005529E3">
        <w:rPr>
          <w:spacing w:val="-8"/>
          <w:sz w:val="26"/>
          <w:szCs w:val="26"/>
        </w:rPr>
        <w:t>quan trọng trong nền kinh tế thể hiện qua các nội dung sau:</w:t>
      </w:r>
      <w:r w:rsidR="002F3537" w:rsidRPr="005529E3">
        <w:rPr>
          <w:spacing w:val="-8"/>
          <w:sz w:val="26"/>
          <w:szCs w:val="26"/>
        </w:rPr>
        <w:t xml:space="preserve"> </w:t>
      </w:r>
      <w:r w:rsidR="009F2654" w:rsidRPr="005529E3">
        <w:rPr>
          <w:i/>
          <w:spacing w:val="-8"/>
          <w:sz w:val="26"/>
          <w:szCs w:val="26"/>
        </w:rPr>
        <w:t xml:space="preserve">(i) </w:t>
      </w:r>
      <w:r w:rsidR="002F3537" w:rsidRPr="005529E3">
        <w:rPr>
          <w:i/>
          <w:spacing w:val="-8"/>
          <w:sz w:val="26"/>
          <w:szCs w:val="26"/>
        </w:rPr>
        <w:t>Chức năng trung gian thanh toán;</w:t>
      </w:r>
      <w:r w:rsidR="009F2654" w:rsidRPr="005529E3">
        <w:rPr>
          <w:i/>
          <w:spacing w:val="-8"/>
          <w:sz w:val="26"/>
          <w:szCs w:val="26"/>
        </w:rPr>
        <w:t xml:space="preserve"> (ii)</w:t>
      </w:r>
      <w:r w:rsidR="008E6154" w:rsidRPr="005529E3">
        <w:rPr>
          <w:i/>
          <w:spacing w:val="-8"/>
          <w:sz w:val="26"/>
          <w:szCs w:val="26"/>
        </w:rPr>
        <w:t xml:space="preserve"> </w:t>
      </w:r>
      <w:r w:rsidR="002F3537" w:rsidRPr="005529E3">
        <w:rPr>
          <w:i/>
          <w:spacing w:val="-8"/>
          <w:sz w:val="26"/>
          <w:szCs w:val="26"/>
        </w:rPr>
        <w:t xml:space="preserve">chức năng trung gian tín dụng và </w:t>
      </w:r>
      <w:r w:rsidR="009F2654" w:rsidRPr="005529E3">
        <w:rPr>
          <w:i/>
          <w:spacing w:val="-8"/>
          <w:sz w:val="26"/>
          <w:szCs w:val="26"/>
        </w:rPr>
        <w:t xml:space="preserve">(iii) </w:t>
      </w:r>
      <w:r w:rsidR="002F3537" w:rsidRPr="005529E3">
        <w:rPr>
          <w:i/>
          <w:spacing w:val="-8"/>
          <w:sz w:val="26"/>
          <w:szCs w:val="26"/>
        </w:rPr>
        <w:t>chức năng tạo tiền</w:t>
      </w:r>
      <w:r w:rsidR="009F2654" w:rsidRPr="005529E3">
        <w:rPr>
          <w:i/>
          <w:spacing w:val="-8"/>
          <w:sz w:val="26"/>
          <w:szCs w:val="26"/>
        </w:rPr>
        <w:t>.</w:t>
      </w:r>
      <w:r w:rsidR="009F2654" w:rsidRPr="005529E3">
        <w:rPr>
          <w:spacing w:val="-8"/>
          <w:sz w:val="26"/>
          <w:szCs w:val="26"/>
        </w:rPr>
        <w:t xml:space="preserve"> </w:t>
      </w:r>
      <w:r w:rsidR="001005F5" w:rsidRPr="005529E3">
        <w:rPr>
          <w:spacing w:val="-8"/>
          <w:sz w:val="26"/>
          <w:szCs w:val="26"/>
        </w:rPr>
        <w:t>Trong đó</w:t>
      </w:r>
      <w:r w:rsidR="005516FB" w:rsidRPr="005529E3">
        <w:rPr>
          <w:spacing w:val="-8"/>
          <w:sz w:val="26"/>
          <w:szCs w:val="26"/>
        </w:rPr>
        <w:t xml:space="preserve">, việc thực hiện </w:t>
      </w:r>
      <w:r w:rsidR="001005F5" w:rsidRPr="005529E3">
        <w:rPr>
          <w:spacing w:val="-8"/>
          <w:sz w:val="26"/>
          <w:szCs w:val="26"/>
        </w:rPr>
        <w:t xml:space="preserve">vai trò phát triển cung ứng </w:t>
      </w:r>
      <w:r w:rsidR="00A0114A" w:rsidRPr="005529E3">
        <w:rPr>
          <w:spacing w:val="-8"/>
          <w:sz w:val="26"/>
          <w:szCs w:val="26"/>
        </w:rPr>
        <w:t xml:space="preserve">DVTT </w:t>
      </w:r>
      <w:r w:rsidR="001005F5" w:rsidRPr="005529E3">
        <w:rPr>
          <w:spacing w:val="-8"/>
          <w:sz w:val="26"/>
          <w:szCs w:val="26"/>
        </w:rPr>
        <w:t xml:space="preserve">đang ngày càng là chức năng quan trọng của các NHTM trong đó có </w:t>
      </w:r>
      <w:r w:rsidR="00A37CF2" w:rsidRPr="005529E3">
        <w:rPr>
          <w:spacing w:val="-8"/>
          <w:sz w:val="26"/>
          <w:szCs w:val="26"/>
        </w:rPr>
        <w:t xml:space="preserve">dịch vụ TTKDTM cho </w:t>
      </w:r>
      <w:r w:rsidR="001005F5" w:rsidRPr="005529E3">
        <w:rPr>
          <w:spacing w:val="-8"/>
          <w:sz w:val="26"/>
          <w:szCs w:val="26"/>
        </w:rPr>
        <w:t xml:space="preserve">người dân chính là một trong những phạm vi đề cập của </w:t>
      </w:r>
      <w:r w:rsidR="004379E2" w:rsidRPr="005529E3">
        <w:rPr>
          <w:spacing w:val="-8"/>
          <w:sz w:val="26"/>
          <w:szCs w:val="26"/>
        </w:rPr>
        <w:t>LA</w:t>
      </w:r>
      <w:r w:rsidR="001005F5" w:rsidRPr="005529E3">
        <w:rPr>
          <w:spacing w:val="-8"/>
          <w:sz w:val="26"/>
          <w:szCs w:val="26"/>
        </w:rPr>
        <w:t xml:space="preserve"> này</w:t>
      </w:r>
      <w:bookmarkStart w:id="25" w:name="_Toc407355301"/>
      <w:bookmarkStart w:id="26" w:name="_Toc333850315"/>
    </w:p>
    <w:p w:rsidR="000D61E2" w:rsidRPr="005529E3" w:rsidRDefault="000D61E2" w:rsidP="009A40F3">
      <w:pPr>
        <w:pStyle w:val="1"/>
        <w:spacing w:before="144" w:after="144"/>
      </w:pPr>
      <w:r w:rsidRPr="005529E3">
        <w:t xml:space="preserve">Khái niệm, đặc điểm </w:t>
      </w:r>
      <w:r w:rsidR="00A37CF2" w:rsidRPr="005529E3">
        <w:t xml:space="preserve">của </w:t>
      </w:r>
      <w:r w:rsidRPr="005529E3">
        <w:t>dịch vụ TTKDTM</w:t>
      </w:r>
      <w:r w:rsidR="00A37CF2" w:rsidRPr="005529E3">
        <w:t xml:space="preserve"> </w:t>
      </w:r>
      <w:r w:rsidRPr="005529E3">
        <w:t>cho dân cư.</w:t>
      </w:r>
    </w:p>
    <w:p w:rsidR="000D61E2" w:rsidRPr="005529E3" w:rsidRDefault="000D61E2"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Do tùy từng góc nhìn của từng tác giả, các quan điểm về TTKDTM cũng có </w:t>
      </w:r>
      <w:r w:rsidR="00EB3891" w:rsidRPr="005529E3">
        <w:rPr>
          <w:rFonts w:ascii="Times New Roman" w:hAnsi="Times New Roman" w:cs="Times New Roman"/>
          <w:spacing w:val="-8"/>
          <w:sz w:val="26"/>
          <w:szCs w:val="26"/>
        </w:rPr>
        <w:t xml:space="preserve">sự </w:t>
      </w:r>
      <w:r w:rsidRPr="005529E3">
        <w:rPr>
          <w:rFonts w:ascii="Times New Roman" w:hAnsi="Times New Roman" w:cs="Times New Roman"/>
          <w:spacing w:val="-8"/>
          <w:sz w:val="26"/>
          <w:szCs w:val="26"/>
        </w:rPr>
        <w:t>không trùng lặp nhất định về</w:t>
      </w:r>
      <w:r w:rsidR="00A37CF2" w:rsidRPr="005529E3">
        <w:rPr>
          <w:rFonts w:ascii="Times New Roman" w:hAnsi="Times New Roman" w:cs="Times New Roman"/>
          <w:spacing w:val="-8"/>
          <w:sz w:val="26"/>
          <w:szCs w:val="26"/>
        </w:rPr>
        <w:t xml:space="preserve"> khái niệm </w:t>
      </w:r>
      <w:r w:rsidR="00684F95" w:rsidRPr="005529E3">
        <w:rPr>
          <w:rFonts w:ascii="Times New Roman" w:hAnsi="Times New Roman" w:cs="Times New Roman"/>
          <w:spacing w:val="-8"/>
          <w:sz w:val="26"/>
          <w:szCs w:val="26"/>
        </w:rPr>
        <w:t xml:space="preserve">dịch vụ </w:t>
      </w:r>
      <w:r w:rsidRPr="005529E3">
        <w:rPr>
          <w:rFonts w:ascii="Times New Roman" w:hAnsi="Times New Roman" w:cs="Times New Roman"/>
          <w:spacing w:val="-8"/>
          <w:sz w:val="26"/>
          <w:szCs w:val="26"/>
        </w:rPr>
        <w:t>TTKDTM. Theo tác giả Nguyễn Thị Thúy (2012):</w:t>
      </w:r>
      <w:r w:rsidRPr="005529E3">
        <w:rPr>
          <w:rFonts w:ascii="Times New Roman" w:hAnsi="Times New Roman" w:cs="Times New Roman"/>
          <w:i/>
          <w:spacing w:val="-8"/>
          <w:sz w:val="26"/>
          <w:szCs w:val="26"/>
        </w:rPr>
        <w:t>“TTKDTM là những khoản thanh toán được thực hiện bằng cách trừ tiền từ tài khoản của người phải trả sang tài khoản của người thụ hưởng hoặc được bù trừ lẫn nhau thông qua đơn vị cung ứng DVTT”</w:t>
      </w:r>
      <w:r w:rsidRPr="005529E3">
        <w:rPr>
          <w:rFonts w:ascii="Times New Roman" w:hAnsi="Times New Roman" w:cs="Times New Roman"/>
          <w:spacing w:val="-8"/>
          <w:sz w:val="26"/>
          <w:szCs w:val="26"/>
        </w:rPr>
        <w:t>.</w:t>
      </w:r>
    </w:p>
    <w:p w:rsidR="000D61E2" w:rsidRPr="005529E3" w:rsidRDefault="000D61E2"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Ở một khía cạnh khác, theo tác giả Hoàng Tuấn Linh (2008): “</w:t>
      </w:r>
      <w:r w:rsidRPr="005529E3">
        <w:rPr>
          <w:rFonts w:ascii="Times New Roman" w:hAnsi="Times New Roman" w:cs="Times New Roman"/>
          <w:i/>
          <w:spacing w:val="-8"/>
          <w:sz w:val="26"/>
          <w:szCs w:val="26"/>
        </w:rPr>
        <w:t>Các NHTM đóng vai trò trung gian thực hiện yêu cầu của khách hàng nhằm thỏa mãn mục đích của họ thông qua các hình thức thanh toán, thu hộ, chi hộ, chuyển tiền…bằng cách trích chuyển trên sổ sách, ghi chép cắt chuyển tiền từ người này sang người khác, từ nơi này sang nơi khác không sử dụng đến tiền mặt gọi là TTKDTM”</w:t>
      </w:r>
    </w:p>
    <w:p w:rsidR="000D61E2" w:rsidRPr="005529E3" w:rsidRDefault="000D61E2"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Về quan điểm của các cơ quan quản lý nhà nước, theo nghị định số 101/2012/NĐ-CP</w:t>
      </w:r>
      <w:r w:rsidR="00185A30" w:rsidRPr="005529E3">
        <w:rPr>
          <w:rFonts w:ascii="Times New Roman" w:hAnsi="Times New Roman" w:cs="Times New Roman"/>
          <w:spacing w:val="-8"/>
          <w:sz w:val="26"/>
          <w:szCs w:val="26"/>
        </w:rPr>
        <w:t xml:space="preserve"> và thông tư </w:t>
      </w:r>
      <w:r w:rsidR="00566C81" w:rsidRPr="005529E3">
        <w:rPr>
          <w:rFonts w:ascii="Times New Roman" w:hAnsi="Times New Roman" w:cs="Times New Roman"/>
          <w:spacing w:val="-8"/>
          <w:sz w:val="26"/>
          <w:szCs w:val="26"/>
        </w:rPr>
        <w:t>46</w:t>
      </w:r>
      <w:r w:rsidR="00185A30" w:rsidRPr="005529E3">
        <w:rPr>
          <w:rFonts w:ascii="Times New Roman" w:hAnsi="Times New Roman" w:cs="Times New Roman"/>
          <w:spacing w:val="-8"/>
          <w:sz w:val="26"/>
          <w:szCs w:val="26"/>
        </w:rPr>
        <w:t>/2014/NHNN</w:t>
      </w:r>
      <w:r w:rsidRPr="005529E3">
        <w:rPr>
          <w:rFonts w:ascii="Times New Roman" w:hAnsi="Times New Roman" w:cs="Times New Roman"/>
          <w:spacing w:val="-8"/>
          <w:sz w:val="26"/>
          <w:szCs w:val="26"/>
        </w:rPr>
        <w:t>: “</w:t>
      </w:r>
      <w:r w:rsidRPr="005529E3">
        <w:rPr>
          <w:rFonts w:ascii="Times New Roman" w:hAnsi="Times New Roman" w:cs="Times New Roman"/>
          <w:i/>
          <w:spacing w:val="-8"/>
          <w:sz w:val="26"/>
          <w:szCs w:val="26"/>
        </w:rPr>
        <w:t xml:space="preserve">Dịch vụ TTKDTM là </w:t>
      </w:r>
      <w:r w:rsidR="00EB3891" w:rsidRPr="005529E3">
        <w:rPr>
          <w:rFonts w:ascii="Times New Roman" w:hAnsi="Times New Roman" w:cs="Times New Roman"/>
          <w:i/>
          <w:spacing w:val="-8"/>
          <w:sz w:val="26"/>
          <w:szCs w:val="26"/>
        </w:rPr>
        <w:t xml:space="preserve">các </w:t>
      </w:r>
      <w:r w:rsidR="0021280B" w:rsidRPr="005529E3">
        <w:rPr>
          <w:rFonts w:ascii="Times New Roman" w:hAnsi="Times New Roman" w:cs="Times New Roman"/>
          <w:i/>
          <w:spacing w:val="-8"/>
          <w:sz w:val="26"/>
          <w:szCs w:val="26"/>
        </w:rPr>
        <w:t>DVTT</w:t>
      </w:r>
      <w:r w:rsidRPr="005529E3">
        <w:rPr>
          <w:rFonts w:ascii="Times New Roman" w:hAnsi="Times New Roman" w:cs="Times New Roman"/>
          <w:i/>
          <w:spacing w:val="-8"/>
          <w:sz w:val="26"/>
          <w:szCs w:val="26"/>
        </w:rPr>
        <w:t xml:space="preserve"> qua tài khoản ngân hàng và một số dịch vụ khác thực hiện thanh toán không qua tài khoản ngân hàng</w:t>
      </w:r>
      <w:r w:rsidRPr="005529E3">
        <w:rPr>
          <w:rFonts w:ascii="Times New Roman" w:hAnsi="Times New Roman" w:cs="Times New Roman"/>
          <w:spacing w:val="-8"/>
          <w:sz w:val="26"/>
          <w:szCs w:val="26"/>
        </w:rPr>
        <w:t>”</w:t>
      </w:r>
    </w:p>
    <w:p w:rsidR="000D61E2" w:rsidRPr="006341C0" w:rsidRDefault="000D61E2" w:rsidP="00BF6AB8">
      <w:pPr>
        <w:tabs>
          <w:tab w:val="left" w:pos="426"/>
          <w:tab w:val="left" w:pos="709"/>
        </w:tabs>
        <w:spacing w:beforeLines="60" w:afterLines="60" w:line="320" w:lineRule="exact"/>
        <w:ind w:firstLine="567"/>
        <w:jc w:val="both"/>
        <w:rPr>
          <w:rFonts w:ascii="Times New Roman" w:hAnsi="Times New Roman" w:cs="Times New Roman"/>
          <w:b/>
          <w:i/>
          <w:spacing w:val="-10"/>
          <w:sz w:val="26"/>
          <w:szCs w:val="26"/>
        </w:rPr>
      </w:pPr>
      <w:r w:rsidRPr="006341C0">
        <w:rPr>
          <w:rFonts w:ascii="Times New Roman" w:hAnsi="Times New Roman" w:cs="Times New Roman"/>
          <w:spacing w:val="-10"/>
          <w:sz w:val="26"/>
          <w:szCs w:val="26"/>
        </w:rPr>
        <w:t>Theo tác giả, dịch vụ TTKDTM là khái niệm tương đối</w:t>
      </w:r>
      <w:r w:rsidR="004B685C" w:rsidRPr="006341C0">
        <w:rPr>
          <w:rFonts w:ascii="Times New Roman" w:hAnsi="Times New Roman" w:cs="Times New Roman"/>
          <w:spacing w:val="-10"/>
          <w:sz w:val="26"/>
          <w:szCs w:val="26"/>
        </w:rPr>
        <w:t xml:space="preserve"> vì </w:t>
      </w:r>
      <w:r w:rsidR="006341C0" w:rsidRPr="006341C0">
        <w:rPr>
          <w:rFonts w:ascii="Times New Roman" w:hAnsi="Times New Roman" w:cs="Times New Roman"/>
          <w:spacing w:val="-10"/>
          <w:sz w:val="26"/>
          <w:szCs w:val="26"/>
        </w:rPr>
        <w:t xml:space="preserve">thực hiện dịch vụ </w:t>
      </w:r>
      <w:r w:rsidR="004B685C" w:rsidRPr="006341C0">
        <w:rPr>
          <w:rFonts w:ascii="Times New Roman" w:hAnsi="Times New Roman" w:cs="Times New Roman"/>
          <w:spacing w:val="-10"/>
          <w:sz w:val="26"/>
          <w:szCs w:val="26"/>
        </w:rPr>
        <w:t xml:space="preserve">này ngoài </w:t>
      </w:r>
      <w:r w:rsidRPr="006341C0">
        <w:rPr>
          <w:rFonts w:ascii="Times New Roman" w:hAnsi="Times New Roman" w:cs="Times New Roman"/>
          <w:spacing w:val="-10"/>
          <w:sz w:val="26"/>
          <w:szCs w:val="26"/>
        </w:rPr>
        <w:t>bù trừ tài khoản còn gắn liền với quá trình ứng dụng công nghệ điện tử trong thanh toán nên có thể hiểu: “</w:t>
      </w:r>
      <w:r w:rsidRPr="006341C0">
        <w:rPr>
          <w:rFonts w:ascii="Times New Roman" w:hAnsi="Times New Roman" w:cs="Times New Roman"/>
          <w:b/>
          <w:i/>
          <w:spacing w:val="-10"/>
          <w:sz w:val="26"/>
          <w:szCs w:val="26"/>
        </w:rPr>
        <w:t xml:space="preserve">TTKDTM là một hoạt động </w:t>
      </w:r>
      <w:r w:rsidR="00CD7074" w:rsidRPr="006341C0">
        <w:rPr>
          <w:rFonts w:ascii="Times New Roman" w:hAnsi="Times New Roman" w:cs="Times New Roman"/>
          <w:b/>
          <w:i/>
          <w:spacing w:val="-10"/>
          <w:sz w:val="26"/>
          <w:szCs w:val="26"/>
        </w:rPr>
        <w:t>DVTT</w:t>
      </w:r>
      <w:r w:rsidRPr="006341C0">
        <w:rPr>
          <w:rFonts w:ascii="Times New Roman" w:hAnsi="Times New Roman" w:cs="Times New Roman"/>
          <w:b/>
          <w:i/>
          <w:spacing w:val="-10"/>
          <w:sz w:val="26"/>
          <w:szCs w:val="26"/>
        </w:rPr>
        <w:t xml:space="preserve"> được thực hiện bằng các</w:t>
      </w:r>
      <w:r w:rsidR="009A7905" w:rsidRPr="006341C0">
        <w:rPr>
          <w:rFonts w:ascii="Times New Roman" w:hAnsi="Times New Roman" w:cs="Times New Roman"/>
          <w:b/>
          <w:i/>
          <w:spacing w:val="-10"/>
          <w:sz w:val="26"/>
          <w:szCs w:val="26"/>
        </w:rPr>
        <w:t>h</w:t>
      </w:r>
      <w:r w:rsidRPr="006341C0">
        <w:rPr>
          <w:rFonts w:ascii="Times New Roman" w:hAnsi="Times New Roman" w:cs="Times New Roman"/>
          <w:b/>
          <w:i/>
          <w:spacing w:val="-10"/>
          <w:sz w:val="26"/>
          <w:szCs w:val="26"/>
        </w:rPr>
        <w:t xml:space="preserve"> sử dụng các công cụ/phương thức thanh toán để bù trừ tiền từ tài khoản/hạn mức tiền của người phải trả sang tài khoản của người thụ hưởng hoặc được bù trừ lẫn nhau thông qua đơn vị cung ứng DVTT”</w:t>
      </w:r>
    </w:p>
    <w:p w:rsidR="000D61E2" w:rsidRPr="005529E3" w:rsidRDefault="000D61E2" w:rsidP="00BF6AB8">
      <w:pPr>
        <w:pStyle w:val="ListParagraph"/>
        <w:tabs>
          <w:tab w:val="left" w:pos="426"/>
          <w:tab w:val="left" w:pos="709"/>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Do bản chất TTKDTM là một loại hình dịch vụ </w:t>
      </w:r>
      <w:r w:rsidR="00566C81" w:rsidRPr="005529E3">
        <w:rPr>
          <w:rFonts w:ascii="Times New Roman" w:hAnsi="Times New Roman" w:cs="Times New Roman"/>
          <w:spacing w:val="-8"/>
          <w:sz w:val="26"/>
          <w:szCs w:val="26"/>
        </w:rPr>
        <w:t xml:space="preserve">ngân hàng tài chính </w:t>
      </w:r>
      <w:r w:rsidRPr="005529E3">
        <w:rPr>
          <w:rFonts w:ascii="Times New Roman" w:hAnsi="Times New Roman" w:cs="Times New Roman"/>
          <w:spacing w:val="-8"/>
          <w:sz w:val="26"/>
          <w:szCs w:val="26"/>
        </w:rPr>
        <w:t xml:space="preserve">nên </w:t>
      </w:r>
      <w:r w:rsidR="009F6104" w:rsidRPr="005529E3">
        <w:rPr>
          <w:rFonts w:ascii="Times New Roman" w:hAnsi="Times New Roman" w:cs="Times New Roman"/>
          <w:spacing w:val="-8"/>
          <w:sz w:val="26"/>
          <w:szCs w:val="26"/>
        </w:rPr>
        <w:t xml:space="preserve">TTKDTM </w:t>
      </w:r>
      <w:r w:rsidRPr="005529E3">
        <w:rPr>
          <w:rFonts w:ascii="Times New Roman" w:hAnsi="Times New Roman" w:cs="Times New Roman"/>
          <w:spacing w:val="-8"/>
          <w:sz w:val="26"/>
          <w:szCs w:val="26"/>
        </w:rPr>
        <w:t>có đủ cá</w:t>
      </w:r>
      <w:r w:rsidR="00236201" w:rsidRPr="005529E3">
        <w:rPr>
          <w:rFonts w:ascii="Times New Roman" w:hAnsi="Times New Roman" w:cs="Times New Roman"/>
          <w:spacing w:val="-8"/>
          <w:sz w:val="26"/>
          <w:szCs w:val="26"/>
        </w:rPr>
        <w:t>c tính chất đặc trưng của dịch vụ</w:t>
      </w:r>
      <w:r w:rsidRPr="005529E3">
        <w:rPr>
          <w:rFonts w:ascii="Times New Roman" w:hAnsi="Times New Roman" w:cs="Times New Roman"/>
          <w:spacing w:val="-8"/>
          <w:sz w:val="26"/>
          <w:szCs w:val="26"/>
        </w:rPr>
        <w:t>.</w:t>
      </w:r>
    </w:p>
    <w:p w:rsidR="00323365" w:rsidRPr="005529E3" w:rsidRDefault="00B41ED2" w:rsidP="009A40F3">
      <w:pPr>
        <w:pStyle w:val="1"/>
        <w:spacing w:before="144" w:after="144"/>
      </w:pPr>
      <w:bookmarkStart w:id="27" w:name="_Toc407355302"/>
      <w:bookmarkStart w:id="28" w:name="_Toc417741543"/>
      <w:bookmarkEnd w:id="25"/>
      <w:bookmarkEnd w:id="26"/>
      <w:r w:rsidRPr="005529E3">
        <w:lastRenderedPageBreak/>
        <w:t>M</w:t>
      </w:r>
      <w:r w:rsidR="00566C81" w:rsidRPr="005529E3">
        <w:t>ột số dịch vụ TTKDTM cho khu vực dân cư điển hình</w:t>
      </w:r>
      <w:r w:rsidR="00E70FB5" w:rsidRPr="005529E3">
        <w:t>.</w:t>
      </w:r>
    </w:p>
    <w:p w:rsidR="00E70FB5" w:rsidRPr="005529E3" w:rsidRDefault="00E70FB5"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Có thể nói rằng, dịch vụ </w:t>
      </w:r>
      <w:r w:rsidRPr="005529E3">
        <w:rPr>
          <w:rFonts w:ascii="Times New Roman" w:hAnsi="Times New Roman" w:cs="Times New Roman"/>
          <w:i/>
          <w:spacing w:val="-8"/>
          <w:sz w:val="26"/>
          <w:szCs w:val="26"/>
        </w:rPr>
        <w:t>TTKDTM cho dân cư chính là các loại hình dịch vụ được các NHTM cung cấp trực tiếp cho đối tượng cá nhân và được cá nhân sử dụng trực tiếp để thanh toán hàng hóa và dịch vụ, các dịch vụ này được cá nhân thực hiện thông qua các phương tiện thanh toán cụ thể phù hợp với quy định của Pháp luật.</w:t>
      </w:r>
      <w:r w:rsidRPr="005529E3">
        <w:rPr>
          <w:rFonts w:ascii="Times New Roman" w:hAnsi="Times New Roman" w:cs="Times New Roman"/>
          <w:spacing w:val="-8"/>
          <w:sz w:val="26"/>
          <w:szCs w:val="26"/>
        </w:rPr>
        <w:t xml:space="preserve"> Dựa trên quan điểm</w:t>
      </w:r>
      <w:r w:rsidR="009F6104" w:rsidRPr="005529E3">
        <w:rPr>
          <w:rFonts w:ascii="Times New Roman" w:hAnsi="Times New Roman" w:cs="Times New Roman"/>
          <w:spacing w:val="-8"/>
          <w:sz w:val="26"/>
          <w:szCs w:val="26"/>
        </w:rPr>
        <w:t xml:space="preserve"> nêu trên,</w:t>
      </w:r>
      <w:r w:rsidR="009A7905" w:rsidRPr="005529E3">
        <w:rPr>
          <w:rFonts w:ascii="Times New Roman" w:hAnsi="Times New Roman" w:cs="Times New Roman"/>
          <w:spacing w:val="-8"/>
          <w:sz w:val="26"/>
          <w:szCs w:val="26"/>
        </w:rPr>
        <w:t xml:space="preserve"> </w:t>
      </w:r>
      <w:r w:rsidR="009F6104" w:rsidRPr="005529E3">
        <w:rPr>
          <w:rFonts w:ascii="Times New Roman" w:hAnsi="Times New Roman" w:cs="Times New Roman"/>
          <w:spacing w:val="-8"/>
          <w:sz w:val="26"/>
          <w:szCs w:val="26"/>
        </w:rPr>
        <w:t>c</w:t>
      </w:r>
      <w:r w:rsidRPr="005529E3">
        <w:rPr>
          <w:rFonts w:ascii="Times New Roman" w:hAnsi="Times New Roman" w:cs="Times New Roman"/>
          <w:spacing w:val="-8"/>
          <w:sz w:val="26"/>
          <w:szCs w:val="26"/>
        </w:rPr>
        <w:t>ó một số cách thức phân chia dịch vụ vẫn thường được đề cập:</w:t>
      </w:r>
    </w:p>
    <w:p w:rsidR="00E70FB5" w:rsidRPr="005529E3" w:rsidRDefault="00E70FB5" w:rsidP="00BF6AB8">
      <w:pPr>
        <w:pStyle w:val="ListParagraph"/>
        <w:numPr>
          <w:ilvl w:val="0"/>
          <w:numId w:val="5"/>
        </w:numPr>
        <w:tabs>
          <w:tab w:val="left" w:pos="426"/>
          <w:tab w:val="left" w:pos="567"/>
          <w:tab w:val="left" w:pos="709"/>
        </w:tabs>
        <w:spacing w:beforeLines="60" w:afterLines="60" w:line="320" w:lineRule="exact"/>
        <w:ind w:left="0" w:firstLine="567"/>
        <w:jc w:val="both"/>
        <w:rPr>
          <w:rFonts w:ascii="Times New Roman" w:hAnsi="Times New Roman" w:cs="Times New Roman"/>
          <w:i/>
          <w:spacing w:val="-8"/>
          <w:sz w:val="26"/>
          <w:szCs w:val="26"/>
        </w:rPr>
      </w:pPr>
      <w:r w:rsidRPr="005529E3">
        <w:rPr>
          <w:rFonts w:ascii="Times New Roman" w:hAnsi="Times New Roman" w:cs="Times New Roman"/>
          <w:b/>
          <w:i/>
          <w:spacing w:val="-8"/>
          <w:sz w:val="26"/>
          <w:szCs w:val="26"/>
        </w:rPr>
        <w:t>Nếu theo phạm vi lãnh thổ:</w:t>
      </w:r>
      <w:r w:rsidRPr="005529E3">
        <w:rPr>
          <w:rFonts w:ascii="Times New Roman" w:hAnsi="Times New Roman" w:cs="Times New Roman"/>
          <w:spacing w:val="-8"/>
          <w:sz w:val="26"/>
          <w:szCs w:val="26"/>
        </w:rPr>
        <w:t xml:space="preserve"> Chúng ta có thể chia thành nhóm: </w:t>
      </w:r>
      <w:r w:rsidRPr="005529E3">
        <w:rPr>
          <w:rFonts w:ascii="Times New Roman" w:hAnsi="Times New Roman" w:cs="Times New Roman"/>
          <w:i/>
          <w:spacing w:val="-8"/>
          <w:sz w:val="26"/>
          <w:szCs w:val="26"/>
        </w:rPr>
        <w:t>(i) dịch vụ TTKDTM có tính quốc tế (như thẻ quốc tế, LC, Thanh toán quốc tế…) và (ii) dịch vụ TTKDTM nội địa.</w:t>
      </w:r>
    </w:p>
    <w:p w:rsidR="00E70FB5" w:rsidRPr="005529E3" w:rsidRDefault="00E70FB5" w:rsidP="00BF6AB8">
      <w:pPr>
        <w:pStyle w:val="ListParagraph"/>
        <w:numPr>
          <w:ilvl w:val="0"/>
          <w:numId w:val="5"/>
        </w:numPr>
        <w:tabs>
          <w:tab w:val="left" w:pos="426"/>
          <w:tab w:val="left" w:pos="567"/>
          <w:tab w:val="left" w:pos="709"/>
        </w:tabs>
        <w:spacing w:beforeLines="60" w:afterLines="60" w:line="320" w:lineRule="exact"/>
        <w:ind w:left="0" w:firstLine="567"/>
        <w:jc w:val="both"/>
        <w:rPr>
          <w:rFonts w:ascii="Times New Roman" w:hAnsi="Times New Roman" w:cs="Times New Roman"/>
          <w:i/>
          <w:spacing w:val="-8"/>
          <w:sz w:val="26"/>
          <w:szCs w:val="26"/>
        </w:rPr>
      </w:pPr>
      <w:r w:rsidRPr="005529E3">
        <w:rPr>
          <w:rFonts w:ascii="Times New Roman" w:hAnsi="Times New Roman" w:cs="Times New Roman"/>
          <w:b/>
          <w:i/>
          <w:spacing w:val="-8"/>
          <w:sz w:val="26"/>
          <w:szCs w:val="26"/>
        </w:rPr>
        <w:t>Xét theo phương thưc tiến hành dịch vụ:</w:t>
      </w:r>
      <w:r w:rsidRPr="005529E3">
        <w:rPr>
          <w:rFonts w:ascii="Times New Roman" w:hAnsi="Times New Roman" w:cs="Times New Roman"/>
          <w:spacing w:val="-8"/>
          <w:sz w:val="26"/>
          <w:szCs w:val="26"/>
        </w:rPr>
        <w:t xml:space="preserve"> Chúng ta có các loại </w:t>
      </w:r>
      <w:r w:rsidRPr="005529E3">
        <w:rPr>
          <w:rFonts w:ascii="Times New Roman" w:hAnsi="Times New Roman" w:cs="Times New Roman"/>
          <w:i/>
          <w:spacing w:val="-8"/>
          <w:sz w:val="26"/>
          <w:szCs w:val="26"/>
        </w:rPr>
        <w:t>(i) thanh toán chuyển</w:t>
      </w:r>
      <w:r w:rsidR="00185A30" w:rsidRPr="005529E3">
        <w:rPr>
          <w:rFonts w:ascii="Times New Roman" w:hAnsi="Times New Roman" w:cs="Times New Roman"/>
          <w:i/>
          <w:spacing w:val="-8"/>
          <w:sz w:val="26"/>
          <w:szCs w:val="26"/>
        </w:rPr>
        <w:t xml:space="preserve"> tiền,</w:t>
      </w:r>
      <w:r w:rsidRPr="005529E3">
        <w:rPr>
          <w:rFonts w:ascii="Times New Roman" w:hAnsi="Times New Roman" w:cs="Times New Roman"/>
          <w:i/>
          <w:spacing w:val="-8"/>
          <w:sz w:val="26"/>
          <w:szCs w:val="26"/>
        </w:rPr>
        <w:t xml:space="preserve">(ii) </w:t>
      </w:r>
      <w:r w:rsidR="00CD7074" w:rsidRPr="005529E3">
        <w:rPr>
          <w:rFonts w:ascii="Times New Roman" w:hAnsi="Times New Roman" w:cs="Times New Roman"/>
          <w:i/>
          <w:spacing w:val="-8"/>
          <w:sz w:val="26"/>
          <w:szCs w:val="26"/>
        </w:rPr>
        <w:t>DVTT</w:t>
      </w:r>
      <w:r w:rsidRPr="005529E3">
        <w:rPr>
          <w:rFonts w:ascii="Times New Roman" w:hAnsi="Times New Roman" w:cs="Times New Roman"/>
          <w:i/>
          <w:spacing w:val="-8"/>
          <w:sz w:val="26"/>
          <w:szCs w:val="26"/>
        </w:rPr>
        <w:t xml:space="preserve"> trực tuyến và (iii) </w:t>
      </w:r>
      <w:r w:rsidR="00CD7074" w:rsidRPr="005529E3">
        <w:rPr>
          <w:rFonts w:ascii="Times New Roman" w:hAnsi="Times New Roman" w:cs="Times New Roman"/>
          <w:i/>
          <w:spacing w:val="-8"/>
          <w:sz w:val="26"/>
          <w:szCs w:val="26"/>
        </w:rPr>
        <w:t>DVTT</w:t>
      </w:r>
      <w:r w:rsidRPr="005529E3">
        <w:rPr>
          <w:rFonts w:ascii="Times New Roman" w:hAnsi="Times New Roman" w:cs="Times New Roman"/>
          <w:i/>
          <w:spacing w:val="-8"/>
          <w:sz w:val="26"/>
          <w:szCs w:val="26"/>
        </w:rPr>
        <w:t xml:space="preserve"> trực tiếp tại điểm mua hàng</w:t>
      </w:r>
      <w:r w:rsidR="00C62125" w:rsidRPr="005529E3">
        <w:rPr>
          <w:rFonts w:ascii="Times New Roman" w:hAnsi="Times New Roman" w:cs="Times New Roman"/>
          <w:i/>
          <w:spacing w:val="-8"/>
          <w:sz w:val="26"/>
          <w:szCs w:val="26"/>
        </w:rPr>
        <w:t>.</w:t>
      </w:r>
    </w:p>
    <w:p w:rsidR="00866A4D" w:rsidRPr="005529E3" w:rsidRDefault="00866A4D" w:rsidP="00BF6AB8">
      <w:pPr>
        <w:pStyle w:val="ListParagraph"/>
        <w:numPr>
          <w:ilvl w:val="0"/>
          <w:numId w:val="5"/>
        </w:numPr>
        <w:tabs>
          <w:tab w:val="left" w:pos="426"/>
          <w:tab w:val="left" w:pos="567"/>
          <w:tab w:val="left" w:pos="709"/>
        </w:tabs>
        <w:spacing w:beforeLines="60" w:afterLines="60" w:line="320" w:lineRule="exact"/>
        <w:ind w:left="0" w:firstLine="567"/>
        <w:jc w:val="both"/>
        <w:rPr>
          <w:rFonts w:ascii="Times New Roman" w:hAnsi="Times New Roman" w:cs="Times New Roman"/>
          <w:i/>
          <w:spacing w:val="-8"/>
          <w:sz w:val="26"/>
          <w:szCs w:val="26"/>
        </w:rPr>
      </w:pPr>
      <w:r w:rsidRPr="005529E3">
        <w:rPr>
          <w:rFonts w:ascii="Times New Roman" w:hAnsi="Times New Roman" w:cs="Times New Roman"/>
          <w:b/>
          <w:i/>
          <w:spacing w:val="-8"/>
          <w:sz w:val="26"/>
          <w:szCs w:val="26"/>
        </w:rPr>
        <w:t>Nếu xét theo tính chất đăng ký dịch vụ tại NHTM</w:t>
      </w:r>
      <w:r w:rsidRPr="005529E3">
        <w:rPr>
          <w:rFonts w:ascii="Times New Roman" w:hAnsi="Times New Roman" w:cs="Times New Roman"/>
          <w:spacing w:val="-8"/>
          <w:sz w:val="26"/>
          <w:szCs w:val="26"/>
        </w:rPr>
        <w:t xml:space="preserve"> và tổ chức cung ứng </w:t>
      </w:r>
      <w:r w:rsidR="00CD7074" w:rsidRPr="005529E3">
        <w:rPr>
          <w:rFonts w:ascii="Times New Roman" w:hAnsi="Times New Roman" w:cs="Times New Roman"/>
          <w:spacing w:val="-8"/>
          <w:sz w:val="26"/>
          <w:szCs w:val="26"/>
        </w:rPr>
        <w:t>DVTT</w:t>
      </w:r>
      <w:r w:rsidRPr="005529E3">
        <w:rPr>
          <w:rFonts w:ascii="Times New Roman" w:hAnsi="Times New Roman" w:cs="Times New Roman"/>
          <w:spacing w:val="-8"/>
          <w:sz w:val="26"/>
          <w:szCs w:val="26"/>
        </w:rPr>
        <w:t xml:space="preserve"> thì chúng ta phân chia thành: </w:t>
      </w:r>
      <w:r w:rsidRPr="005529E3">
        <w:rPr>
          <w:rFonts w:ascii="Times New Roman" w:hAnsi="Times New Roman" w:cs="Times New Roman"/>
          <w:i/>
          <w:spacing w:val="-8"/>
          <w:sz w:val="26"/>
          <w:szCs w:val="26"/>
        </w:rPr>
        <w:t>(i) TTKDTM qua tài khoản và (ii) TTKDTM không thông qua tài khoản</w:t>
      </w:r>
      <w:r w:rsidR="004B685C" w:rsidRPr="005529E3">
        <w:rPr>
          <w:rFonts w:ascii="Times New Roman" w:hAnsi="Times New Roman" w:cs="Times New Roman"/>
          <w:i/>
          <w:spacing w:val="-8"/>
          <w:sz w:val="26"/>
          <w:szCs w:val="26"/>
        </w:rPr>
        <w:t xml:space="preserve"> (thường là dịch vụ qua Trung gian thanh toán).</w:t>
      </w:r>
    </w:p>
    <w:p w:rsidR="00E70FB5" w:rsidRPr="005529E3" w:rsidRDefault="00E70FB5" w:rsidP="00BF6AB8">
      <w:pPr>
        <w:pStyle w:val="BodyTextIndent"/>
        <w:numPr>
          <w:ilvl w:val="0"/>
          <w:numId w:val="5"/>
        </w:numPr>
        <w:tabs>
          <w:tab w:val="clear" w:pos="1530"/>
          <w:tab w:val="left" w:pos="426"/>
          <w:tab w:val="left" w:pos="567"/>
          <w:tab w:val="left" w:pos="709"/>
        </w:tabs>
        <w:spacing w:beforeLines="60" w:afterLines="60" w:line="320" w:lineRule="exact"/>
        <w:ind w:left="0" w:firstLine="567"/>
        <w:rPr>
          <w:i/>
          <w:spacing w:val="-8"/>
          <w:sz w:val="26"/>
          <w:szCs w:val="26"/>
        </w:rPr>
      </w:pPr>
      <w:r w:rsidRPr="005529E3">
        <w:rPr>
          <w:b/>
          <w:i/>
          <w:spacing w:val="-8"/>
          <w:sz w:val="26"/>
          <w:szCs w:val="26"/>
        </w:rPr>
        <w:t>Xét</w:t>
      </w:r>
      <w:r w:rsidR="00B23E23" w:rsidRPr="005529E3">
        <w:rPr>
          <w:b/>
          <w:i/>
          <w:spacing w:val="-8"/>
          <w:sz w:val="26"/>
          <w:szCs w:val="26"/>
        </w:rPr>
        <w:t xml:space="preserve"> </w:t>
      </w:r>
      <w:r w:rsidRPr="005529E3">
        <w:rPr>
          <w:b/>
          <w:i/>
          <w:spacing w:val="-8"/>
          <w:sz w:val="26"/>
          <w:szCs w:val="26"/>
        </w:rPr>
        <w:t xml:space="preserve">theo tính chất công nghệ của phương tiện thanh toán </w:t>
      </w:r>
      <w:r w:rsidRPr="005529E3">
        <w:rPr>
          <w:spacing w:val="-8"/>
          <w:sz w:val="26"/>
          <w:szCs w:val="26"/>
        </w:rPr>
        <w:t>(thường</w:t>
      </w:r>
      <w:r w:rsidRPr="005529E3">
        <w:rPr>
          <w:i/>
          <w:spacing w:val="-8"/>
          <w:sz w:val="26"/>
          <w:szCs w:val="26"/>
        </w:rPr>
        <w:t xml:space="preserve"> </w:t>
      </w:r>
      <w:r w:rsidRPr="005529E3">
        <w:rPr>
          <w:spacing w:val="-8"/>
          <w:sz w:val="26"/>
          <w:szCs w:val="26"/>
        </w:rPr>
        <w:t xml:space="preserve">với nhóm Thẻ): </w:t>
      </w:r>
      <w:r w:rsidR="00866A4D" w:rsidRPr="005529E3">
        <w:rPr>
          <w:i/>
          <w:spacing w:val="-8"/>
          <w:sz w:val="26"/>
          <w:szCs w:val="26"/>
        </w:rPr>
        <w:t>(i) Nhóm thẻ côn</w:t>
      </w:r>
      <w:r w:rsidR="00566C81" w:rsidRPr="005529E3">
        <w:rPr>
          <w:i/>
          <w:spacing w:val="-8"/>
          <w:sz w:val="26"/>
          <w:szCs w:val="26"/>
        </w:rPr>
        <w:t>g</w:t>
      </w:r>
      <w:r w:rsidR="00866A4D" w:rsidRPr="005529E3">
        <w:rPr>
          <w:i/>
          <w:spacing w:val="-8"/>
          <w:sz w:val="26"/>
          <w:szCs w:val="26"/>
        </w:rPr>
        <w:t xml:space="preserve"> nghệ chip</w:t>
      </w:r>
      <w:r w:rsidR="00566C81" w:rsidRPr="005529E3">
        <w:rPr>
          <w:i/>
          <w:spacing w:val="-8"/>
          <w:sz w:val="26"/>
          <w:szCs w:val="26"/>
        </w:rPr>
        <w:t xml:space="preserve">-EMV </w:t>
      </w:r>
      <w:r w:rsidR="00866A4D" w:rsidRPr="005529E3">
        <w:rPr>
          <w:i/>
          <w:spacing w:val="-8"/>
          <w:sz w:val="26"/>
          <w:szCs w:val="26"/>
        </w:rPr>
        <w:t xml:space="preserve"> và (2) Nhóm thẻ công nghệ từ.</w:t>
      </w:r>
      <w:r w:rsidRPr="005529E3">
        <w:rPr>
          <w:i/>
          <w:spacing w:val="-8"/>
          <w:sz w:val="26"/>
          <w:szCs w:val="26"/>
        </w:rPr>
        <w:t xml:space="preserve"> </w:t>
      </w:r>
    </w:p>
    <w:p w:rsidR="00E70FB5" w:rsidRPr="005529E3" w:rsidRDefault="00E70FB5" w:rsidP="00BF6AB8">
      <w:pPr>
        <w:pStyle w:val="ListParagraph"/>
        <w:numPr>
          <w:ilvl w:val="0"/>
          <w:numId w:val="5"/>
        </w:numPr>
        <w:tabs>
          <w:tab w:val="left" w:pos="426"/>
          <w:tab w:val="left" w:pos="567"/>
          <w:tab w:val="left" w:pos="709"/>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b/>
          <w:i/>
          <w:spacing w:val="-8"/>
          <w:sz w:val="26"/>
          <w:szCs w:val="26"/>
        </w:rPr>
        <w:t>Nếu xết theo tính chất nghiệp vụ của phương tiện thanh toán:</w:t>
      </w:r>
      <w:r w:rsidRPr="005529E3">
        <w:rPr>
          <w:rFonts w:ascii="Times New Roman" w:hAnsi="Times New Roman" w:cs="Times New Roman"/>
          <w:spacing w:val="-8"/>
          <w:sz w:val="26"/>
          <w:szCs w:val="26"/>
        </w:rPr>
        <w:t xml:space="preserve"> dịch vụ TTKDTM được phân chia theo các nhóm sau đâu: </w:t>
      </w:r>
      <w:r w:rsidRPr="005529E3">
        <w:rPr>
          <w:rFonts w:ascii="Times New Roman" w:hAnsi="Times New Roman" w:cs="Times New Roman"/>
          <w:i/>
          <w:spacing w:val="-8"/>
          <w:sz w:val="26"/>
          <w:szCs w:val="26"/>
        </w:rPr>
        <w:t>1) Nhóm thanh toán bằng thẻ; 2) Nhóm thanh toán bằng phương tiện điện tử; 3) Nhóm thanh toán bằng chứng từ (lệnh chi, nhờ thu, séc…).</w:t>
      </w:r>
      <w:r w:rsidRPr="005529E3">
        <w:rPr>
          <w:rFonts w:ascii="Times New Roman" w:hAnsi="Times New Roman" w:cs="Times New Roman"/>
          <w:spacing w:val="-8"/>
          <w:sz w:val="26"/>
          <w:szCs w:val="26"/>
        </w:rPr>
        <w:t xml:space="preserve"> </w:t>
      </w:r>
    </w:p>
    <w:p w:rsidR="00E70FB5" w:rsidRPr="005529E3" w:rsidRDefault="00E70FB5"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Chính từ cách phân loại như trên trong phạm vi </w:t>
      </w:r>
      <w:r w:rsidR="004379E2" w:rsidRPr="005529E3">
        <w:rPr>
          <w:rFonts w:ascii="Times New Roman" w:hAnsi="Times New Roman" w:cs="Times New Roman"/>
          <w:spacing w:val="-8"/>
          <w:sz w:val="26"/>
          <w:szCs w:val="26"/>
        </w:rPr>
        <w:t>LA</w:t>
      </w:r>
      <w:r w:rsidRPr="005529E3">
        <w:rPr>
          <w:rFonts w:ascii="Times New Roman" w:hAnsi="Times New Roman" w:cs="Times New Roman"/>
          <w:spacing w:val="-8"/>
          <w:sz w:val="26"/>
          <w:szCs w:val="26"/>
        </w:rPr>
        <w:t xml:space="preserve"> này, tác giả sẽ phân loại Dịch vụ TTKDTM theo nhóm phương tiện thanh toán phổ biến để phù hợp với dữ liệu thống kê thu thập dược, chi tiết cụ thể như sau:</w:t>
      </w:r>
    </w:p>
    <w:p w:rsidR="00B73F8D" w:rsidRPr="005529E3" w:rsidRDefault="00E70FB5" w:rsidP="00BF6AB8">
      <w:pPr>
        <w:pStyle w:val="ListParagraph"/>
        <w:numPr>
          <w:ilvl w:val="0"/>
          <w:numId w:val="37"/>
        </w:numPr>
        <w:tabs>
          <w:tab w:val="left" w:pos="0"/>
          <w:tab w:val="left" w:pos="426"/>
          <w:tab w:val="left" w:pos="567"/>
          <w:tab w:val="left" w:pos="709"/>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b/>
          <w:i/>
          <w:spacing w:val="-8"/>
          <w:sz w:val="26"/>
          <w:szCs w:val="26"/>
        </w:rPr>
        <w:t>Nhóm thẻ thanh toán Ngân hàng gồm:</w:t>
      </w:r>
      <w:r w:rsidRPr="005529E3">
        <w:rPr>
          <w:rFonts w:ascii="Times New Roman" w:hAnsi="Times New Roman" w:cs="Times New Roman"/>
          <w:spacing w:val="-8"/>
          <w:sz w:val="26"/>
          <w:szCs w:val="26"/>
        </w:rPr>
        <w:t xml:space="preserve"> </w:t>
      </w:r>
      <w:r w:rsidR="00866A4D" w:rsidRPr="005529E3">
        <w:rPr>
          <w:rFonts w:ascii="Times New Roman" w:hAnsi="Times New Roman" w:cs="Times New Roman"/>
          <w:spacing w:val="-8"/>
          <w:sz w:val="26"/>
          <w:szCs w:val="26"/>
        </w:rPr>
        <w:t>(</w:t>
      </w:r>
      <w:r w:rsidR="00866A4D" w:rsidRPr="005529E3">
        <w:rPr>
          <w:rFonts w:ascii="Times New Roman" w:hAnsi="Times New Roman" w:cs="Times New Roman"/>
          <w:i/>
          <w:spacing w:val="-8"/>
          <w:sz w:val="26"/>
          <w:szCs w:val="26"/>
        </w:rPr>
        <w:t xml:space="preserve">i) </w:t>
      </w:r>
      <w:r w:rsidRPr="005529E3">
        <w:rPr>
          <w:rFonts w:ascii="Times New Roman" w:hAnsi="Times New Roman" w:cs="Times New Roman"/>
          <w:i/>
          <w:spacing w:val="-8"/>
          <w:sz w:val="26"/>
          <w:szCs w:val="26"/>
        </w:rPr>
        <w:t>thẻ ghi nợ,</w:t>
      </w:r>
      <w:r w:rsidR="00866A4D" w:rsidRPr="005529E3">
        <w:rPr>
          <w:rFonts w:ascii="Times New Roman" w:hAnsi="Times New Roman" w:cs="Times New Roman"/>
          <w:i/>
          <w:spacing w:val="-8"/>
          <w:sz w:val="26"/>
          <w:szCs w:val="26"/>
        </w:rPr>
        <w:t xml:space="preserve"> (ii)</w:t>
      </w:r>
      <w:r w:rsidR="009A7905" w:rsidRPr="005529E3">
        <w:rPr>
          <w:rFonts w:ascii="Times New Roman" w:hAnsi="Times New Roman" w:cs="Times New Roman"/>
          <w:i/>
          <w:spacing w:val="-8"/>
          <w:sz w:val="26"/>
          <w:szCs w:val="26"/>
        </w:rPr>
        <w:t xml:space="preserve"> </w:t>
      </w:r>
      <w:r w:rsidRPr="005529E3">
        <w:rPr>
          <w:rFonts w:ascii="Times New Roman" w:hAnsi="Times New Roman" w:cs="Times New Roman"/>
          <w:i/>
          <w:spacing w:val="-8"/>
          <w:sz w:val="26"/>
          <w:szCs w:val="26"/>
        </w:rPr>
        <w:t>thẻ tín dụng và</w:t>
      </w:r>
      <w:r w:rsidR="00866A4D" w:rsidRPr="005529E3">
        <w:rPr>
          <w:rFonts w:ascii="Times New Roman" w:hAnsi="Times New Roman" w:cs="Times New Roman"/>
          <w:i/>
          <w:spacing w:val="-8"/>
          <w:sz w:val="26"/>
          <w:szCs w:val="26"/>
        </w:rPr>
        <w:t xml:space="preserve"> (iii) </w:t>
      </w:r>
      <w:r w:rsidRPr="005529E3">
        <w:rPr>
          <w:rFonts w:ascii="Times New Roman" w:hAnsi="Times New Roman" w:cs="Times New Roman"/>
          <w:i/>
          <w:spacing w:val="-8"/>
          <w:sz w:val="26"/>
          <w:szCs w:val="26"/>
        </w:rPr>
        <w:t>thẻ trả trước</w:t>
      </w:r>
      <w:r w:rsidR="00B73F8D" w:rsidRPr="005529E3">
        <w:rPr>
          <w:rFonts w:ascii="Times New Roman" w:hAnsi="Times New Roman" w:cs="Times New Roman"/>
          <w:i/>
          <w:spacing w:val="-8"/>
          <w:sz w:val="26"/>
          <w:szCs w:val="26"/>
        </w:rPr>
        <w:t>.</w:t>
      </w:r>
      <w:r w:rsidR="00B73F8D" w:rsidRPr="005529E3">
        <w:rPr>
          <w:rFonts w:ascii="Times New Roman" w:hAnsi="Times New Roman" w:cs="Times New Roman"/>
          <w:spacing w:val="-8"/>
          <w:sz w:val="26"/>
          <w:szCs w:val="26"/>
        </w:rPr>
        <w:t xml:space="preserve"> Đây là hình thức TTKDTM phổ biến nhất hiện nay của dân cư. Phương thức này có sự kết hợp giữa TTKDTM và chứng từ, một sự kết hợp giữa nghiệp vụ tiền gửi và cho vay dựa trên các phương tiện hiện đại gắn với sự kết nối giữa các HTTT trong nước thông qua các công ty chuyển mạch hay giữa các tổ chức trong và ngoài nước thông qua các đơn vị hỗ trợ thanh toán hay là các TCTQT.</w:t>
      </w:r>
    </w:p>
    <w:p w:rsidR="004B685C" w:rsidRPr="005529E3" w:rsidRDefault="00E70FB5" w:rsidP="00BF6AB8">
      <w:pPr>
        <w:pStyle w:val="ListParagraph"/>
        <w:numPr>
          <w:ilvl w:val="0"/>
          <w:numId w:val="37"/>
        </w:numPr>
        <w:tabs>
          <w:tab w:val="left" w:pos="0"/>
          <w:tab w:val="left" w:pos="426"/>
          <w:tab w:val="left" w:pos="567"/>
          <w:tab w:val="left" w:pos="709"/>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b/>
          <w:i/>
          <w:spacing w:val="-8"/>
          <w:sz w:val="26"/>
          <w:szCs w:val="26"/>
        </w:rPr>
        <w:t>Nhóm DVTT điện tử:</w:t>
      </w:r>
      <w:r w:rsidRPr="005529E3">
        <w:rPr>
          <w:rFonts w:ascii="Times New Roman" w:hAnsi="Times New Roman" w:cs="Times New Roman"/>
          <w:spacing w:val="-8"/>
          <w:sz w:val="26"/>
          <w:szCs w:val="26"/>
        </w:rPr>
        <w:t xml:space="preserve"> gồm có các loại phương tiện phổ biến như:</w:t>
      </w:r>
      <w:r w:rsidR="00866A4D" w:rsidRPr="005529E3">
        <w:rPr>
          <w:rFonts w:ascii="Times New Roman" w:hAnsi="Times New Roman" w:cs="Times New Roman"/>
          <w:spacing w:val="-8"/>
          <w:sz w:val="26"/>
          <w:szCs w:val="26"/>
        </w:rPr>
        <w:t xml:space="preserve"> </w:t>
      </w:r>
      <w:r w:rsidR="00866A4D" w:rsidRPr="005529E3">
        <w:rPr>
          <w:rFonts w:ascii="Times New Roman" w:hAnsi="Times New Roman" w:cs="Times New Roman"/>
          <w:i/>
          <w:spacing w:val="-8"/>
          <w:sz w:val="26"/>
          <w:szCs w:val="26"/>
        </w:rPr>
        <w:t xml:space="preserve">(i) </w:t>
      </w:r>
      <w:r w:rsidRPr="005529E3">
        <w:rPr>
          <w:rFonts w:ascii="Times New Roman" w:hAnsi="Times New Roman" w:cs="Times New Roman"/>
          <w:i/>
          <w:spacing w:val="-8"/>
          <w:sz w:val="26"/>
          <w:szCs w:val="26"/>
        </w:rPr>
        <w:t xml:space="preserve">Ví điện tử, </w:t>
      </w:r>
      <w:r w:rsidR="00866A4D" w:rsidRPr="005529E3">
        <w:rPr>
          <w:rFonts w:ascii="Times New Roman" w:hAnsi="Times New Roman" w:cs="Times New Roman"/>
          <w:i/>
          <w:spacing w:val="-8"/>
          <w:sz w:val="26"/>
          <w:szCs w:val="26"/>
        </w:rPr>
        <w:t xml:space="preserve">(ii) </w:t>
      </w:r>
      <w:r w:rsidRPr="005529E3">
        <w:rPr>
          <w:rFonts w:ascii="Times New Roman" w:hAnsi="Times New Roman" w:cs="Times New Roman"/>
          <w:i/>
          <w:spacing w:val="-8"/>
          <w:sz w:val="26"/>
          <w:szCs w:val="26"/>
        </w:rPr>
        <w:t>Internet</w:t>
      </w:r>
      <w:r w:rsidR="00566C81" w:rsidRPr="005529E3">
        <w:rPr>
          <w:rFonts w:ascii="Times New Roman" w:hAnsi="Times New Roman" w:cs="Times New Roman"/>
          <w:i/>
          <w:spacing w:val="-8"/>
          <w:sz w:val="26"/>
          <w:szCs w:val="26"/>
        </w:rPr>
        <w:t xml:space="preserve"> </w:t>
      </w:r>
      <w:r w:rsidRPr="005529E3">
        <w:rPr>
          <w:rFonts w:ascii="Times New Roman" w:hAnsi="Times New Roman" w:cs="Times New Roman"/>
          <w:i/>
          <w:spacing w:val="-8"/>
          <w:sz w:val="26"/>
          <w:szCs w:val="26"/>
        </w:rPr>
        <w:t>banking,</w:t>
      </w:r>
      <w:r w:rsidR="00866A4D" w:rsidRPr="005529E3">
        <w:rPr>
          <w:rFonts w:ascii="Times New Roman" w:hAnsi="Times New Roman" w:cs="Times New Roman"/>
          <w:i/>
          <w:spacing w:val="-8"/>
          <w:sz w:val="26"/>
          <w:szCs w:val="26"/>
        </w:rPr>
        <w:t xml:space="preserve"> (iii) </w:t>
      </w:r>
      <w:r w:rsidR="00566C81" w:rsidRPr="005529E3">
        <w:rPr>
          <w:rFonts w:ascii="Times New Roman" w:hAnsi="Times New Roman" w:cs="Times New Roman"/>
          <w:i/>
          <w:spacing w:val="-8"/>
          <w:sz w:val="26"/>
          <w:szCs w:val="26"/>
        </w:rPr>
        <w:t>Thanh toán qua điện thoạ</w:t>
      </w:r>
      <w:r w:rsidR="004B685C" w:rsidRPr="005529E3">
        <w:rPr>
          <w:rFonts w:ascii="Times New Roman" w:hAnsi="Times New Roman" w:cs="Times New Roman"/>
          <w:i/>
          <w:spacing w:val="-8"/>
          <w:sz w:val="26"/>
          <w:szCs w:val="26"/>
        </w:rPr>
        <w:t>i…</w:t>
      </w:r>
      <w:r w:rsidR="00866A4D" w:rsidRPr="005529E3">
        <w:rPr>
          <w:rFonts w:ascii="Times New Roman" w:hAnsi="Times New Roman" w:cs="Times New Roman"/>
          <w:i/>
          <w:spacing w:val="-8"/>
          <w:sz w:val="26"/>
          <w:szCs w:val="26"/>
        </w:rPr>
        <w:t xml:space="preserve"> (iv)</w:t>
      </w:r>
      <w:r w:rsidRPr="005529E3">
        <w:rPr>
          <w:rFonts w:ascii="Times New Roman" w:hAnsi="Times New Roman" w:cs="Times New Roman"/>
          <w:i/>
          <w:spacing w:val="-8"/>
          <w:sz w:val="26"/>
          <w:szCs w:val="26"/>
        </w:rPr>
        <w:t xml:space="preserve"> tiền điện tử (</w:t>
      </w:r>
      <w:r w:rsidR="00CE7977" w:rsidRPr="005529E3">
        <w:rPr>
          <w:rFonts w:ascii="Times New Roman" w:hAnsi="Times New Roman" w:cs="Times New Roman"/>
          <w:i/>
          <w:spacing w:val="-8"/>
          <w:sz w:val="26"/>
          <w:szCs w:val="26"/>
        </w:rPr>
        <w:t>E-</w:t>
      </w:r>
      <w:r w:rsidRPr="005529E3">
        <w:rPr>
          <w:rFonts w:ascii="Times New Roman" w:hAnsi="Times New Roman" w:cs="Times New Roman"/>
          <w:i/>
          <w:spacing w:val="-8"/>
          <w:sz w:val="26"/>
          <w:szCs w:val="26"/>
        </w:rPr>
        <w:t>money, E</w:t>
      </w:r>
      <w:r w:rsidR="00CE7977" w:rsidRPr="005529E3">
        <w:rPr>
          <w:rFonts w:ascii="Times New Roman" w:hAnsi="Times New Roman" w:cs="Times New Roman"/>
          <w:i/>
          <w:spacing w:val="-8"/>
          <w:sz w:val="26"/>
          <w:szCs w:val="26"/>
        </w:rPr>
        <w:t>-C</w:t>
      </w:r>
      <w:r w:rsidRPr="005529E3">
        <w:rPr>
          <w:rFonts w:ascii="Times New Roman" w:hAnsi="Times New Roman" w:cs="Times New Roman"/>
          <w:i/>
          <w:spacing w:val="-8"/>
          <w:sz w:val="26"/>
          <w:szCs w:val="26"/>
        </w:rPr>
        <w:t>ash…)</w:t>
      </w:r>
      <w:r w:rsidR="00566C81" w:rsidRPr="005529E3">
        <w:rPr>
          <w:rFonts w:ascii="Times New Roman" w:hAnsi="Times New Roman" w:cs="Times New Roman"/>
          <w:i/>
          <w:spacing w:val="-8"/>
          <w:sz w:val="26"/>
          <w:szCs w:val="26"/>
        </w:rPr>
        <w:t>, chuyển tiền qua mạng xã hội…</w:t>
      </w:r>
      <w:r w:rsidR="00513FCE" w:rsidRPr="005529E3">
        <w:rPr>
          <w:rFonts w:ascii="Times New Roman" w:hAnsi="Times New Roman" w:cs="Times New Roman"/>
          <w:spacing w:val="-8"/>
          <w:sz w:val="26"/>
          <w:szCs w:val="26"/>
        </w:rPr>
        <w:t>đây l</w:t>
      </w:r>
      <w:r w:rsidR="00B73F8D" w:rsidRPr="005529E3">
        <w:rPr>
          <w:rFonts w:ascii="Times New Roman" w:hAnsi="Times New Roman" w:cs="Times New Roman"/>
          <w:spacing w:val="-8"/>
          <w:sz w:val="26"/>
          <w:szCs w:val="26"/>
        </w:rPr>
        <w:t xml:space="preserve">à các giao dịch thanh toán được khởi tạo, xử lý và nhận được thông qua phương thức điện tử hay là hình thức trao đổi tài chính giữa người mua và người bán thông qua phương tiện truyền dẫn điện tử và ứng dụng qua interntet. </w:t>
      </w:r>
    </w:p>
    <w:p w:rsidR="00E70FB5" w:rsidRPr="005529E3" w:rsidRDefault="00E70FB5" w:rsidP="00BF6AB8">
      <w:pPr>
        <w:pStyle w:val="ListParagraph"/>
        <w:numPr>
          <w:ilvl w:val="0"/>
          <w:numId w:val="37"/>
        </w:numPr>
        <w:tabs>
          <w:tab w:val="left" w:pos="0"/>
          <w:tab w:val="left" w:pos="426"/>
          <w:tab w:val="left" w:pos="567"/>
          <w:tab w:val="left" w:pos="709"/>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Ngoài hai nhóm công cụ TTKDTM chủ đạo như trên, còn có nhóm các công cụ TTKDTM truyền thố</w:t>
      </w:r>
      <w:r w:rsidR="009A7905" w:rsidRPr="005529E3">
        <w:rPr>
          <w:rFonts w:ascii="Times New Roman" w:hAnsi="Times New Roman" w:cs="Times New Roman"/>
          <w:spacing w:val="-8"/>
          <w:sz w:val="26"/>
          <w:szCs w:val="26"/>
        </w:rPr>
        <w:t xml:space="preserve">ng nhưng </w:t>
      </w:r>
      <w:r w:rsidRPr="005529E3">
        <w:rPr>
          <w:rFonts w:ascii="Times New Roman" w:hAnsi="Times New Roman" w:cs="Times New Roman"/>
          <w:spacing w:val="-8"/>
          <w:sz w:val="26"/>
          <w:szCs w:val="26"/>
        </w:rPr>
        <w:t>ít sử dụng TTĐT: UNC, UNT, séc…</w:t>
      </w:r>
    </w:p>
    <w:p w:rsidR="003C4415" w:rsidRPr="005529E3" w:rsidRDefault="003C4415" w:rsidP="00BF6AB8">
      <w:pPr>
        <w:tabs>
          <w:tab w:val="left" w:pos="426"/>
          <w:tab w:val="left" w:pos="709"/>
          <w:tab w:val="left" w:pos="851"/>
        </w:tabs>
        <w:spacing w:beforeLines="60" w:afterLines="60" w:line="320" w:lineRule="exact"/>
        <w:ind w:firstLine="567"/>
        <w:jc w:val="both"/>
        <w:rPr>
          <w:rFonts w:ascii="Times New Roman" w:hAnsi="Times New Roman" w:cs="Times New Roman"/>
          <w:b/>
          <w:spacing w:val="-8"/>
          <w:sz w:val="26"/>
          <w:szCs w:val="26"/>
        </w:rPr>
      </w:pPr>
      <w:r w:rsidRPr="005529E3">
        <w:rPr>
          <w:rFonts w:ascii="Times New Roman" w:hAnsi="Times New Roman" w:cs="Times New Roman"/>
          <w:b/>
          <w:spacing w:val="-8"/>
          <w:sz w:val="26"/>
          <w:szCs w:val="26"/>
        </w:rPr>
        <w:t>2</w:t>
      </w:r>
      <w:r w:rsidR="00F67FA6" w:rsidRPr="005529E3">
        <w:rPr>
          <w:rFonts w:ascii="Times New Roman" w:hAnsi="Times New Roman" w:cs="Times New Roman"/>
          <w:b/>
          <w:spacing w:val="-8"/>
          <w:sz w:val="26"/>
          <w:szCs w:val="26"/>
        </w:rPr>
        <w:t>.2.</w:t>
      </w:r>
      <w:r w:rsidRPr="005529E3">
        <w:rPr>
          <w:rFonts w:ascii="Times New Roman" w:hAnsi="Times New Roman" w:cs="Times New Roman"/>
          <w:b/>
          <w:spacing w:val="-8"/>
          <w:sz w:val="26"/>
          <w:szCs w:val="26"/>
        </w:rPr>
        <w:t xml:space="preserve"> </w:t>
      </w:r>
      <w:r w:rsidR="00B73F8D" w:rsidRPr="005529E3">
        <w:rPr>
          <w:rFonts w:ascii="Times New Roman" w:hAnsi="Times New Roman" w:cs="Times New Roman"/>
          <w:b/>
          <w:spacing w:val="-8"/>
          <w:sz w:val="26"/>
          <w:szCs w:val="26"/>
        </w:rPr>
        <w:t xml:space="preserve">PHÁT TRIỂN DỊCH VỤ </w:t>
      </w:r>
      <w:r w:rsidR="001B2405" w:rsidRPr="005529E3">
        <w:rPr>
          <w:rFonts w:ascii="Times New Roman" w:hAnsi="Times New Roman" w:cs="Times New Roman"/>
          <w:b/>
          <w:spacing w:val="-8"/>
          <w:sz w:val="26"/>
          <w:szCs w:val="26"/>
        </w:rPr>
        <w:t xml:space="preserve">TTKDTM </w:t>
      </w:r>
      <w:r w:rsidR="00B73F8D" w:rsidRPr="005529E3">
        <w:rPr>
          <w:rFonts w:ascii="Times New Roman" w:hAnsi="Times New Roman" w:cs="Times New Roman"/>
          <w:b/>
          <w:spacing w:val="-8"/>
          <w:sz w:val="26"/>
          <w:szCs w:val="26"/>
        </w:rPr>
        <w:t xml:space="preserve">CHO </w:t>
      </w:r>
      <w:bookmarkEnd w:id="27"/>
      <w:r w:rsidR="00475ABB" w:rsidRPr="005529E3">
        <w:rPr>
          <w:rFonts w:ascii="Times New Roman" w:hAnsi="Times New Roman" w:cs="Times New Roman"/>
          <w:b/>
          <w:spacing w:val="-8"/>
          <w:sz w:val="26"/>
          <w:szCs w:val="26"/>
        </w:rPr>
        <w:t>KHU VỰC DÂN CƯ</w:t>
      </w:r>
      <w:bookmarkEnd w:id="28"/>
      <w:r w:rsidR="00513FCE" w:rsidRPr="005529E3">
        <w:rPr>
          <w:rFonts w:ascii="Times New Roman" w:hAnsi="Times New Roman" w:cs="Times New Roman"/>
          <w:b/>
          <w:spacing w:val="-8"/>
          <w:sz w:val="26"/>
          <w:szCs w:val="26"/>
        </w:rPr>
        <w:t xml:space="preserve"> TRONG NỀN KINH TẾ</w:t>
      </w:r>
    </w:p>
    <w:p w:rsidR="003773DA" w:rsidRPr="005529E3" w:rsidRDefault="00B73F8D" w:rsidP="00BF6AB8">
      <w:pPr>
        <w:pStyle w:val="Heading3"/>
        <w:numPr>
          <w:ilvl w:val="2"/>
          <w:numId w:val="7"/>
        </w:numPr>
        <w:tabs>
          <w:tab w:val="left" w:pos="426"/>
          <w:tab w:val="left" w:pos="567"/>
          <w:tab w:val="left" w:pos="709"/>
          <w:tab w:val="left" w:pos="1134"/>
        </w:tabs>
        <w:spacing w:beforeLines="60" w:afterLines="60" w:line="320" w:lineRule="exact"/>
        <w:ind w:left="0" w:firstLine="567"/>
        <w:jc w:val="both"/>
        <w:rPr>
          <w:rFonts w:ascii="Times New Roman" w:eastAsia="Times New Roman" w:hAnsi="Times New Roman" w:cs="Times New Roman"/>
          <w:color w:val="auto"/>
          <w:spacing w:val="-8"/>
          <w:sz w:val="26"/>
          <w:szCs w:val="26"/>
        </w:rPr>
      </w:pPr>
      <w:bookmarkStart w:id="29" w:name="_Toc333850319"/>
      <w:r w:rsidRPr="005529E3">
        <w:rPr>
          <w:rFonts w:ascii="Times New Roman" w:eastAsia="Times New Roman" w:hAnsi="Times New Roman" w:cs="Times New Roman"/>
          <w:color w:val="auto"/>
          <w:spacing w:val="-8"/>
          <w:sz w:val="26"/>
          <w:szCs w:val="26"/>
        </w:rPr>
        <w:t xml:space="preserve">Khái niệm </w:t>
      </w:r>
      <w:r w:rsidR="00513FCE" w:rsidRPr="005529E3">
        <w:rPr>
          <w:rFonts w:ascii="Times New Roman" w:eastAsia="Times New Roman" w:hAnsi="Times New Roman" w:cs="Times New Roman"/>
          <w:color w:val="auto"/>
          <w:spacing w:val="-8"/>
          <w:sz w:val="26"/>
          <w:szCs w:val="26"/>
        </w:rPr>
        <w:t>và điều kiện phát triển dịch vụ TTKDTM cho dân cư</w:t>
      </w:r>
    </w:p>
    <w:p w:rsidR="00B73F8D" w:rsidRPr="005529E3" w:rsidRDefault="00B73F8D" w:rsidP="00BF6AB8">
      <w:pPr>
        <w:pStyle w:val="ListParagraph"/>
        <w:numPr>
          <w:ilvl w:val="0"/>
          <w:numId w:val="37"/>
        </w:numPr>
        <w:tabs>
          <w:tab w:val="left" w:pos="0"/>
          <w:tab w:val="left" w:pos="426"/>
          <w:tab w:val="left" w:pos="567"/>
          <w:tab w:val="left" w:pos="709"/>
          <w:tab w:val="left" w:pos="1276"/>
          <w:tab w:val="left" w:pos="1418"/>
          <w:tab w:val="left" w:pos="1701"/>
        </w:tabs>
        <w:spacing w:beforeLines="60" w:afterLines="60" w:line="320" w:lineRule="exact"/>
        <w:ind w:left="0" w:firstLine="567"/>
        <w:jc w:val="both"/>
        <w:rPr>
          <w:rFonts w:ascii="Times New Roman" w:hAnsi="Times New Roman" w:cs="Times New Roman"/>
          <w:b/>
          <w:i/>
          <w:spacing w:val="-8"/>
          <w:sz w:val="26"/>
          <w:szCs w:val="26"/>
        </w:rPr>
      </w:pPr>
      <w:r w:rsidRPr="005529E3">
        <w:rPr>
          <w:rFonts w:ascii="Times New Roman" w:hAnsi="Times New Roman" w:cs="Times New Roman"/>
          <w:b/>
          <w:i/>
          <w:spacing w:val="-8"/>
          <w:sz w:val="26"/>
          <w:szCs w:val="26"/>
        </w:rPr>
        <w:t>Một số nội dung về phát triển dịch vụ TTKDTM cho khu vực dân cư</w:t>
      </w:r>
    </w:p>
    <w:p w:rsidR="00B73F8D" w:rsidRPr="005529E3" w:rsidRDefault="00B73F8D" w:rsidP="00BF6AB8">
      <w:pPr>
        <w:tabs>
          <w:tab w:val="left" w:pos="0"/>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Theo quan điểm của duy vật biện chứng, phát triển được hiểu là quá trình tiến lên từ thấp lên cao. Theo đó phát triển không </w:t>
      </w:r>
      <w:r w:rsidR="004B685C" w:rsidRPr="005529E3">
        <w:rPr>
          <w:rFonts w:ascii="Times New Roman" w:hAnsi="Times New Roman" w:cs="Times New Roman"/>
          <w:spacing w:val="-8"/>
          <w:sz w:val="26"/>
          <w:szCs w:val="26"/>
        </w:rPr>
        <w:t xml:space="preserve">chỉ </w:t>
      </w:r>
      <w:r w:rsidRPr="005529E3">
        <w:rPr>
          <w:rFonts w:ascii="Times New Roman" w:hAnsi="Times New Roman" w:cs="Times New Roman"/>
          <w:spacing w:val="-8"/>
          <w:sz w:val="26"/>
          <w:szCs w:val="26"/>
        </w:rPr>
        <w:t>là sự tăng lên hay giảm đi về lượng mà còn là sự thay đổi về chất của sự vật và hiện tượng. Phát triển</w:t>
      </w:r>
      <w:r w:rsidR="00CE7977" w:rsidRPr="005529E3">
        <w:rPr>
          <w:rFonts w:ascii="Times New Roman" w:hAnsi="Times New Roman" w:cs="Times New Roman"/>
          <w:spacing w:val="-8"/>
          <w:sz w:val="26"/>
          <w:szCs w:val="26"/>
        </w:rPr>
        <w:t xml:space="preserve"> cũng được hiểu</w:t>
      </w:r>
      <w:r w:rsidR="00413424" w:rsidRPr="005529E3">
        <w:rPr>
          <w:rFonts w:ascii="Times New Roman" w:hAnsi="Times New Roman" w:cs="Times New Roman"/>
          <w:spacing w:val="-8"/>
          <w:sz w:val="26"/>
          <w:szCs w:val="26"/>
        </w:rPr>
        <w:t xml:space="preserve"> </w:t>
      </w:r>
      <w:r w:rsidRPr="005529E3">
        <w:rPr>
          <w:rFonts w:ascii="Times New Roman" w:hAnsi="Times New Roman" w:cs="Times New Roman"/>
          <w:spacing w:val="-8"/>
          <w:sz w:val="26"/>
          <w:szCs w:val="26"/>
        </w:rPr>
        <w:t>là khuynh hướng vận đ</w:t>
      </w:r>
      <w:r w:rsidR="00401579" w:rsidRPr="005529E3">
        <w:rPr>
          <w:rFonts w:ascii="Times New Roman" w:hAnsi="Times New Roman" w:cs="Times New Roman"/>
          <w:spacing w:val="-8"/>
          <w:sz w:val="26"/>
          <w:szCs w:val="26"/>
        </w:rPr>
        <w:t>ộ</w:t>
      </w:r>
      <w:r w:rsidRPr="005529E3">
        <w:rPr>
          <w:rFonts w:ascii="Times New Roman" w:hAnsi="Times New Roman" w:cs="Times New Roman"/>
          <w:spacing w:val="-8"/>
          <w:sz w:val="26"/>
          <w:szCs w:val="26"/>
        </w:rPr>
        <w:t xml:space="preserve">ng từ thấp lên </w:t>
      </w:r>
      <w:r w:rsidRPr="005529E3">
        <w:rPr>
          <w:rFonts w:ascii="Times New Roman" w:hAnsi="Times New Roman" w:cs="Times New Roman"/>
          <w:spacing w:val="-8"/>
          <w:sz w:val="26"/>
          <w:szCs w:val="26"/>
        </w:rPr>
        <w:lastRenderedPageBreak/>
        <w:t>cao, từ đơn giản đế</w:t>
      </w:r>
      <w:r w:rsidR="00401579" w:rsidRPr="005529E3">
        <w:rPr>
          <w:rFonts w:ascii="Times New Roman" w:hAnsi="Times New Roman" w:cs="Times New Roman"/>
          <w:spacing w:val="-8"/>
          <w:sz w:val="26"/>
          <w:szCs w:val="26"/>
        </w:rPr>
        <w:t>n phức</w:t>
      </w:r>
      <w:r w:rsidRPr="005529E3">
        <w:rPr>
          <w:rFonts w:ascii="Times New Roman" w:hAnsi="Times New Roman" w:cs="Times New Roman"/>
          <w:spacing w:val="-8"/>
          <w:sz w:val="26"/>
          <w:szCs w:val="26"/>
        </w:rPr>
        <w:t xml:space="preserve"> tạp, từ kém hoàn thiện đến hoàn thiện để giải quyết mâu thuẫn, thực hiện bước nhảy về chất. Do vậy có thế hiểu một cách đơn giản nhất </w:t>
      </w:r>
      <w:r w:rsidR="00513FCE" w:rsidRPr="005529E3">
        <w:rPr>
          <w:rFonts w:ascii="Times New Roman" w:hAnsi="Times New Roman" w:cs="Times New Roman"/>
          <w:spacing w:val="-8"/>
          <w:sz w:val="26"/>
          <w:szCs w:val="26"/>
        </w:rPr>
        <w:t>“</w:t>
      </w:r>
      <w:r w:rsidRPr="005529E3">
        <w:rPr>
          <w:rFonts w:ascii="Times New Roman" w:hAnsi="Times New Roman" w:cs="Times New Roman"/>
          <w:i/>
          <w:spacing w:val="-8"/>
          <w:sz w:val="26"/>
          <w:szCs w:val="26"/>
        </w:rPr>
        <w:t xml:space="preserve">phát triển là sự tăng lên về số lượng và </w:t>
      </w:r>
      <w:r w:rsidR="00513FCE" w:rsidRPr="005529E3">
        <w:rPr>
          <w:rFonts w:ascii="Times New Roman" w:hAnsi="Times New Roman" w:cs="Times New Roman"/>
          <w:i/>
          <w:spacing w:val="-8"/>
          <w:sz w:val="26"/>
          <w:szCs w:val="26"/>
        </w:rPr>
        <w:t xml:space="preserve">kèm theo sự cải thiện </w:t>
      </w:r>
      <w:r w:rsidRPr="005529E3">
        <w:rPr>
          <w:rFonts w:ascii="Times New Roman" w:hAnsi="Times New Roman" w:cs="Times New Roman"/>
          <w:i/>
          <w:spacing w:val="-8"/>
          <w:sz w:val="26"/>
          <w:szCs w:val="26"/>
        </w:rPr>
        <w:t>chất lượng</w:t>
      </w:r>
      <w:r w:rsidR="00513FCE" w:rsidRPr="005529E3">
        <w:rPr>
          <w:rFonts w:ascii="Times New Roman" w:hAnsi="Times New Roman" w:cs="Times New Roman"/>
          <w:i/>
          <w:spacing w:val="-8"/>
          <w:sz w:val="26"/>
          <w:szCs w:val="26"/>
        </w:rPr>
        <w:t>”</w:t>
      </w:r>
      <w:r w:rsidRPr="005529E3">
        <w:rPr>
          <w:rFonts w:ascii="Times New Roman" w:hAnsi="Times New Roman" w:cs="Times New Roman"/>
          <w:i/>
          <w:spacing w:val="-8"/>
          <w:sz w:val="26"/>
          <w:szCs w:val="26"/>
        </w:rPr>
        <w:t>.</w:t>
      </w:r>
    </w:p>
    <w:p w:rsidR="00B73F8D" w:rsidRPr="005529E3" w:rsidRDefault="00B73F8D" w:rsidP="00BF6AB8">
      <w:pPr>
        <w:tabs>
          <w:tab w:val="left" w:pos="0"/>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ab/>
        <w:t xml:space="preserve">TTKDTM là một loại hình dịch vụ ngân hàng tài chính nên </w:t>
      </w:r>
      <w:r w:rsidR="004B685C" w:rsidRPr="005529E3">
        <w:rPr>
          <w:rFonts w:ascii="Times New Roman" w:hAnsi="Times New Roman" w:cs="Times New Roman"/>
          <w:spacing w:val="-8"/>
          <w:sz w:val="26"/>
          <w:szCs w:val="26"/>
        </w:rPr>
        <w:t>có đầy đủ đ</w:t>
      </w:r>
      <w:r w:rsidRPr="005529E3">
        <w:rPr>
          <w:rFonts w:ascii="Times New Roman" w:hAnsi="Times New Roman" w:cs="Times New Roman"/>
          <w:spacing w:val="-8"/>
          <w:sz w:val="26"/>
          <w:szCs w:val="26"/>
        </w:rPr>
        <w:t>ặc điểm của dịch vụ ngân hàng</w:t>
      </w:r>
      <w:r w:rsidR="00413424" w:rsidRPr="005529E3">
        <w:rPr>
          <w:rFonts w:ascii="Times New Roman" w:hAnsi="Times New Roman" w:cs="Times New Roman"/>
          <w:spacing w:val="-8"/>
          <w:sz w:val="26"/>
          <w:szCs w:val="26"/>
        </w:rPr>
        <w:t xml:space="preserve"> tài chính</w:t>
      </w:r>
      <w:r w:rsidR="004B685C" w:rsidRPr="005529E3">
        <w:rPr>
          <w:rFonts w:ascii="Times New Roman" w:hAnsi="Times New Roman" w:cs="Times New Roman"/>
          <w:spacing w:val="-8"/>
          <w:sz w:val="26"/>
          <w:szCs w:val="26"/>
        </w:rPr>
        <w:t>, theo tác giả Đào L</w:t>
      </w:r>
      <w:r w:rsidRPr="005529E3">
        <w:rPr>
          <w:rFonts w:ascii="Times New Roman" w:hAnsi="Times New Roman" w:cs="Times New Roman"/>
          <w:spacing w:val="-8"/>
          <w:sz w:val="26"/>
          <w:szCs w:val="26"/>
        </w:rPr>
        <w:t>ê Kiều Oanh (2012)</w:t>
      </w:r>
      <w:r w:rsidR="004B685C" w:rsidRPr="005529E3">
        <w:rPr>
          <w:rFonts w:ascii="Times New Roman" w:hAnsi="Times New Roman" w:cs="Times New Roman"/>
          <w:spacing w:val="-8"/>
          <w:sz w:val="26"/>
          <w:szCs w:val="26"/>
        </w:rPr>
        <w:t>, dịch vụ ngân hàng tài chính có các đặc điểm</w:t>
      </w:r>
      <w:r w:rsidRPr="005529E3">
        <w:rPr>
          <w:rFonts w:ascii="Times New Roman" w:hAnsi="Times New Roman" w:cs="Times New Roman"/>
          <w:spacing w:val="-8"/>
          <w:sz w:val="26"/>
          <w:szCs w:val="26"/>
        </w:rPr>
        <w:t xml:space="preserve"> như sau: (</w:t>
      </w:r>
      <w:r w:rsidRPr="005529E3">
        <w:rPr>
          <w:rFonts w:ascii="Times New Roman" w:hAnsi="Times New Roman" w:cs="Times New Roman"/>
          <w:i/>
          <w:spacing w:val="-8"/>
          <w:sz w:val="26"/>
          <w:szCs w:val="26"/>
        </w:rPr>
        <w:t xml:space="preserve">i) tính </w:t>
      </w:r>
      <w:r w:rsidR="00DE1A80" w:rsidRPr="005529E3">
        <w:rPr>
          <w:rFonts w:ascii="Times New Roman" w:hAnsi="Times New Roman" w:cs="Times New Roman"/>
          <w:i/>
          <w:spacing w:val="-8"/>
          <w:sz w:val="26"/>
          <w:szCs w:val="26"/>
        </w:rPr>
        <w:t>vô hình, (ii) tính không tách rờ</w:t>
      </w:r>
      <w:r w:rsidRPr="005529E3">
        <w:rPr>
          <w:rFonts w:ascii="Times New Roman" w:hAnsi="Times New Roman" w:cs="Times New Roman"/>
          <w:i/>
          <w:spacing w:val="-8"/>
          <w:sz w:val="26"/>
          <w:szCs w:val="26"/>
        </w:rPr>
        <w:t xml:space="preserve">i, (iii) tính không đồng nhất, (v) tính khó xác định. (v) tính </w:t>
      </w:r>
      <w:r w:rsidR="00DE1A80" w:rsidRPr="005529E3">
        <w:rPr>
          <w:rFonts w:ascii="Times New Roman" w:hAnsi="Times New Roman" w:cs="Times New Roman"/>
          <w:i/>
          <w:spacing w:val="-8"/>
          <w:sz w:val="26"/>
          <w:szCs w:val="26"/>
        </w:rPr>
        <w:t>t</w:t>
      </w:r>
      <w:r w:rsidRPr="005529E3">
        <w:rPr>
          <w:rFonts w:ascii="Times New Roman" w:hAnsi="Times New Roman" w:cs="Times New Roman"/>
          <w:i/>
          <w:spacing w:val="-8"/>
          <w:sz w:val="26"/>
          <w:szCs w:val="26"/>
        </w:rPr>
        <w:t>hông tin hai chiều và (vi) tính đa dạng phong phú và không ngừng phát triển</w:t>
      </w:r>
      <w:r w:rsidRPr="005529E3">
        <w:rPr>
          <w:rFonts w:ascii="Times New Roman" w:hAnsi="Times New Roman" w:cs="Times New Roman"/>
          <w:spacing w:val="-8"/>
          <w:sz w:val="26"/>
          <w:szCs w:val="26"/>
        </w:rPr>
        <w:t xml:space="preserve">. </w:t>
      </w:r>
      <w:r w:rsidR="004B685C" w:rsidRPr="005529E3">
        <w:rPr>
          <w:rFonts w:ascii="Times New Roman" w:hAnsi="Times New Roman" w:cs="Times New Roman"/>
          <w:spacing w:val="-8"/>
          <w:sz w:val="26"/>
          <w:szCs w:val="26"/>
        </w:rPr>
        <w:t>D</w:t>
      </w:r>
      <w:r w:rsidRPr="005529E3">
        <w:rPr>
          <w:rFonts w:ascii="Times New Roman" w:hAnsi="Times New Roman" w:cs="Times New Roman"/>
          <w:spacing w:val="-8"/>
          <w:sz w:val="26"/>
          <w:szCs w:val="26"/>
        </w:rPr>
        <w:t xml:space="preserve">ịch vụ TTKDTM, theo quan điểm của tác giả là một loại hình </w:t>
      </w:r>
      <w:r w:rsidR="00CD7074" w:rsidRPr="005529E3">
        <w:rPr>
          <w:rFonts w:ascii="Times New Roman" w:hAnsi="Times New Roman" w:cs="Times New Roman"/>
          <w:spacing w:val="-8"/>
          <w:sz w:val="26"/>
          <w:szCs w:val="26"/>
        </w:rPr>
        <w:t>DVTT</w:t>
      </w:r>
      <w:r w:rsidRPr="005529E3">
        <w:rPr>
          <w:rFonts w:ascii="Times New Roman" w:hAnsi="Times New Roman" w:cs="Times New Roman"/>
          <w:spacing w:val="-8"/>
          <w:sz w:val="26"/>
          <w:szCs w:val="26"/>
        </w:rPr>
        <w:t xml:space="preserve"> do vậy phát triển loại hình dịch vụ này cũng tương tự các khái niệm phát triển dịch vụ tài chính ngân hàng khác. Theo Đào Lê Kiều Oanh (2012</w:t>
      </w:r>
      <w:r w:rsidRPr="005529E3">
        <w:rPr>
          <w:rFonts w:ascii="Times New Roman" w:hAnsi="Times New Roman" w:cs="Times New Roman"/>
          <w:i/>
          <w:spacing w:val="-8"/>
          <w:sz w:val="26"/>
          <w:szCs w:val="26"/>
        </w:rPr>
        <w:t>): Phát triển dịch vụ ngân hàng (gồm cả bán buôn và bán lẻ) được hiểu là việc mở rộng về quy mô và gắn liền với nâng cao chất lượng dịch vụ</w:t>
      </w:r>
      <w:r w:rsidR="00CE7977" w:rsidRPr="005529E3">
        <w:rPr>
          <w:rFonts w:ascii="Times New Roman" w:hAnsi="Times New Roman" w:cs="Times New Roman"/>
          <w:spacing w:val="-8"/>
          <w:sz w:val="26"/>
          <w:szCs w:val="26"/>
        </w:rPr>
        <w:t>.</w:t>
      </w:r>
      <w:r w:rsidRPr="005529E3">
        <w:rPr>
          <w:rFonts w:ascii="Times New Roman" w:hAnsi="Times New Roman" w:cs="Times New Roman"/>
          <w:spacing w:val="-8"/>
          <w:sz w:val="26"/>
          <w:szCs w:val="26"/>
        </w:rPr>
        <w:t xml:space="preserve"> Dựa trên quan điểm như trên, tác giả cho rằng “</w:t>
      </w:r>
      <w:r w:rsidRPr="005529E3">
        <w:rPr>
          <w:rFonts w:ascii="Times New Roman" w:hAnsi="Times New Roman" w:cs="Times New Roman"/>
          <w:i/>
          <w:spacing w:val="-8"/>
          <w:sz w:val="26"/>
          <w:szCs w:val="26"/>
        </w:rPr>
        <w:t>Phát triển dịch vụ TTKDTM cho dân cư chính là việc mở rộng, tăng quy mô của dịch vụ gắn với quá trình nâng cao chất lượng dịch vụ của dịch vụ TTKDTM phục vụ người dân”.</w:t>
      </w:r>
      <w:r w:rsidRPr="005529E3">
        <w:rPr>
          <w:rFonts w:ascii="Times New Roman" w:hAnsi="Times New Roman" w:cs="Times New Roman"/>
          <w:spacing w:val="-8"/>
          <w:sz w:val="26"/>
          <w:szCs w:val="26"/>
        </w:rPr>
        <w:t xml:space="preserve"> Theo tác giả việc phát triển dịch vụ TTKDTM cho dân cư sẽ được thực hiện theo chiều rộng và chiều sâu</w:t>
      </w:r>
      <w:r w:rsidR="00CE7977" w:rsidRPr="005529E3">
        <w:rPr>
          <w:rFonts w:ascii="Times New Roman" w:hAnsi="Times New Roman" w:cs="Times New Roman"/>
          <w:spacing w:val="-8"/>
          <w:sz w:val="26"/>
          <w:szCs w:val="26"/>
        </w:rPr>
        <w:t>, s</w:t>
      </w:r>
      <w:r w:rsidRPr="005529E3">
        <w:rPr>
          <w:rFonts w:ascii="Times New Roman" w:hAnsi="Times New Roman" w:cs="Times New Roman"/>
          <w:spacing w:val="-8"/>
          <w:sz w:val="26"/>
          <w:szCs w:val="26"/>
        </w:rPr>
        <w:t xml:space="preserve">ự phát triển về chiều rộng chính là việc tăng quy mô, số lượng người dân sử dụng dịch vụ </w:t>
      </w:r>
      <w:r w:rsidR="00CD7074" w:rsidRPr="005529E3">
        <w:rPr>
          <w:rFonts w:ascii="Times New Roman" w:hAnsi="Times New Roman" w:cs="Times New Roman"/>
          <w:spacing w:val="-8"/>
          <w:sz w:val="26"/>
          <w:szCs w:val="26"/>
        </w:rPr>
        <w:t>TTKDTM</w:t>
      </w:r>
      <w:r w:rsidRPr="005529E3">
        <w:rPr>
          <w:rFonts w:ascii="Times New Roman" w:hAnsi="Times New Roman" w:cs="Times New Roman"/>
          <w:spacing w:val="-8"/>
          <w:sz w:val="26"/>
          <w:szCs w:val="26"/>
        </w:rPr>
        <w:t xml:space="preserve"> cũng như tần suấ</w:t>
      </w:r>
      <w:r w:rsidR="00DE1A80" w:rsidRPr="005529E3">
        <w:rPr>
          <w:rFonts w:ascii="Times New Roman" w:hAnsi="Times New Roman" w:cs="Times New Roman"/>
          <w:spacing w:val="-8"/>
          <w:sz w:val="26"/>
          <w:szCs w:val="26"/>
        </w:rPr>
        <w:t>t sử</w:t>
      </w:r>
      <w:r w:rsidRPr="005529E3">
        <w:rPr>
          <w:rFonts w:ascii="Times New Roman" w:hAnsi="Times New Roman" w:cs="Times New Roman"/>
          <w:spacing w:val="-8"/>
          <w:sz w:val="26"/>
          <w:szCs w:val="26"/>
        </w:rPr>
        <w:t xml:space="preserve"> dụng dịch vụ TTKDTM của họ. Còn phát triển về chiều sâu </w:t>
      </w:r>
      <w:r w:rsidR="002F056A" w:rsidRPr="005529E3">
        <w:rPr>
          <w:rFonts w:ascii="Times New Roman" w:hAnsi="Times New Roman" w:cs="Times New Roman"/>
          <w:spacing w:val="-8"/>
          <w:sz w:val="26"/>
          <w:szCs w:val="26"/>
        </w:rPr>
        <w:t xml:space="preserve">chính là việc </w:t>
      </w:r>
      <w:r w:rsidRPr="005529E3">
        <w:rPr>
          <w:rFonts w:ascii="Times New Roman" w:hAnsi="Times New Roman" w:cs="Times New Roman"/>
          <w:spacing w:val="-8"/>
          <w:sz w:val="26"/>
          <w:szCs w:val="26"/>
        </w:rPr>
        <w:t>chủ thể phát triển dịch vụ (gồm Nhà nước, NHTM) phải thực hiện việc nâng cao chất lượng dịch vụ trên các phương diện sau đây để phục vụ người dân: (</w:t>
      </w:r>
      <w:r w:rsidRPr="005529E3">
        <w:rPr>
          <w:rFonts w:ascii="Times New Roman" w:hAnsi="Times New Roman" w:cs="Times New Roman"/>
          <w:i/>
          <w:spacing w:val="-8"/>
          <w:sz w:val="26"/>
          <w:szCs w:val="26"/>
        </w:rPr>
        <w:t>i) Tăng tính thuận lợi; (ii) tăng khả năng tiếp cận; (iii) tăng tính đảm bảo; (iv) tăng tính an toàn và (iv) tăng độ hài lòng khi sử dụng dịch vụ</w:t>
      </w:r>
      <w:r w:rsidR="00DE1A80" w:rsidRPr="005529E3">
        <w:rPr>
          <w:rFonts w:ascii="Times New Roman" w:hAnsi="Times New Roman" w:cs="Times New Roman"/>
          <w:spacing w:val="-8"/>
          <w:sz w:val="26"/>
          <w:szCs w:val="26"/>
        </w:rPr>
        <w:t xml:space="preserve">. </w:t>
      </w:r>
    </w:p>
    <w:p w:rsidR="00C04BBE" w:rsidRPr="005529E3" w:rsidRDefault="00CE7977" w:rsidP="00BF6AB8">
      <w:pPr>
        <w:tabs>
          <w:tab w:val="left" w:pos="0"/>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lang w:val="it-IT"/>
        </w:rPr>
      </w:pPr>
      <w:r w:rsidRPr="005529E3">
        <w:rPr>
          <w:rFonts w:ascii="Times New Roman" w:hAnsi="Times New Roman" w:cs="Times New Roman"/>
          <w:spacing w:val="-8"/>
          <w:sz w:val="26"/>
          <w:szCs w:val="26"/>
          <w:lang w:val="it-IT"/>
        </w:rPr>
        <w:t xml:space="preserve">Về điều kiện thực hiện </w:t>
      </w:r>
      <w:r w:rsidR="00C04BBE" w:rsidRPr="005529E3">
        <w:rPr>
          <w:rFonts w:ascii="Times New Roman" w:hAnsi="Times New Roman" w:cs="Times New Roman"/>
          <w:spacing w:val="-8"/>
          <w:sz w:val="26"/>
          <w:szCs w:val="26"/>
          <w:lang w:val="it-IT"/>
        </w:rPr>
        <w:t>dịch vụ TTKDTM</w:t>
      </w:r>
      <w:r w:rsidRPr="005529E3">
        <w:rPr>
          <w:rFonts w:ascii="Times New Roman" w:hAnsi="Times New Roman" w:cs="Times New Roman"/>
          <w:spacing w:val="-8"/>
          <w:sz w:val="26"/>
          <w:szCs w:val="26"/>
          <w:lang w:val="it-IT"/>
        </w:rPr>
        <w:t xml:space="preserve">, theo tác giả để sử dụng dịch vụ ngày thì: </w:t>
      </w:r>
      <w:r w:rsidR="00C04BBE" w:rsidRPr="005529E3">
        <w:rPr>
          <w:rFonts w:ascii="Times New Roman" w:hAnsi="Times New Roman" w:cs="Times New Roman"/>
          <w:spacing w:val="-8"/>
          <w:sz w:val="26"/>
          <w:szCs w:val="26"/>
          <w:lang w:val="it-IT"/>
        </w:rPr>
        <w:t xml:space="preserve"> </w:t>
      </w:r>
      <w:r w:rsidR="00C04BBE" w:rsidRPr="005529E3">
        <w:rPr>
          <w:rFonts w:ascii="Times New Roman" w:hAnsi="Times New Roman" w:cs="Times New Roman"/>
          <w:i/>
          <w:spacing w:val="-8"/>
          <w:sz w:val="26"/>
          <w:szCs w:val="26"/>
          <w:lang w:val="it-IT"/>
        </w:rPr>
        <w:t>người sử dụng dịch vụ phải đăng kí phát hành các loại thẻ hoặc đăng ký sử dụng loại hình dịch vụ TTKDTM khác”</w:t>
      </w:r>
      <w:r w:rsidR="00C04BBE" w:rsidRPr="005529E3">
        <w:rPr>
          <w:rFonts w:ascii="Times New Roman" w:hAnsi="Times New Roman" w:cs="Times New Roman"/>
          <w:spacing w:val="-8"/>
          <w:sz w:val="26"/>
          <w:szCs w:val="26"/>
          <w:lang w:val="it-IT"/>
        </w:rPr>
        <w:t xml:space="preserve">, còn </w:t>
      </w:r>
      <w:r w:rsidRPr="005529E3">
        <w:rPr>
          <w:rFonts w:ascii="Times New Roman" w:hAnsi="Times New Roman" w:cs="Times New Roman"/>
          <w:spacing w:val="-8"/>
          <w:sz w:val="26"/>
          <w:szCs w:val="26"/>
          <w:lang w:val="it-IT"/>
        </w:rPr>
        <w:t xml:space="preserve">đơn vị </w:t>
      </w:r>
      <w:r w:rsidR="00C04BBE" w:rsidRPr="005529E3">
        <w:rPr>
          <w:rFonts w:ascii="Times New Roman" w:hAnsi="Times New Roman" w:cs="Times New Roman"/>
          <w:spacing w:val="-8"/>
          <w:sz w:val="26"/>
          <w:szCs w:val="26"/>
          <w:lang w:val="it-IT"/>
        </w:rPr>
        <w:t>bán hàng thì phải có “</w:t>
      </w:r>
      <w:r w:rsidR="00C04BBE" w:rsidRPr="005529E3">
        <w:rPr>
          <w:rFonts w:ascii="Times New Roman" w:hAnsi="Times New Roman" w:cs="Times New Roman"/>
          <w:i/>
          <w:spacing w:val="-8"/>
          <w:sz w:val="26"/>
          <w:szCs w:val="26"/>
          <w:lang w:val="it-IT"/>
        </w:rPr>
        <w:t xml:space="preserve">phương tiện/hệ thống để chấp nhận TTKDTM qua thẻ và/hoặc </w:t>
      </w:r>
      <w:r w:rsidR="00CD7074" w:rsidRPr="005529E3">
        <w:rPr>
          <w:rFonts w:ascii="Times New Roman" w:hAnsi="Times New Roman" w:cs="Times New Roman"/>
          <w:i/>
          <w:spacing w:val="-8"/>
          <w:sz w:val="26"/>
          <w:szCs w:val="26"/>
          <w:lang w:val="it-IT"/>
        </w:rPr>
        <w:t>DVTT</w:t>
      </w:r>
      <w:r w:rsidR="00C04BBE" w:rsidRPr="005529E3">
        <w:rPr>
          <w:rFonts w:ascii="Times New Roman" w:hAnsi="Times New Roman" w:cs="Times New Roman"/>
          <w:i/>
          <w:spacing w:val="-8"/>
          <w:sz w:val="26"/>
          <w:szCs w:val="26"/>
          <w:lang w:val="it-IT"/>
        </w:rPr>
        <w:t xml:space="preserve"> ngân hàng điện tử”</w:t>
      </w:r>
      <w:r w:rsidR="00C04BBE" w:rsidRPr="005529E3">
        <w:rPr>
          <w:rFonts w:ascii="Times New Roman" w:hAnsi="Times New Roman" w:cs="Times New Roman"/>
          <w:spacing w:val="-8"/>
          <w:sz w:val="26"/>
          <w:szCs w:val="26"/>
          <w:lang w:val="it-IT"/>
        </w:rPr>
        <w:t>.</w:t>
      </w:r>
    </w:p>
    <w:p w:rsidR="00C04BBE" w:rsidRPr="005529E3" w:rsidRDefault="00C04BBE" w:rsidP="00BF6AB8">
      <w:pPr>
        <w:pStyle w:val="NormalWeb"/>
        <w:tabs>
          <w:tab w:val="left" w:pos="426"/>
          <w:tab w:val="left" w:pos="567"/>
          <w:tab w:val="left" w:pos="709"/>
        </w:tabs>
        <w:spacing w:beforeLines="60" w:beforeAutospacing="0" w:afterLines="60" w:afterAutospacing="0" w:line="320" w:lineRule="exact"/>
        <w:ind w:firstLine="567"/>
        <w:jc w:val="both"/>
        <w:rPr>
          <w:spacing w:val="-8"/>
          <w:sz w:val="26"/>
          <w:szCs w:val="26"/>
        </w:rPr>
      </w:pPr>
      <w:r w:rsidRPr="005529E3">
        <w:rPr>
          <w:spacing w:val="-8"/>
          <w:sz w:val="26"/>
          <w:szCs w:val="26"/>
          <w:lang w:val="it-IT"/>
        </w:rPr>
        <w:t>Ngoài ra, theo quan điểm của tác giả, TTKDTM phải có sự qu</w:t>
      </w:r>
      <w:r w:rsidR="00DE1A80" w:rsidRPr="005529E3">
        <w:rPr>
          <w:spacing w:val="-8"/>
          <w:sz w:val="26"/>
          <w:szCs w:val="26"/>
          <w:lang w:val="it-IT"/>
        </w:rPr>
        <w:t>ản lý, điều chỉnh và giám sát bở</w:t>
      </w:r>
      <w:r w:rsidRPr="005529E3">
        <w:rPr>
          <w:spacing w:val="-8"/>
          <w:sz w:val="26"/>
          <w:szCs w:val="26"/>
          <w:lang w:val="it-IT"/>
        </w:rPr>
        <w:t>i cơ quan quản lý Nhà nước</w:t>
      </w:r>
      <w:r w:rsidRPr="005529E3">
        <w:rPr>
          <w:spacing w:val="-8"/>
          <w:sz w:val="26"/>
          <w:szCs w:val="26"/>
        </w:rPr>
        <w:t>, để đảm bảo cho hoạt động TTKDTM được triển khai thuận lợi, cần một số điều kiện</w:t>
      </w:r>
      <w:r w:rsidR="00CE7977" w:rsidRPr="005529E3">
        <w:rPr>
          <w:spacing w:val="-8"/>
          <w:sz w:val="26"/>
          <w:szCs w:val="26"/>
        </w:rPr>
        <w:t xml:space="preserve"> chung</w:t>
      </w:r>
      <w:r w:rsidRPr="005529E3">
        <w:rPr>
          <w:spacing w:val="-8"/>
          <w:sz w:val="26"/>
          <w:szCs w:val="26"/>
        </w:rPr>
        <w:t xml:space="preserve"> kèm theo sau đây:</w:t>
      </w:r>
    </w:p>
    <w:p w:rsidR="001C1026" w:rsidRPr="005529E3" w:rsidRDefault="00CE7977" w:rsidP="00BF6AB8">
      <w:pPr>
        <w:pStyle w:val="NormalWeb"/>
        <w:tabs>
          <w:tab w:val="left" w:pos="426"/>
          <w:tab w:val="left" w:pos="567"/>
          <w:tab w:val="left" w:pos="709"/>
        </w:tabs>
        <w:spacing w:beforeLines="60" w:beforeAutospacing="0" w:afterLines="60" w:afterAutospacing="0" w:line="320" w:lineRule="exact"/>
        <w:ind w:firstLine="567"/>
        <w:jc w:val="both"/>
        <w:rPr>
          <w:spacing w:val="-8"/>
          <w:sz w:val="26"/>
          <w:szCs w:val="26"/>
        </w:rPr>
      </w:pPr>
      <w:r w:rsidRPr="005529E3">
        <w:rPr>
          <w:spacing w:val="-8"/>
          <w:sz w:val="26"/>
          <w:szCs w:val="26"/>
        </w:rPr>
        <w:t xml:space="preserve">- Điều kiện về môi trường kinh tế xã hội gồm: </w:t>
      </w:r>
      <w:r w:rsidRPr="005529E3">
        <w:rPr>
          <w:i/>
          <w:spacing w:val="-8"/>
          <w:sz w:val="26"/>
          <w:szCs w:val="26"/>
        </w:rPr>
        <w:t>(i)</w:t>
      </w:r>
      <w:r w:rsidR="006A43DA" w:rsidRPr="005529E3">
        <w:rPr>
          <w:i/>
          <w:spacing w:val="-8"/>
          <w:sz w:val="26"/>
          <w:szCs w:val="26"/>
        </w:rPr>
        <w:t xml:space="preserve"> </w:t>
      </w:r>
      <w:r w:rsidR="00C04BBE" w:rsidRPr="005529E3">
        <w:rPr>
          <w:i/>
          <w:spacing w:val="-8"/>
          <w:sz w:val="26"/>
          <w:szCs w:val="26"/>
        </w:rPr>
        <w:t>Môi trường pháp lý</w:t>
      </w:r>
      <w:r w:rsidR="002F056A" w:rsidRPr="005529E3">
        <w:rPr>
          <w:i/>
          <w:spacing w:val="-8"/>
          <w:sz w:val="26"/>
          <w:szCs w:val="26"/>
        </w:rPr>
        <w:t>;</w:t>
      </w:r>
      <w:r w:rsidRPr="005529E3">
        <w:rPr>
          <w:i/>
          <w:spacing w:val="-8"/>
          <w:sz w:val="26"/>
          <w:szCs w:val="26"/>
        </w:rPr>
        <w:t>(ii)</w:t>
      </w:r>
      <w:r w:rsidR="006A43DA" w:rsidRPr="005529E3">
        <w:rPr>
          <w:i/>
          <w:spacing w:val="-8"/>
          <w:sz w:val="26"/>
          <w:szCs w:val="26"/>
        </w:rPr>
        <w:t xml:space="preserve"> </w:t>
      </w:r>
      <w:r w:rsidR="00C04BBE" w:rsidRPr="005529E3">
        <w:rPr>
          <w:i/>
          <w:spacing w:val="-8"/>
          <w:sz w:val="26"/>
          <w:szCs w:val="26"/>
        </w:rPr>
        <w:t>Môi trường kinh tế</w:t>
      </w:r>
      <w:r w:rsidR="002F056A" w:rsidRPr="005529E3">
        <w:rPr>
          <w:i/>
          <w:spacing w:val="-8"/>
          <w:sz w:val="26"/>
          <w:szCs w:val="26"/>
        </w:rPr>
        <w:t>;</w:t>
      </w:r>
      <w:r w:rsidRPr="005529E3">
        <w:rPr>
          <w:spacing w:val="-8"/>
          <w:sz w:val="26"/>
          <w:szCs w:val="26"/>
        </w:rPr>
        <w:t xml:space="preserve"> </w:t>
      </w:r>
      <w:r w:rsidRPr="005529E3">
        <w:rPr>
          <w:i/>
          <w:spacing w:val="-8"/>
          <w:sz w:val="26"/>
          <w:szCs w:val="26"/>
        </w:rPr>
        <w:t>(iii)</w:t>
      </w:r>
      <w:r w:rsidR="001C1026" w:rsidRPr="005529E3">
        <w:rPr>
          <w:i/>
          <w:spacing w:val="-8"/>
          <w:sz w:val="26"/>
          <w:szCs w:val="26"/>
        </w:rPr>
        <w:t xml:space="preserve"> </w:t>
      </w:r>
      <w:r w:rsidR="00C04BBE" w:rsidRPr="005529E3">
        <w:rPr>
          <w:i/>
          <w:spacing w:val="-8"/>
          <w:sz w:val="26"/>
          <w:szCs w:val="26"/>
        </w:rPr>
        <w:t>Môi trường xã hội</w:t>
      </w:r>
      <w:r w:rsidR="002F056A" w:rsidRPr="005529E3">
        <w:rPr>
          <w:i/>
          <w:spacing w:val="-8"/>
          <w:sz w:val="26"/>
          <w:szCs w:val="26"/>
        </w:rPr>
        <w:t>.</w:t>
      </w:r>
      <w:r w:rsidRPr="005529E3">
        <w:rPr>
          <w:spacing w:val="-8"/>
          <w:sz w:val="26"/>
          <w:szCs w:val="26"/>
        </w:rPr>
        <w:t xml:space="preserve"> </w:t>
      </w:r>
    </w:p>
    <w:p w:rsidR="001C1026" w:rsidRPr="005529E3" w:rsidRDefault="001C1026" w:rsidP="00BF6AB8">
      <w:pPr>
        <w:pStyle w:val="NormalWeb"/>
        <w:tabs>
          <w:tab w:val="left" w:pos="426"/>
          <w:tab w:val="left" w:pos="709"/>
        </w:tabs>
        <w:spacing w:beforeLines="60" w:beforeAutospacing="0" w:afterLines="60" w:afterAutospacing="0" w:line="320" w:lineRule="exact"/>
        <w:ind w:firstLine="567"/>
        <w:jc w:val="both"/>
        <w:rPr>
          <w:spacing w:val="-8"/>
          <w:sz w:val="26"/>
          <w:szCs w:val="26"/>
        </w:rPr>
      </w:pPr>
      <w:r w:rsidRPr="005529E3">
        <w:rPr>
          <w:spacing w:val="-8"/>
          <w:sz w:val="26"/>
          <w:szCs w:val="26"/>
        </w:rPr>
        <w:t xml:space="preserve">- </w:t>
      </w:r>
      <w:r w:rsidR="00C04BBE" w:rsidRPr="005529E3">
        <w:rPr>
          <w:spacing w:val="-8"/>
          <w:sz w:val="26"/>
          <w:szCs w:val="26"/>
        </w:rPr>
        <w:t xml:space="preserve"> </w:t>
      </w:r>
      <w:r w:rsidR="00C04BBE" w:rsidRPr="005529E3">
        <w:rPr>
          <w:b/>
          <w:i/>
          <w:spacing w:val="-8"/>
          <w:sz w:val="26"/>
          <w:szCs w:val="26"/>
        </w:rPr>
        <w:t>Điều kiện về cơ sở Hạ tầng kỹ thuật công nghệ</w:t>
      </w:r>
      <w:r w:rsidR="00412614" w:rsidRPr="005529E3">
        <w:rPr>
          <w:b/>
          <w:i/>
          <w:spacing w:val="-8"/>
          <w:sz w:val="26"/>
          <w:szCs w:val="26"/>
        </w:rPr>
        <w:t xml:space="preserve"> thanh toán</w:t>
      </w:r>
      <w:r w:rsidR="00412614" w:rsidRPr="005529E3">
        <w:rPr>
          <w:i/>
          <w:spacing w:val="-8"/>
          <w:sz w:val="26"/>
          <w:szCs w:val="26"/>
        </w:rPr>
        <w:t>:</w:t>
      </w:r>
      <w:r w:rsidRPr="005529E3">
        <w:rPr>
          <w:i/>
          <w:spacing w:val="-8"/>
          <w:sz w:val="26"/>
          <w:szCs w:val="26"/>
        </w:rPr>
        <w:t xml:space="preserve"> </w:t>
      </w:r>
      <w:r w:rsidR="00C04BBE" w:rsidRPr="005529E3">
        <w:rPr>
          <w:spacing w:val="-8"/>
          <w:sz w:val="26"/>
          <w:szCs w:val="26"/>
        </w:rPr>
        <w:t>Hạ tầng công nghệ là yếu tố then chốt có ảnh hưởng lớn đến triển khai hoạt động TTKDTM. Công nghệ mới không chỉ cho phép ngân hàng thay đổi quy trình nghiêp vụ mà còn đổi mới cả phương thức phân phối, đặc biệt là sự phát triển sản phẩm dịch vụ điện tử mới, các kênh phân phối hiện đại cho phép cư dân tiếp cận dich vụ ngân hàng 24/24h và công nghệ cũng là tiền đề cho sự ra đời các kênh phân phối hiện đại, đa dạng như ATM, KIOS, Mobile Banking…là những phương t</w:t>
      </w:r>
      <w:r w:rsidR="006A43DA" w:rsidRPr="005529E3">
        <w:rPr>
          <w:spacing w:val="-8"/>
          <w:sz w:val="26"/>
          <w:szCs w:val="26"/>
        </w:rPr>
        <w:t>hứ</w:t>
      </w:r>
      <w:r w:rsidR="00977F13" w:rsidRPr="005529E3">
        <w:rPr>
          <w:spacing w:val="-8"/>
          <w:sz w:val="26"/>
          <w:szCs w:val="26"/>
        </w:rPr>
        <w:t>c</w:t>
      </w:r>
      <w:r w:rsidR="006A43DA" w:rsidRPr="005529E3">
        <w:rPr>
          <w:spacing w:val="-8"/>
          <w:sz w:val="26"/>
          <w:szCs w:val="26"/>
        </w:rPr>
        <w:t xml:space="preserve"> cung cấp dịch vụ</w:t>
      </w:r>
      <w:r w:rsidR="00C04BBE" w:rsidRPr="005529E3">
        <w:rPr>
          <w:spacing w:val="-8"/>
          <w:sz w:val="26"/>
          <w:szCs w:val="26"/>
        </w:rPr>
        <w:t xml:space="preserve"> TTKDTM ngày càng phổ biến của người dân</w:t>
      </w:r>
      <w:r w:rsidRPr="005529E3">
        <w:rPr>
          <w:spacing w:val="-8"/>
          <w:sz w:val="26"/>
          <w:szCs w:val="26"/>
        </w:rPr>
        <w:t xml:space="preserve">, </w:t>
      </w:r>
    </w:p>
    <w:p w:rsidR="00C04BBE" w:rsidRPr="005529E3" w:rsidRDefault="001C1026" w:rsidP="00BF6AB8">
      <w:pPr>
        <w:pStyle w:val="NormalWeb"/>
        <w:tabs>
          <w:tab w:val="left" w:pos="426"/>
          <w:tab w:val="left" w:pos="709"/>
        </w:tabs>
        <w:spacing w:beforeLines="60" w:beforeAutospacing="0" w:afterLines="60" w:afterAutospacing="0" w:line="320" w:lineRule="exact"/>
        <w:ind w:firstLine="567"/>
        <w:jc w:val="both"/>
        <w:rPr>
          <w:spacing w:val="-8"/>
          <w:sz w:val="26"/>
          <w:szCs w:val="26"/>
        </w:rPr>
      </w:pPr>
      <w:r w:rsidRPr="005529E3">
        <w:rPr>
          <w:spacing w:val="-8"/>
          <w:sz w:val="26"/>
          <w:szCs w:val="26"/>
        </w:rPr>
        <w:t xml:space="preserve">- </w:t>
      </w:r>
      <w:r w:rsidR="00C04BBE" w:rsidRPr="005529E3">
        <w:rPr>
          <w:b/>
          <w:i/>
          <w:spacing w:val="-8"/>
          <w:sz w:val="26"/>
          <w:szCs w:val="26"/>
        </w:rPr>
        <w:t>Sức mạnh nội tại các Đơn vị cung ứng DVTT</w:t>
      </w:r>
      <w:r w:rsidR="002F056A" w:rsidRPr="005529E3">
        <w:rPr>
          <w:b/>
          <w:i/>
          <w:spacing w:val="-8"/>
          <w:sz w:val="26"/>
          <w:szCs w:val="26"/>
        </w:rPr>
        <w:t>:</w:t>
      </w:r>
      <w:r w:rsidRPr="005529E3">
        <w:rPr>
          <w:spacing w:val="-8"/>
          <w:sz w:val="26"/>
          <w:szCs w:val="26"/>
        </w:rPr>
        <w:t xml:space="preserve"> </w:t>
      </w:r>
      <w:r w:rsidR="00C04BBE" w:rsidRPr="005529E3">
        <w:rPr>
          <w:spacing w:val="-8"/>
          <w:sz w:val="26"/>
          <w:szCs w:val="26"/>
        </w:rPr>
        <w:t>Các NHTM nếu hoạt động hiệu quả</w:t>
      </w:r>
      <w:r w:rsidR="002F056A" w:rsidRPr="005529E3">
        <w:rPr>
          <w:spacing w:val="-8"/>
          <w:sz w:val="26"/>
          <w:szCs w:val="26"/>
        </w:rPr>
        <w:t xml:space="preserve">, </w:t>
      </w:r>
      <w:r w:rsidR="00C04BBE" w:rsidRPr="005529E3">
        <w:rPr>
          <w:spacing w:val="-8"/>
          <w:sz w:val="26"/>
          <w:szCs w:val="26"/>
        </w:rPr>
        <w:t>có nền tảng công nghệ tốt và có hệ thống bán hàng hiệu quả sẽ tạo cơ sở</w:t>
      </w:r>
      <w:r w:rsidR="006A43DA" w:rsidRPr="005529E3">
        <w:rPr>
          <w:spacing w:val="-8"/>
          <w:sz w:val="26"/>
          <w:szCs w:val="26"/>
        </w:rPr>
        <w:t xml:space="preserve"> thuận lợi</w:t>
      </w:r>
      <w:r w:rsidR="00C04BBE" w:rsidRPr="005529E3">
        <w:rPr>
          <w:spacing w:val="-8"/>
          <w:sz w:val="26"/>
          <w:szCs w:val="26"/>
        </w:rPr>
        <w:t xml:space="preserve"> cho việc cung ứng hiệu quả các sản phẩm dịch vụ phục vụ TTKDTM cho người dân</w:t>
      </w:r>
      <w:r w:rsidR="002F056A" w:rsidRPr="005529E3">
        <w:rPr>
          <w:spacing w:val="-8"/>
          <w:sz w:val="26"/>
          <w:szCs w:val="26"/>
        </w:rPr>
        <w:t xml:space="preserve"> và ngược lại. </w:t>
      </w:r>
      <w:r w:rsidR="00C04BBE" w:rsidRPr="005529E3">
        <w:rPr>
          <w:spacing w:val="-8"/>
          <w:sz w:val="26"/>
          <w:szCs w:val="26"/>
        </w:rPr>
        <w:t xml:space="preserve"> </w:t>
      </w:r>
    </w:p>
    <w:p w:rsidR="00C04BBE" w:rsidRPr="005529E3" w:rsidRDefault="00C04BBE" w:rsidP="00BF6AB8">
      <w:pPr>
        <w:pStyle w:val="Heading2"/>
        <w:tabs>
          <w:tab w:val="left" w:pos="426"/>
          <w:tab w:val="left" w:pos="709"/>
        </w:tabs>
        <w:spacing w:beforeLines="60" w:afterLines="60" w:line="320" w:lineRule="exact"/>
        <w:ind w:right="-333" w:firstLine="567"/>
        <w:jc w:val="both"/>
        <w:rPr>
          <w:rFonts w:ascii="Times New Roman" w:eastAsia="Times New Roman" w:hAnsi="Times New Roman" w:cs="Times New Roman"/>
          <w:color w:val="auto"/>
          <w:spacing w:val="-8"/>
        </w:rPr>
      </w:pPr>
      <w:r w:rsidRPr="005529E3">
        <w:rPr>
          <w:rFonts w:ascii="Times New Roman" w:eastAsia="Times New Roman" w:hAnsi="Times New Roman" w:cs="Times New Roman"/>
          <w:color w:val="auto"/>
          <w:spacing w:val="-8"/>
        </w:rPr>
        <w:lastRenderedPageBreak/>
        <w:t xml:space="preserve">2.2.2. Các </w:t>
      </w:r>
      <w:r w:rsidR="006A43DA" w:rsidRPr="005529E3">
        <w:rPr>
          <w:rFonts w:ascii="Times New Roman" w:eastAsia="Times New Roman" w:hAnsi="Times New Roman" w:cs="Times New Roman"/>
          <w:color w:val="auto"/>
          <w:spacing w:val="-8"/>
        </w:rPr>
        <w:t xml:space="preserve">chủ thể </w:t>
      </w:r>
      <w:r w:rsidRPr="005529E3">
        <w:rPr>
          <w:rFonts w:ascii="Times New Roman" w:eastAsia="Times New Roman" w:hAnsi="Times New Roman" w:cs="Times New Roman"/>
          <w:color w:val="auto"/>
          <w:spacing w:val="-8"/>
        </w:rPr>
        <w:t xml:space="preserve">tham gia vào </w:t>
      </w:r>
      <w:r w:rsidR="006A43DA" w:rsidRPr="005529E3">
        <w:rPr>
          <w:rFonts w:ascii="Times New Roman" w:eastAsia="Times New Roman" w:hAnsi="Times New Roman" w:cs="Times New Roman"/>
          <w:color w:val="auto"/>
          <w:spacing w:val="-8"/>
        </w:rPr>
        <w:t xml:space="preserve">quá trình phát triển dịch vụ </w:t>
      </w:r>
      <w:r w:rsidRPr="005529E3">
        <w:rPr>
          <w:rFonts w:ascii="Times New Roman" w:eastAsia="Times New Roman" w:hAnsi="Times New Roman" w:cs="Times New Roman"/>
          <w:color w:val="auto"/>
          <w:spacing w:val="-8"/>
        </w:rPr>
        <w:t>TTKDTM.</w:t>
      </w:r>
    </w:p>
    <w:p w:rsidR="00B95922" w:rsidRPr="005529E3" w:rsidRDefault="00C04BBE" w:rsidP="00BF6AB8">
      <w:pPr>
        <w:pStyle w:val="para"/>
        <w:tabs>
          <w:tab w:val="left" w:pos="426"/>
          <w:tab w:val="left" w:pos="709"/>
        </w:tabs>
        <w:spacing w:beforeLines="60" w:afterLines="60" w:line="320" w:lineRule="exact"/>
        <w:ind w:firstLine="567"/>
        <w:jc w:val="both"/>
        <w:rPr>
          <w:spacing w:val="-8"/>
          <w:sz w:val="26"/>
          <w:szCs w:val="26"/>
        </w:rPr>
      </w:pPr>
      <w:r w:rsidRPr="005529E3">
        <w:rPr>
          <w:spacing w:val="-8"/>
          <w:sz w:val="26"/>
          <w:szCs w:val="26"/>
        </w:rPr>
        <w:t>Có thể thấy, trong xu thế mở cửa của nước ta hiện nay</w:t>
      </w:r>
      <w:r w:rsidR="006A43DA" w:rsidRPr="005529E3">
        <w:rPr>
          <w:spacing w:val="-8"/>
          <w:sz w:val="26"/>
          <w:szCs w:val="26"/>
        </w:rPr>
        <w:t xml:space="preserve"> </w:t>
      </w:r>
      <w:r w:rsidRPr="005529E3">
        <w:rPr>
          <w:spacing w:val="-8"/>
          <w:sz w:val="26"/>
          <w:szCs w:val="26"/>
        </w:rPr>
        <w:t>TTKDTM</w:t>
      </w:r>
      <w:r w:rsidR="006A43DA" w:rsidRPr="005529E3">
        <w:rPr>
          <w:spacing w:val="-8"/>
          <w:sz w:val="26"/>
          <w:szCs w:val="26"/>
        </w:rPr>
        <w:t xml:space="preserve"> </w:t>
      </w:r>
      <w:r w:rsidRPr="005529E3">
        <w:rPr>
          <w:spacing w:val="-8"/>
          <w:sz w:val="26"/>
          <w:szCs w:val="26"/>
        </w:rPr>
        <w:t xml:space="preserve">có </w:t>
      </w:r>
      <w:r w:rsidR="006A43DA" w:rsidRPr="005529E3">
        <w:rPr>
          <w:spacing w:val="-8"/>
          <w:sz w:val="26"/>
          <w:szCs w:val="26"/>
        </w:rPr>
        <w:t xml:space="preserve">sự tham gia trực tiếp </w:t>
      </w:r>
      <w:r w:rsidRPr="005529E3">
        <w:rPr>
          <w:spacing w:val="-8"/>
          <w:sz w:val="26"/>
          <w:szCs w:val="26"/>
        </w:rPr>
        <w:t xml:space="preserve">cũng như gián tiếp </w:t>
      </w:r>
      <w:r w:rsidR="006A43DA" w:rsidRPr="005529E3">
        <w:rPr>
          <w:spacing w:val="-8"/>
          <w:sz w:val="26"/>
          <w:szCs w:val="26"/>
        </w:rPr>
        <w:t xml:space="preserve">của </w:t>
      </w:r>
      <w:r w:rsidRPr="005529E3">
        <w:rPr>
          <w:spacing w:val="-8"/>
          <w:sz w:val="26"/>
          <w:szCs w:val="26"/>
        </w:rPr>
        <w:t>3 thành phần gồm:</w:t>
      </w:r>
      <w:r w:rsidR="002F056A" w:rsidRPr="005529E3">
        <w:rPr>
          <w:spacing w:val="-8"/>
          <w:sz w:val="26"/>
          <w:szCs w:val="26"/>
        </w:rPr>
        <w:t xml:space="preserve"> </w:t>
      </w:r>
      <w:r w:rsidRPr="005529E3">
        <w:rPr>
          <w:b/>
          <w:i/>
          <w:spacing w:val="-8"/>
          <w:sz w:val="26"/>
          <w:szCs w:val="26"/>
        </w:rPr>
        <w:t>(i) Nhà nướ</w:t>
      </w:r>
      <w:r w:rsidR="006A43DA" w:rsidRPr="005529E3">
        <w:rPr>
          <w:b/>
          <w:i/>
          <w:spacing w:val="-8"/>
          <w:sz w:val="26"/>
          <w:szCs w:val="26"/>
        </w:rPr>
        <w:t>c,</w:t>
      </w:r>
      <w:r w:rsidR="0021280B" w:rsidRPr="005529E3">
        <w:rPr>
          <w:b/>
          <w:i/>
          <w:spacing w:val="-8"/>
          <w:sz w:val="26"/>
          <w:szCs w:val="26"/>
        </w:rPr>
        <w:t xml:space="preserve"> </w:t>
      </w:r>
      <w:r w:rsidRPr="005529E3">
        <w:rPr>
          <w:b/>
          <w:i/>
          <w:spacing w:val="-8"/>
          <w:sz w:val="26"/>
          <w:szCs w:val="26"/>
        </w:rPr>
        <w:t xml:space="preserve">(ii) Khách hàng (người dân, doanh nghiệp) và (iii) đơn vị cung ứng </w:t>
      </w:r>
      <w:r w:rsidR="00CD7074" w:rsidRPr="005529E3">
        <w:rPr>
          <w:b/>
          <w:i/>
          <w:spacing w:val="-8"/>
          <w:sz w:val="26"/>
          <w:szCs w:val="26"/>
        </w:rPr>
        <w:t>DVTT</w:t>
      </w:r>
      <w:r w:rsidRPr="005529E3">
        <w:rPr>
          <w:spacing w:val="-8"/>
          <w:sz w:val="26"/>
          <w:szCs w:val="26"/>
        </w:rPr>
        <w:t>. Thực hiện tốt công tác</w:t>
      </w:r>
      <w:r w:rsidR="00412614" w:rsidRPr="005529E3">
        <w:rPr>
          <w:spacing w:val="-8"/>
          <w:sz w:val="26"/>
          <w:szCs w:val="26"/>
        </w:rPr>
        <w:t xml:space="preserve"> phát triển dịch vụ </w:t>
      </w:r>
      <w:r w:rsidRPr="005529E3">
        <w:rPr>
          <w:spacing w:val="-8"/>
          <w:sz w:val="26"/>
          <w:szCs w:val="26"/>
        </w:rPr>
        <w:t>TTKDTM sẽ giúp các thành phần này đạt hiệu quả cao trong hoạt động của mình, đồng thời thúc đẩy nền kinh tế nước ta ngày càng phát triển.</w:t>
      </w:r>
      <w:bookmarkStart w:id="30" w:name="_Toc407355327"/>
      <w:bookmarkEnd w:id="29"/>
    </w:p>
    <w:bookmarkEnd w:id="30"/>
    <w:p w:rsidR="003773DA" w:rsidRPr="005529E3" w:rsidRDefault="00B95922" w:rsidP="00BF6AB8">
      <w:pPr>
        <w:pStyle w:val="Heading2"/>
        <w:tabs>
          <w:tab w:val="left" w:pos="426"/>
          <w:tab w:val="left" w:pos="567"/>
          <w:tab w:val="left" w:pos="709"/>
        </w:tabs>
        <w:spacing w:beforeLines="60" w:afterLines="60" w:line="320" w:lineRule="exact"/>
        <w:ind w:firstLine="567"/>
        <w:jc w:val="both"/>
        <w:rPr>
          <w:rFonts w:ascii="Times New Roman" w:eastAsia="Times New Roman" w:hAnsi="Times New Roman" w:cs="Times New Roman"/>
          <w:color w:val="auto"/>
          <w:spacing w:val="-8"/>
        </w:rPr>
      </w:pPr>
      <w:r w:rsidRPr="005529E3">
        <w:rPr>
          <w:rFonts w:ascii="Times New Roman" w:eastAsia="Times New Roman" w:hAnsi="Times New Roman" w:cs="Times New Roman"/>
          <w:color w:val="auto"/>
          <w:spacing w:val="-8"/>
        </w:rPr>
        <w:t>2.2.3.</w:t>
      </w:r>
      <w:r w:rsidR="00DE1A80" w:rsidRPr="005529E3">
        <w:rPr>
          <w:rFonts w:ascii="Times New Roman" w:eastAsia="Times New Roman" w:hAnsi="Times New Roman" w:cs="Times New Roman"/>
          <w:color w:val="auto"/>
          <w:spacing w:val="-8"/>
        </w:rPr>
        <w:t xml:space="preserve"> </w:t>
      </w:r>
      <w:bookmarkStart w:id="31" w:name="_Toc333850321"/>
      <w:bookmarkStart w:id="32" w:name="_Toc407355331"/>
      <w:bookmarkStart w:id="33" w:name="_Toc421795443"/>
      <w:r w:rsidR="003C4415" w:rsidRPr="005529E3">
        <w:rPr>
          <w:rFonts w:ascii="Times New Roman" w:eastAsia="Times New Roman" w:hAnsi="Times New Roman" w:cs="Times New Roman"/>
          <w:color w:val="auto"/>
          <w:spacing w:val="-8"/>
        </w:rPr>
        <w:t xml:space="preserve">Các nhân tố </w:t>
      </w:r>
      <w:r w:rsidR="001C1026" w:rsidRPr="005529E3">
        <w:rPr>
          <w:rFonts w:ascii="Times New Roman" w:eastAsia="Times New Roman" w:hAnsi="Times New Roman" w:cs="Times New Roman"/>
          <w:color w:val="auto"/>
          <w:spacing w:val="-8"/>
        </w:rPr>
        <w:t xml:space="preserve">thường tác động </w:t>
      </w:r>
      <w:r w:rsidR="003C4415" w:rsidRPr="005529E3">
        <w:rPr>
          <w:rFonts w:ascii="Times New Roman" w:eastAsia="Times New Roman" w:hAnsi="Times New Roman" w:cs="Times New Roman"/>
          <w:color w:val="auto"/>
          <w:spacing w:val="-8"/>
        </w:rPr>
        <w:t xml:space="preserve">ảnh hưởng đến </w:t>
      </w:r>
      <w:r w:rsidR="009D6B3A" w:rsidRPr="005529E3">
        <w:rPr>
          <w:rFonts w:ascii="Times New Roman" w:eastAsia="Times New Roman" w:hAnsi="Times New Roman" w:cs="Times New Roman"/>
          <w:color w:val="auto"/>
          <w:spacing w:val="-8"/>
        </w:rPr>
        <w:t xml:space="preserve">phát triển </w:t>
      </w:r>
      <w:r w:rsidR="003C4415" w:rsidRPr="005529E3">
        <w:rPr>
          <w:rFonts w:ascii="Times New Roman" w:eastAsia="Times New Roman" w:hAnsi="Times New Roman" w:cs="Times New Roman"/>
          <w:color w:val="auto"/>
          <w:spacing w:val="-8"/>
        </w:rPr>
        <w:t>TTKDTM</w:t>
      </w:r>
      <w:bookmarkEnd w:id="31"/>
      <w:r w:rsidR="003C4415" w:rsidRPr="005529E3">
        <w:rPr>
          <w:rFonts w:ascii="Times New Roman" w:eastAsia="Times New Roman" w:hAnsi="Times New Roman" w:cs="Times New Roman"/>
          <w:color w:val="auto"/>
          <w:spacing w:val="-8"/>
        </w:rPr>
        <w:t>.</w:t>
      </w:r>
      <w:bookmarkEnd w:id="32"/>
      <w:bookmarkEnd w:id="33"/>
    </w:p>
    <w:p w:rsidR="003C4415" w:rsidRPr="005529E3" w:rsidRDefault="003C4415"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TTKDTM </w:t>
      </w:r>
      <w:r w:rsidR="002F056A" w:rsidRPr="005529E3">
        <w:rPr>
          <w:rFonts w:ascii="Times New Roman" w:hAnsi="Times New Roman" w:cs="Times New Roman"/>
          <w:spacing w:val="-8"/>
          <w:sz w:val="26"/>
          <w:szCs w:val="26"/>
        </w:rPr>
        <w:t xml:space="preserve">khi triển khai có thể chịu ảnh hưởng từ </w:t>
      </w:r>
      <w:r w:rsidRPr="005529E3">
        <w:rPr>
          <w:rFonts w:ascii="Times New Roman" w:hAnsi="Times New Roman" w:cs="Times New Roman"/>
          <w:spacing w:val="-8"/>
          <w:sz w:val="26"/>
          <w:szCs w:val="26"/>
        </w:rPr>
        <w:t>các tác động đến từ khía cạnh sau đây:</w:t>
      </w:r>
      <w:r w:rsidR="000A66C7" w:rsidRPr="005529E3">
        <w:rPr>
          <w:rFonts w:ascii="Times New Roman" w:hAnsi="Times New Roman" w:cs="Times New Roman"/>
          <w:i/>
          <w:spacing w:val="-8"/>
          <w:sz w:val="26"/>
          <w:szCs w:val="26"/>
        </w:rPr>
        <w:t xml:space="preserve"> (1)</w:t>
      </w:r>
      <w:bookmarkStart w:id="34" w:name="_Toc407355332"/>
      <w:r w:rsidRPr="005529E3">
        <w:rPr>
          <w:rFonts w:ascii="Times New Roman" w:hAnsi="Times New Roman" w:cs="Times New Roman"/>
          <w:i/>
          <w:spacing w:val="-8"/>
          <w:sz w:val="26"/>
          <w:szCs w:val="26"/>
        </w:rPr>
        <w:t xml:space="preserve">Môi trường kinh tế Vĩ mô và chính sách của </w:t>
      </w:r>
      <w:r w:rsidR="00080C4F" w:rsidRPr="005529E3">
        <w:rPr>
          <w:rFonts w:ascii="Times New Roman" w:hAnsi="Times New Roman" w:cs="Times New Roman"/>
          <w:i/>
          <w:spacing w:val="-8"/>
          <w:sz w:val="26"/>
          <w:szCs w:val="26"/>
        </w:rPr>
        <w:t>Nhà nước</w:t>
      </w:r>
      <w:bookmarkEnd w:id="34"/>
      <w:r w:rsidR="000A66C7" w:rsidRPr="005529E3">
        <w:rPr>
          <w:rFonts w:ascii="Times New Roman" w:hAnsi="Times New Roman" w:cs="Times New Roman"/>
          <w:i/>
          <w:spacing w:val="-8"/>
          <w:sz w:val="26"/>
          <w:szCs w:val="26"/>
        </w:rPr>
        <w:t>; (2)</w:t>
      </w:r>
      <w:bookmarkStart w:id="35" w:name="_Toc407355333"/>
      <w:r w:rsidR="000A66C7" w:rsidRPr="005529E3">
        <w:rPr>
          <w:rFonts w:ascii="Times New Roman" w:hAnsi="Times New Roman" w:cs="Times New Roman"/>
          <w:i/>
          <w:spacing w:val="-8"/>
          <w:sz w:val="26"/>
          <w:szCs w:val="26"/>
        </w:rPr>
        <w:t xml:space="preserve"> </w:t>
      </w:r>
      <w:r w:rsidRPr="005529E3">
        <w:rPr>
          <w:rFonts w:ascii="Times New Roman" w:hAnsi="Times New Roman" w:cs="Times New Roman"/>
          <w:i/>
          <w:spacing w:val="-8"/>
          <w:sz w:val="26"/>
          <w:szCs w:val="26"/>
        </w:rPr>
        <w:t xml:space="preserve">Khoa học công nghệ và cơ sở hạ tầng phục vụ </w:t>
      </w:r>
      <w:r w:rsidR="00080C4F" w:rsidRPr="005529E3">
        <w:rPr>
          <w:rFonts w:ascii="Times New Roman" w:hAnsi="Times New Roman" w:cs="Times New Roman"/>
          <w:i/>
          <w:spacing w:val="-8"/>
          <w:sz w:val="26"/>
          <w:szCs w:val="26"/>
        </w:rPr>
        <w:t>TTKDT</w:t>
      </w:r>
      <w:r w:rsidR="000A66C7" w:rsidRPr="005529E3">
        <w:rPr>
          <w:rFonts w:ascii="Times New Roman" w:hAnsi="Times New Roman" w:cs="Times New Roman"/>
          <w:i/>
          <w:spacing w:val="-8"/>
          <w:sz w:val="26"/>
          <w:szCs w:val="26"/>
        </w:rPr>
        <w:t>M, (3)</w:t>
      </w:r>
      <w:bookmarkStart w:id="36" w:name="_Toc407355334"/>
      <w:bookmarkEnd w:id="35"/>
      <w:r w:rsidR="00642479" w:rsidRPr="005529E3">
        <w:rPr>
          <w:rFonts w:ascii="Times New Roman" w:hAnsi="Times New Roman" w:cs="Times New Roman"/>
          <w:i/>
          <w:spacing w:val="-8"/>
          <w:sz w:val="26"/>
          <w:szCs w:val="26"/>
        </w:rPr>
        <w:t xml:space="preserve"> </w:t>
      </w:r>
      <w:r w:rsidRPr="005529E3">
        <w:rPr>
          <w:rFonts w:ascii="Times New Roman" w:hAnsi="Times New Roman" w:cs="Times New Roman"/>
          <w:i/>
          <w:spacing w:val="-8"/>
          <w:sz w:val="26"/>
          <w:szCs w:val="26"/>
        </w:rPr>
        <w:t>Môi trường pháp lý</w:t>
      </w:r>
      <w:bookmarkEnd w:id="36"/>
      <w:r w:rsidR="00642479" w:rsidRPr="005529E3">
        <w:rPr>
          <w:rFonts w:ascii="Times New Roman" w:hAnsi="Times New Roman" w:cs="Times New Roman"/>
          <w:i/>
          <w:spacing w:val="-8"/>
          <w:sz w:val="26"/>
          <w:szCs w:val="26"/>
        </w:rPr>
        <w:t xml:space="preserve"> </w:t>
      </w:r>
      <w:bookmarkStart w:id="37" w:name="_Toc407355335"/>
      <w:r w:rsidR="000A66C7" w:rsidRPr="005529E3">
        <w:rPr>
          <w:rFonts w:ascii="Times New Roman" w:hAnsi="Times New Roman" w:cs="Times New Roman"/>
          <w:i/>
          <w:spacing w:val="-8"/>
          <w:sz w:val="26"/>
          <w:szCs w:val="26"/>
        </w:rPr>
        <w:t xml:space="preserve">(4) </w:t>
      </w:r>
      <w:r w:rsidRPr="005529E3">
        <w:rPr>
          <w:rFonts w:ascii="Times New Roman" w:hAnsi="Times New Roman" w:cs="Times New Roman"/>
          <w:i/>
          <w:spacing w:val="-8"/>
          <w:sz w:val="26"/>
          <w:szCs w:val="26"/>
        </w:rPr>
        <w:t>Trình độ dân tr</w:t>
      </w:r>
      <w:r w:rsidR="00905ED9" w:rsidRPr="005529E3">
        <w:rPr>
          <w:rFonts w:ascii="Times New Roman" w:hAnsi="Times New Roman" w:cs="Times New Roman"/>
          <w:i/>
          <w:spacing w:val="-8"/>
          <w:sz w:val="26"/>
          <w:szCs w:val="26"/>
        </w:rPr>
        <w:t>í, (</w:t>
      </w:r>
      <w:r w:rsidR="00642479" w:rsidRPr="005529E3">
        <w:rPr>
          <w:rFonts w:ascii="Times New Roman" w:hAnsi="Times New Roman" w:cs="Times New Roman"/>
          <w:i/>
          <w:spacing w:val="-8"/>
          <w:sz w:val="26"/>
          <w:szCs w:val="26"/>
        </w:rPr>
        <w:t>5</w:t>
      </w:r>
      <w:r w:rsidR="00905ED9" w:rsidRPr="005529E3">
        <w:rPr>
          <w:rFonts w:ascii="Times New Roman" w:hAnsi="Times New Roman" w:cs="Times New Roman"/>
          <w:i/>
          <w:spacing w:val="-8"/>
          <w:sz w:val="26"/>
          <w:szCs w:val="26"/>
        </w:rPr>
        <w:t>)</w:t>
      </w:r>
      <w:bookmarkStart w:id="38" w:name="_Toc407355336"/>
      <w:bookmarkEnd w:id="37"/>
      <w:r w:rsidR="0010171F" w:rsidRPr="005529E3">
        <w:rPr>
          <w:rFonts w:ascii="Times New Roman" w:hAnsi="Times New Roman" w:cs="Times New Roman"/>
          <w:i/>
          <w:spacing w:val="-8"/>
          <w:sz w:val="26"/>
          <w:szCs w:val="26"/>
        </w:rPr>
        <w:t>“Sức khỏe” của c</w:t>
      </w:r>
      <w:r w:rsidR="00080C4F" w:rsidRPr="005529E3">
        <w:rPr>
          <w:rFonts w:ascii="Times New Roman" w:hAnsi="Times New Roman" w:cs="Times New Roman"/>
          <w:i/>
          <w:spacing w:val="-8"/>
          <w:sz w:val="26"/>
          <w:szCs w:val="26"/>
        </w:rPr>
        <w:t>ác NHTM</w:t>
      </w:r>
      <w:bookmarkEnd w:id="38"/>
      <w:r w:rsidR="00905ED9" w:rsidRPr="005529E3">
        <w:rPr>
          <w:rFonts w:ascii="Times New Roman" w:hAnsi="Times New Roman" w:cs="Times New Roman"/>
          <w:i/>
          <w:spacing w:val="-8"/>
          <w:sz w:val="26"/>
          <w:szCs w:val="26"/>
        </w:rPr>
        <w:t xml:space="preserve">, </w:t>
      </w:r>
      <w:bookmarkStart w:id="39" w:name="_Toc407355337"/>
      <w:r w:rsidR="00905ED9" w:rsidRPr="005529E3">
        <w:rPr>
          <w:rFonts w:ascii="Times New Roman" w:hAnsi="Times New Roman" w:cs="Times New Roman"/>
          <w:i/>
          <w:spacing w:val="-8"/>
          <w:sz w:val="26"/>
          <w:szCs w:val="26"/>
        </w:rPr>
        <w:t>(</w:t>
      </w:r>
      <w:r w:rsidR="00642479" w:rsidRPr="005529E3">
        <w:rPr>
          <w:rFonts w:ascii="Times New Roman" w:hAnsi="Times New Roman" w:cs="Times New Roman"/>
          <w:i/>
          <w:spacing w:val="-8"/>
          <w:sz w:val="26"/>
          <w:szCs w:val="26"/>
        </w:rPr>
        <w:t>6</w:t>
      </w:r>
      <w:r w:rsidR="00905ED9" w:rsidRPr="005529E3">
        <w:rPr>
          <w:rFonts w:ascii="Times New Roman" w:hAnsi="Times New Roman" w:cs="Times New Roman"/>
          <w:i/>
          <w:spacing w:val="-8"/>
          <w:sz w:val="26"/>
          <w:szCs w:val="26"/>
        </w:rPr>
        <w:t xml:space="preserve">) </w:t>
      </w:r>
      <w:r w:rsidRPr="005529E3">
        <w:rPr>
          <w:rFonts w:ascii="Times New Roman" w:hAnsi="Times New Roman" w:cs="Times New Roman"/>
          <w:i/>
          <w:spacing w:val="-8"/>
          <w:sz w:val="26"/>
          <w:szCs w:val="26"/>
        </w:rPr>
        <w:t>Yếu tố tâm lý và tập quán</w:t>
      </w:r>
      <w:bookmarkEnd w:id="39"/>
      <w:r w:rsidR="00905ED9" w:rsidRPr="005529E3">
        <w:rPr>
          <w:rFonts w:ascii="Times New Roman" w:hAnsi="Times New Roman" w:cs="Times New Roman"/>
          <w:i/>
          <w:spacing w:val="-8"/>
          <w:sz w:val="26"/>
          <w:szCs w:val="26"/>
        </w:rPr>
        <w:t>.</w:t>
      </w:r>
    </w:p>
    <w:p w:rsidR="003C3AD4" w:rsidRPr="005529E3" w:rsidRDefault="00E429DB" w:rsidP="00BF6AB8">
      <w:pPr>
        <w:tabs>
          <w:tab w:val="left" w:pos="426"/>
          <w:tab w:val="left" w:pos="709"/>
        </w:tabs>
        <w:spacing w:beforeLines="60" w:afterLines="60" w:line="320" w:lineRule="exact"/>
        <w:ind w:firstLine="567"/>
        <w:jc w:val="both"/>
        <w:rPr>
          <w:rFonts w:ascii="Times New Roman" w:hAnsi="Times New Roman" w:cs="Times New Roman"/>
          <w:i/>
          <w:spacing w:val="-8"/>
          <w:sz w:val="26"/>
          <w:szCs w:val="26"/>
        </w:rPr>
      </w:pPr>
      <w:bookmarkStart w:id="40" w:name="_Toc407355338"/>
      <w:bookmarkStart w:id="41" w:name="_Toc421795444"/>
      <w:r w:rsidRPr="005529E3">
        <w:rPr>
          <w:rFonts w:ascii="Times New Roman" w:hAnsi="Times New Roman" w:cs="Times New Roman"/>
          <w:b/>
          <w:spacing w:val="-8"/>
          <w:sz w:val="26"/>
          <w:szCs w:val="26"/>
        </w:rPr>
        <w:t>2.2.</w:t>
      </w:r>
      <w:r w:rsidR="00B95922" w:rsidRPr="005529E3">
        <w:rPr>
          <w:rFonts w:ascii="Times New Roman" w:hAnsi="Times New Roman" w:cs="Times New Roman"/>
          <w:b/>
          <w:spacing w:val="-8"/>
          <w:sz w:val="26"/>
          <w:szCs w:val="26"/>
        </w:rPr>
        <w:t>4</w:t>
      </w:r>
      <w:r w:rsidRPr="005529E3">
        <w:rPr>
          <w:rFonts w:ascii="Times New Roman" w:hAnsi="Times New Roman" w:cs="Times New Roman"/>
          <w:b/>
          <w:spacing w:val="-8"/>
          <w:sz w:val="26"/>
          <w:szCs w:val="26"/>
        </w:rPr>
        <w:t xml:space="preserve">. </w:t>
      </w:r>
      <w:r w:rsidR="003C4415" w:rsidRPr="005529E3">
        <w:rPr>
          <w:rFonts w:ascii="Times New Roman" w:hAnsi="Times New Roman" w:cs="Times New Roman"/>
          <w:b/>
          <w:spacing w:val="-8"/>
          <w:sz w:val="26"/>
          <w:szCs w:val="26"/>
        </w:rPr>
        <w:t xml:space="preserve">Các chỉ số đánh giá mức độ phát triển TTKDTM </w:t>
      </w:r>
      <w:bookmarkEnd w:id="40"/>
      <w:bookmarkEnd w:id="41"/>
      <w:r w:rsidR="00B95922" w:rsidRPr="005529E3">
        <w:rPr>
          <w:rFonts w:ascii="Times New Roman" w:hAnsi="Times New Roman" w:cs="Times New Roman"/>
          <w:b/>
          <w:spacing w:val="-8"/>
          <w:sz w:val="26"/>
          <w:szCs w:val="26"/>
        </w:rPr>
        <w:t>của dân cư</w:t>
      </w:r>
    </w:p>
    <w:p w:rsidR="003C3AD4" w:rsidRPr="005529E3" w:rsidRDefault="00B95922" w:rsidP="00BF6AB8">
      <w:pPr>
        <w:pStyle w:val="ListParagraph"/>
        <w:numPr>
          <w:ilvl w:val="3"/>
          <w:numId w:val="42"/>
        </w:numPr>
        <w:tabs>
          <w:tab w:val="left" w:pos="426"/>
          <w:tab w:val="left" w:pos="567"/>
          <w:tab w:val="left" w:pos="709"/>
        </w:tabs>
        <w:spacing w:beforeLines="60" w:afterLines="60" w:line="320" w:lineRule="exact"/>
        <w:ind w:left="0" w:firstLine="567"/>
        <w:jc w:val="both"/>
        <w:rPr>
          <w:rFonts w:ascii="Times New Roman" w:hAnsi="Times New Roman" w:cs="Times New Roman"/>
          <w:i/>
          <w:spacing w:val="-8"/>
          <w:sz w:val="26"/>
          <w:szCs w:val="26"/>
        </w:rPr>
      </w:pPr>
      <w:bookmarkStart w:id="42" w:name="_Toc407355340"/>
      <w:r w:rsidRPr="005529E3">
        <w:rPr>
          <w:rFonts w:ascii="Times New Roman" w:hAnsi="Times New Roman" w:cs="Times New Roman"/>
          <w:i/>
          <w:spacing w:val="-8"/>
          <w:sz w:val="26"/>
          <w:szCs w:val="26"/>
        </w:rPr>
        <w:t xml:space="preserve">Nhóm chỉ số về số lượng </w:t>
      </w:r>
      <w:r w:rsidR="005A3442" w:rsidRPr="005529E3">
        <w:rPr>
          <w:rFonts w:ascii="Times New Roman" w:hAnsi="Times New Roman" w:cs="Times New Roman"/>
          <w:i/>
          <w:spacing w:val="-8"/>
          <w:sz w:val="26"/>
          <w:szCs w:val="26"/>
        </w:rPr>
        <w:t xml:space="preserve"> và chất lượng dịch vụ TTKDTM</w:t>
      </w:r>
      <w:r w:rsidR="006A43DA" w:rsidRPr="005529E3">
        <w:rPr>
          <w:rFonts w:ascii="Times New Roman" w:hAnsi="Times New Roman" w:cs="Times New Roman"/>
          <w:i/>
          <w:spacing w:val="-8"/>
          <w:sz w:val="26"/>
          <w:szCs w:val="26"/>
        </w:rPr>
        <w:t>: (1)</w:t>
      </w:r>
      <w:r w:rsidR="006A43DA" w:rsidRPr="005529E3">
        <w:rPr>
          <w:rFonts w:ascii="Times New Roman" w:hAnsi="Times New Roman" w:cs="Times New Roman"/>
          <w:spacing w:val="-8"/>
          <w:sz w:val="26"/>
          <w:szCs w:val="26"/>
        </w:rPr>
        <w:t xml:space="preserve"> </w:t>
      </w:r>
      <w:r w:rsidR="00630F5A" w:rsidRPr="005529E3">
        <w:rPr>
          <w:rFonts w:ascii="Times New Roman" w:hAnsi="Times New Roman" w:cs="Times New Roman"/>
          <w:i/>
          <w:spacing w:val="-8"/>
          <w:sz w:val="26"/>
          <w:szCs w:val="26"/>
        </w:rPr>
        <w:t>S</w:t>
      </w:r>
      <w:r w:rsidR="005A3442" w:rsidRPr="005529E3">
        <w:rPr>
          <w:rFonts w:ascii="Times New Roman" w:hAnsi="Times New Roman" w:cs="Times New Roman"/>
          <w:i/>
          <w:spacing w:val="-8"/>
          <w:sz w:val="26"/>
          <w:szCs w:val="26"/>
        </w:rPr>
        <w:t xml:space="preserve">ố lũy kế và </w:t>
      </w:r>
      <w:r w:rsidR="006A43DA" w:rsidRPr="005529E3">
        <w:rPr>
          <w:rFonts w:ascii="Times New Roman" w:hAnsi="Times New Roman" w:cs="Times New Roman"/>
          <w:i/>
          <w:spacing w:val="-8"/>
          <w:sz w:val="26"/>
          <w:szCs w:val="26"/>
        </w:rPr>
        <w:t>% tăng trưở</w:t>
      </w:r>
      <w:r w:rsidR="002A645C" w:rsidRPr="005529E3">
        <w:rPr>
          <w:rFonts w:ascii="Times New Roman" w:hAnsi="Times New Roman" w:cs="Times New Roman"/>
          <w:i/>
          <w:spacing w:val="-8"/>
          <w:sz w:val="26"/>
          <w:szCs w:val="26"/>
        </w:rPr>
        <w:t>ng số thẻ/TTĐT hàng năm của nền kinh tế</w:t>
      </w:r>
      <w:r w:rsidR="002A645C" w:rsidRPr="005529E3">
        <w:rPr>
          <w:rFonts w:ascii="Times New Roman" w:hAnsi="Times New Roman" w:cs="Times New Roman"/>
          <w:spacing w:val="-8"/>
          <w:sz w:val="26"/>
          <w:szCs w:val="26"/>
        </w:rPr>
        <w:t xml:space="preserve">; (2) </w:t>
      </w:r>
      <w:bookmarkStart w:id="43" w:name="_Toc407355341"/>
      <w:bookmarkEnd w:id="42"/>
      <w:r w:rsidR="002A645C" w:rsidRPr="005529E3">
        <w:rPr>
          <w:rFonts w:ascii="Times New Roman" w:hAnsi="Times New Roman" w:cs="Times New Roman"/>
          <w:i/>
          <w:spacing w:val="-8"/>
          <w:sz w:val="26"/>
          <w:szCs w:val="26"/>
        </w:rPr>
        <w:t>số lượng bình quân</w:t>
      </w:r>
      <w:r w:rsidR="005A3442" w:rsidRPr="005529E3">
        <w:rPr>
          <w:rFonts w:ascii="Times New Roman" w:hAnsi="Times New Roman" w:cs="Times New Roman"/>
          <w:i/>
          <w:spacing w:val="-8"/>
          <w:sz w:val="26"/>
          <w:szCs w:val="26"/>
        </w:rPr>
        <w:t xml:space="preserve"> TTKDTM</w:t>
      </w:r>
      <w:r w:rsidR="002A645C" w:rsidRPr="005529E3">
        <w:rPr>
          <w:rFonts w:ascii="Times New Roman" w:hAnsi="Times New Roman" w:cs="Times New Roman"/>
          <w:i/>
          <w:spacing w:val="-8"/>
          <w:sz w:val="26"/>
          <w:szCs w:val="26"/>
        </w:rPr>
        <w:t xml:space="preserve"> </w:t>
      </w:r>
      <w:r w:rsidR="003C4415" w:rsidRPr="005529E3">
        <w:rPr>
          <w:rFonts w:ascii="Times New Roman" w:hAnsi="Times New Roman" w:cs="Times New Roman"/>
          <w:i/>
          <w:spacing w:val="-8"/>
          <w:sz w:val="26"/>
          <w:szCs w:val="26"/>
        </w:rPr>
        <w:t>/người dân</w:t>
      </w:r>
      <w:r w:rsidR="005A3442" w:rsidRPr="005529E3">
        <w:rPr>
          <w:rFonts w:ascii="Times New Roman" w:hAnsi="Times New Roman" w:cs="Times New Roman"/>
          <w:i/>
          <w:spacing w:val="-8"/>
          <w:sz w:val="26"/>
          <w:szCs w:val="26"/>
        </w:rPr>
        <w:t xml:space="preserve"> trưởng thành</w:t>
      </w:r>
      <w:r w:rsidR="002A645C" w:rsidRPr="005529E3">
        <w:rPr>
          <w:rFonts w:ascii="Times New Roman" w:hAnsi="Times New Roman" w:cs="Times New Roman"/>
          <w:spacing w:val="-8"/>
          <w:sz w:val="26"/>
          <w:szCs w:val="26"/>
        </w:rPr>
        <w:t xml:space="preserve">; (3) </w:t>
      </w:r>
      <w:bookmarkStart w:id="44" w:name="_Toc407355343"/>
      <w:bookmarkEnd w:id="43"/>
      <w:r w:rsidR="005A3442" w:rsidRPr="005529E3">
        <w:rPr>
          <w:rFonts w:ascii="Times New Roman" w:hAnsi="Times New Roman" w:cs="Times New Roman"/>
          <w:i/>
          <w:spacing w:val="-8"/>
          <w:sz w:val="26"/>
          <w:szCs w:val="26"/>
        </w:rPr>
        <w:t>tỷ lệ</w:t>
      </w:r>
      <w:r w:rsidR="00555348" w:rsidRPr="005529E3">
        <w:rPr>
          <w:rFonts w:ascii="Times New Roman" w:hAnsi="Times New Roman" w:cs="Times New Roman"/>
          <w:i/>
          <w:spacing w:val="-8"/>
          <w:sz w:val="26"/>
          <w:szCs w:val="26"/>
        </w:rPr>
        <w:t xml:space="preserve"> </w:t>
      </w:r>
      <w:r w:rsidR="005A3442" w:rsidRPr="005529E3">
        <w:rPr>
          <w:rFonts w:ascii="Times New Roman" w:hAnsi="Times New Roman" w:cs="Times New Roman"/>
          <w:i/>
          <w:spacing w:val="-8"/>
          <w:sz w:val="26"/>
          <w:szCs w:val="26"/>
        </w:rPr>
        <w:t>% TTKDTM/</w:t>
      </w:r>
      <w:r w:rsidR="00AA3D63" w:rsidRPr="005529E3">
        <w:rPr>
          <w:rFonts w:ascii="Times New Roman" w:hAnsi="Times New Roman" w:cs="Times New Roman"/>
          <w:i/>
          <w:spacing w:val="-8"/>
          <w:sz w:val="26"/>
          <w:szCs w:val="26"/>
        </w:rPr>
        <w:t>TPTTT</w:t>
      </w:r>
      <w:r w:rsidR="005A3442" w:rsidRPr="005529E3">
        <w:rPr>
          <w:rFonts w:ascii="Times New Roman" w:hAnsi="Times New Roman" w:cs="Times New Roman"/>
          <w:i/>
          <w:spacing w:val="-8"/>
          <w:sz w:val="26"/>
          <w:szCs w:val="26"/>
        </w:rPr>
        <w:t xml:space="preserve"> của nền kinh tế</w:t>
      </w:r>
      <w:r w:rsidR="005A3442" w:rsidRPr="005529E3">
        <w:rPr>
          <w:rFonts w:ascii="Times New Roman" w:hAnsi="Times New Roman" w:cs="Times New Roman"/>
          <w:spacing w:val="-8"/>
          <w:sz w:val="26"/>
          <w:szCs w:val="26"/>
        </w:rPr>
        <w:t xml:space="preserve">; </w:t>
      </w:r>
      <w:r w:rsidR="002A645C" w:rsidRPr="005529E3">
        <w:rPr>
          <w:rFonts w:ascii="Times New Roman" w:hAnsi="Times New Roman" w:cs="Times New Roman"/>
          <w:spacing w:val="-8"/>
          <w:sz w:val="26"/>
          <w:szCs w:val="26"/>
        </w:rPr>
        <w:t xml:space="preserve">(4) </w:t>
      </w:r>
      <w:bookmarkStart w:id="45" w:name="_Toc407355344"/>
      <w:bookmarkEnd w:id="44"/>
      <w:r w:rsidR="005A3442" w:rsidRPr="005529E3">
        <w:rPr>
          <w:rFonts w:ascii="Times New Roman" w:hAnsi="Times New Roman" w:cs="Times New Roman"/>
          <w:i/>
          <w:spacing w:val="-8"/>
          <w:sz w:val="26"/>
          <w:szCs w:val="26"/>
        </w:rPr>
        <w:t xml:space="preserve">giá trị giao dịch bình quân </w:t>
      </w:r>
      <w:r w:rsidR="00555348" w:rsidRPr="005529E3">
        <w:rPr>
          <w:rFonts w:ascii="Times New Roman" w:hAnsi="Times New Roman" w:cs="Times New Roman"/>
          <w:i/>
          <w:spacing w:val="-8"/>
          <w:sz w:val="26"/>
          <w:szCs w:val="26"/>
        </w:rPr>
        <w:t xml:space="preserve">mỗi </w:t>
      </w:r>
      <w:r w:rsidR="005A3442" w:rsidRPr="005529E3">
        <w:rPr>
          <w:rFonts w:ascii="Times New Roman" w:hAnsi="Times New Roman" w:cs="Times New Roman"/>
          <w:i/>
          <w:spacing w:val="-8"/>
          <w:sz w:val="26"/>
          <w:szCs w:val="26"/>
        </w:rPr>
        <w:t>dịch vụ</w:t>
      </w:r>
      <w:r w:rsidR="00630F5A" w:rsidRPr="005529E3">
        <w:rPr>
          <w:rFonts w:ascii="Times New Roman" w:hAnsi="Times New Roman" w:cs="Times New Roman"/>
          <w:i/>
          <w:spacing w:val="-8"/>
          <w:sz w:val="26"/>
          <w:szCs w:val="26"/>
        </w:rPr>
        <w:t xml:space="preserve"> TTKDTM/năm</w:t>
      </w:r>
      <w:r w:rsidR="00630F5A" w:rsidRPr="005529E3">
        <w:rPr>
          <w:rFonts w:ascii="Times New Roman" w:hAnsi="Times New Roman" w:cs="Times New Roman"/>
          <w:spacing w:val="-8"/>
          <w:sz w:val="26"/>
          <w:szCs w:val="26"/>
        </w:rPr>
        <w:t xml:space="preserve"> và (5) </w:t>
      </w:r>
      <w:r w:rsidR="005A3442" w:rsidRPr="005529E3">
        <w:rPr>
          <w:rFonts w:ascii="Times New Roman" w:hAnsi="Times New Roman" w:cs="Times New Roman"/>
          <w:i/>
          <w:spacing w:val="-8"/>
          <w:sz w:val="26"/>
          <w:szCs w:val="26"/>
        </w:rPr>
        <w:t>điểm đánh giá chất lượng dịch vụ TTKDTM theo mô hình điều tra</w:t>
      </w:r>
      <w:r w:rsidR="00AB06C2" w:rsidRPr="005529E3">
        <w:rPr>
          <w:rFonts w:ascii="Times New Roman" w:hAnsi="Times New Roman" w:cs="Times New Roman"/>
          <w:i/>
          <w:spacing w:val="-8"/>
          <w:sz w:val="26"/>
          <w:szCs w:val="26"/>
        </w:rPr>
        <w:t>.</w:t>
      </w:r>
      <w:r w:rsidR="005A3442" w:rsidRPr="005529E3">
        <w:rPr>
          <w:rFonts w:ascii="Times New Roman" w:hAnsi="Times New Roman" w:cs="Times New Roman"/>
          <w:spacing w:val="-8"/>
          <w:sz w:val="26"/>
          <w:szCs w:val="26"/>
        </w:rPr>
        <w:t xml:space="preserve"> </w:t>
      </w:r>
      <w:bookmarkEnd w:id="45"/>
    </w:p>
    <w:p w:rsidR="002A645C" w:rsidRPr="005529E3" w:rsidRDefault="00B95922" w:rsidP="00BF6AB8">
      <w:pPr>
        <w:pStyle w:val="ListParagraph"/>
        <w:numPr>
          <w:ilvl w:val="3"/>
          <w:numId w:val="42"/>
        </w:numPr>
        <w:tabs>
          <w:tab w:val="left" w:pos="426"/>
          <w:tab w:val="left" w:pos="567"/>
          <w:tab w:val="left" w:pos="709"/>
        </w:tabs>
        <w:spacing w:beforeLines="60" w:afterLines="60" w:line="320" w:lineRule="exact"/>
        <w:ind w:left="0" w:firstLine="567"/>
        <w:jc w:val="both"/>
        <w:rPr>
          <w:rFonts w:ascii="Times New Roman" w:hAnsi="Times New Roman" w:cs="Times New Roman"/>
          <w:i/>
          <w:spacing w:val="-8"/>
          <w:sz w:val="26"/>
          <w:szCs w:val="26"/>
        </w:rPr>
      </w:pPr>
      <w:bookmarkStart w:id="46" w:name="_Toc407355345"/>
      <w:r w:rsidRPr="005529E3">
        <w:rPr>
          <w:rFonts w:ascii="Times New Roman" w:hAnsi="Times New Roman" w:cs="Times New Roman"/>
          <w:i/>
          <w:spacing w:val="-8"/>
          <w:sz w:val="26"/>
          <w:szCs w:val="26"/>
        </w:rPr>
        <w:t>Nhóm chỉ số</w:t>
      </w:r>
      <w:r w:rsidR="005A3442" w:rsidRPr="005529E3">
        <w:rPr>
          <w:rFonts w:ascii="Times New Roman" w:hAnsi="Times New Roman" w:cs="Times New Roman"/>
          <w:i/>
          <w:spacing w:val="-8"/>
          <w:sz w:val="26"/>
          <w:szCs w:val="26"/>
        </w:rPr>
        <w:t xml:space="preserve"> mức độ phát triển của cơ sở hạ tầng thanh toán</w:t>
      </w:r>
      <w:r w:rsidR="00C73449" w:rsidRPr="005529E3">
        <w:rPr>
          <w:rFonts w:ascii="Times New Roman" w:hAnsi="Times New Roman" w:cs="Times New Roman"/>
          <w:spacing w:val="-8"/>
          <w:sz w:val="26"/>
          <w:szCs w:val="26"/>
        </w:rPr>
        <w:t>: (6</w:t>
      </w:r>
      <w:r w:rsidR="002A645C" w:rsidRPr="005529E3">
        <w:rPr>
          <w:rFonts w:ascii="Times New Roman" w:hAnsi="Times New Roman" w:cs="Times New Roman"/>
          <w:spacing w:val="-8"/>
          <w:sz w:val="26"/>
          <w:szCs w:val="26"/>
        </w:rPr>
        <w:t xml:space="preserve">) </w:t>
      </w:r>
      <w:r w:rsidR="005A3442" w:rsidRPr="005529E3">
        <w:rPr>
          <w:rFonts w:ascii="Times New Roman" w:hAnsi="Times New Roman" w:cs="Times New Roman"/>
          <w:i/>
          <w:spacing w:val="-8"/>
          <w:sz w:val="26"/>
          <w:szCs w:val="26"/>
        </w:rPr>
        <w:t xml:space="preserve">số lượng ATM/10.000 dân </w:t>
      </w:r>
      <w:r w:rsidR="00C73449" w:rsidRPr="005529E3">
        <w:rPr>
          <w:rFonts w:ascii="Times New Roman" w:hAnsi="Times New Roman" w:cs="Times New Roman"/>
          <w:spacing w:val="-8"/>
          <w:sz w:val="26"/>
          <w:szCs w:val="26"/>
        </w:rPr>
        <w:t>(7</w:t>
      </w:r>
      <w:r w:rsidR="002A645C" w:rsidRPr="005529E3">
        <w:rPr>
          <w:rFonts w:ascii="Times New Roman" w:hAnsi="Times New Roman" w:cs="Times New Roman"/>
          <w:spacing w:val="-8"/>
          <w:sz w:val="26"/>
          <w:szCs w:val="26"/>
        </w:rPr>
        <w:t xml:space="preserve">) </w:t>
      </w:r>
      <w:r w:rsidR="002A645C" w:rsidRPr="005529E3">
        <w:rPr>
          <w:rFonts w:ascii="Times New Roman" w:hAnsi="Times New Roman" w:cs="Times New Roman"/>
          <w:i/>
          <w:spacing w:val="-8"/>
          <w:sz w:val="26"/>
          <w:szCs w:val="26"/>
        </w:rPr>
        <w:t>Tỷ lệ giao dịch bình quân thanh toán KDTM/Tổng doanh số bán lẻ của nền kinh tế;</w:t>
      </w:r>
      <w:r w:rsidR="00C73449" w:rsidRPr="005529E3">
        <w:rPr>
          <w:rFonts w:ascii="Times New Roman" w:hAnsi="Times New Roman" w:cs="Times New Roman"/>
          <w:spacing w:val="-8"/>
          <w:sz w:val="26"/>
          <w:szCs w:val="26"/>
        </w:rPr>
        <w:t xml:space="preserve"> (8</w:t>
      </w:r>
      <w:r w:rsidR="002A645C" w:rsidRPr="005529E3">
        <w:rPr>
          <w:rFonts w:ascii="Times New Roman" w:hAnsi="Times New Roman" w:cs="Times New Roman"/>
          <w:spacing w:val="-8"/>
          <w:sz w:val="26"/>
          <w:szCs w:val="26"/>
        </w:rPr>
        <w:t xml:space="preserve">) </w:t>
      </w:r>
      <w:r w:rsidR="005A3442" w:rsidRPr="005529E3">
        <w:rPr>
          <w:rFonts w:ascii="Times New Roman" w:hAnsi="Times New Roman" w:cs="Times New Roman"/>
          <w:i/>
          <w:spacing w:val="-8"/>
          <w:sz w:val="26"/>
          <w:szCs w:val="26"/>
        </w:rPr>
        <w:t>Tỷ lệ POS/10.000 dân</w:t>
      </w:r>
      <w:r w:rsidR="009A2011" w:rsidRPr="005529E3">
        <w:rPr>
          <w:rFonts w:ascii="Times New Roman" w:hAnsi="Times New Roman" w:cs="Times New Roman"/>
          <w:i/>
          <w:spacing w:val="-8"/>
          <w:sz w:val="26"/>
          <w:szCs w:val="26"/>
        </w:rPr>
        <w:t>;</w:t>
      </w:r>
      <w:r w:rsidR="00C73449" w:rsidRPr="005529E3">
        <w:rPr>
          <w:rFonts w:ascii="Times New Roman" w:hAnsi="Times New Roman" w:cs="Times New Roman"/>
          <w:spacing w:val="-8"/>
          <w:sz w:val="26"/>
          <w:szCs w:val="26"/>
        </w:rPr>
        <w:t xml:space="preserve"> (9</w:t>
      </w:r>
      <w:r w:rsidR="009A2011" w:rsidRPr="005529E3">
        <w:rPr>
          <w:rFonts w:ascii="Times New Roman" w:hAnsi="Times New Roman" w:cs="Times New Roman"/>
          <w:spacing w:val="-8"/>
          <w:sz w:val="26"/>
          <w:szCs w:val="26"/>
        </w:rPr>
        <w:t xml:space="preserve">) </w:t>
      </w:r>
      <w:r w:rsidR="00555348" w:rsidRPr="005529E3">
        <w:rPr>
          <w:rFonts w:ascii="Times New Roman" w:hAnsi="Times New Roman" w:cs="Times New Roman"/>
          <w:i/>
          <w:spacing w:val="-8"/>
          <w:sz w:val="26"/>
          <w:szCs w:val="26"/>
        </w:rPr>
        <w:t>mức độ ứng dụng TTKDTM của chính phủ (GEAR Index)</w:t>
      </w:r>
      <w:r w:rsidR="009A2011" w:rsidRPr="005529E3">
        <w:rPr>
          <w:rFonts w:ascii="Times New Roman" w:hAnsi="Times New Roman" w:cs="Times New Roman"/>
          <w:i/>
          <w:spacing w:val="-8"/>
          <w:sz w:val="26"/>
          <w:szCs w:val="26"/>
        </w:rPr>
        <w:t>.</w:t>
      </w:r>
    </w:p>
    <w:p w:rsidR="003C3AD4" w:rsidRPr="005529E3" w:rsidRDefault="009A2011" w:rsidP="00BF6AB8">
      <w:pPr>
        <w:pStyle w:val="ListParagraph"/>
        <w:numPr>
          <w:ilvl w:val="3"/>
          <w:numId w:val="42"/>
        </w:numPr>
        <w:tabs>
          <w:tab w:val="left" w:pos="426"/>
          <w:tab w:val="left" w:pos="567"/>
          <w:tab w:val="left" w:pos="709"/>
        </w:tabs>
        <w:spacing w:beforeLines="60" w:afterLines="60" w:line="320" w:lineRule="exact"/>
        <w:ind w:left="0" w:firstLine="567"/>
        <w:jc w:val="both"/>
        <w:rPr>
          <w:rFonts w:ascii="Times New Roman" w:hAnsi="Times New Roman" w:cs="Times New Roman"/>
          <w:i/>
          <w:spacing w:val="-8"/>
          <w:sz w:val="26"/>
          <w:szCs w:val="26"/>
        </w:rPr>
      </w:pPr>
      <w:r w:rsidRPr="005529E3">
        <w:rPr>
          <w:rFonts w:ascii="Times New Roman" w:hAnsi="Times New Roman" w:cs="Times New Roman"/>
          <w:i/>
          <w:spacing w:val="-8"/>
          <w:sz w:val="26"/>
          <w:szCs w:val="26"/>
        </w:rPr>
        <w:t xml:space="preserve">Các chỉ số </w:t>
      </w:r>
      <w:r w:rsidR="00555348" w:rsidRPr="005529E3">
        <w:rPr>
          <w:rFonts w:ascii="Times New Roman" w:hAnsi="Times New Roman" w:cs="Times New Roman"/>
          <w:i/>
          <w:spacing w:val="-8"/>
          <w:sz w:val="26"/>
          <w:szCs w:val="26"/>
        </w:rPr>
        <w:t xml:space="preserve">liên quan </w:t>
      </w:r>
      <w:r w:rsidRPr="005529E3">
        <w:rPr>
          <w:rFonts w:ascii="Times New Roman" w:hAnsi="Times New Roman" w:cs="Times New Roman"/>
          <w:i/>
          <w:spacing w:val="-8"/>
          <w:sz w:val="26"/>
          <w:szCs w:val="26"/>
        </w:rPr>
        <w:t>khác: (</w:t>
      </w:r>
      <w:r w:rsidR="00C73449" w:rsidRPr="005529E3">
        <w:rPr>
          <w:rFonts w:ascii="Times New Roman" w:hAnsi="Times New Roman" w:cs="Times New Roman"/>
          <w:i/>
          <w:spacing w:val="-8"/>
          <w:sz w:val="26"/>
          <w:szCs w:val="26"/>
        </w:rPr>
        <w:t>10</w:t>
      </w:r>
      <w:r w:rsidRPr="005529E3">
        <w:rPr>
          <w:rFonts w:ascii="Times New Roman" w:hAnsi="Times New Roman" w:cs="Times New Roman"/>
          <w:i/>
          <w:spacing w:val="-8"/>
          <w:sz w:val="26"/>
          <w:szCs w:val="26"/>
        </w:rPr>
        <w:t>):</w:t>
      </w:r>
      <w:r w:rsidR="00555348" w:rsidRPr="005529E3">
        <w:rPr>
          <w:rFonts w:ascii="Times New Roman" w:hAnsi="Times New Roman" w:cs="Times New Roman"/>
          <w:spacing w:val="-8"/>
          <w:sz w:val="26"/>
          <w:szCs w:val="26"/>
        </w:rPr>
        <w:t xml:space="preserve"> Tổng doanh số TTKDTM/tổng doanh số bán lẻ; (10) Chỉ số 10: </w:t>
      </w:r>
      <w:bookmarkStart w:id="47" w:name="_Toc407355346"/>
      <w:bookmarkEnd w:id="46"/>
      <w:r w:rsidR="003C4415" w:rsidRPr="005529E3">
        <w:rPr>
          <w:rFonts w:ascii="Times New Roman" w:hAnsi="Times New Roman" w:cs="Times New Roman"/>
          <w:i/>
          <w:spacing w:val="-8"/>
          <w:sz w:val="26"/>
          <w:szCs w:val="26"/>
        </w:rPr>
        <w:t>Tỷ lệ người dân sử dụng dịch vụ Ngân hàng</w:t>
      </w:r>
      <w:bookmarkEnd w:id="47"/>
      <w:r w:rsidR="00B95922" w:rsidRPr="005529E3">
        <w:rPr>
          <w:rFonts w:ascii="Times New Roman" w:hAnsi="Times New Roman" w:cs="Times New Roman"/>
          <w:i/>
          <w:spacing w:val="-8"/>
          <w:sz w:val="26"/>
          <w:szCs w:val="26"/>
        </w:rPr>
        <w:t>;</w:t>
      </w:r>
      <w:r w:rsidRPr="005529E3">
        <w:rPr>
          <w:rFonts w:ascii="Times New Roman" w:hAnsi="Times New Roman" w:cs="Times New Roman"/>
          <w:i/>
          <w:spacing w:val="-8"/>
          <w:sz w:val="26"/>
          <w:szCs w:val="26"/>
        </w:rPr>
        <w:t xml:space="preserve"> </w:t>
      </w:r>
      <w:r w:rsidRPr="005529E3">
        <w:rPr>
          <w:rFonts w:ascii="Times New Roman" w:hAnsi="Times New Roman" w:cs="Times New Roman"/>
          <w:spacing w:val="-8"/>
          <w:sz w:val="26"/>
          <w:szCs w:val="26"/>
        </w:rPr>
        <w:t>(1</w:t>
      </w:r>
      <w:r w:rsidR="00C73449" w:rsidRPr="005529E3">
        <w:rPr>
          <w:rFonts w:ascii="Times New Roman" w:hAnsi="Times New Roman" w:cs="Times New Roman"/>
          <w:spacing w:val="-8"/>
          <w:sz w:val="26"/>
          <w:szCs w:val="26"/>
        </w:rPr>
        <w:t>1</w:t>
      </w:r>
      <w:r w:rsidRPr="005529E3">
        <w:rPr>
          <w:rFonts w:ascii="Times New Roman" w:hAnsi="Times New Roman" w:cs="Times New Roman"/>
          <w:spacing w:val="-8"/>
          <w:sz w:val="26"/>
          <w:szCs w:val="26"/>
        </w:rPr>
        <w:t xml:space="preserve">) </w:t>
      </w:r>
      <w:r w:rsidR="00630F5A" w:rsidRPr="005529E3">
        <w:rPr>
          <w:rFonts w:ascii="Times New Roman" w:hAnsi="Times New Roman" w:cs="Times New Roman"/>
          <w:spacing w:val="-8"/>
          <w:sz w:val="26"/>
          <w:szCs w:val="26"/>
        </w:rPr>
        <w:t>s</w:t>
      </w:r>
      <w:r w:rsidR="00555348" w:rsidRPr="005529E3">
        <w:rPr>
          <w:rFonts w:ascii="Times New Roman" w:hAnsi="Times New Roman" w:cs="Times New Roman"/>
          <w:i/>
          <w:spacing w:val="-8"/>
          <w:sz w:val="26"/>
          <w:szCs w:val="26"/>
        </w:rPr>
        <w:t>ố NHTM tham gia cung ứng TTKDTM/tổng số</w:t>
      </w:r>
      <w:r w:rsidR="001A4C34">
        <w:rPr>
          <w:rFonts w:ascii="Times New Roman" w:hAnsi="Times New Roman" w:cs="Times New Roman"/>
          <w:i/>
          <w:spacing w:val="-8"/>
          <w:sz w:val="26"/>
          <w:szCs w:val="26"/>
        </w:rPr>
        <w:t xml:space="preserve"> NHTM trong nền kinh tế</w:t>
      </w:r>
      <w:r w:rsidR="00555348" w:rsidRPr="005529E3">
        <w:rPr>
          <w:rFonts w:ascii="Times New Roman" w:hAnsi="Times New Roman" w:cs="Times New Roman"/>
          <w:i/>
          <w:spacing w:val="-8"/>
          <w:sz w:val="26"/>
          <w:szCs w:val="26"/>
        </w:rPr>
        <w:t>…</w:t>
      </w:r>
    </w:p>
    <w:p w:rsidR="003C4415" w:rsidRPr="005529E3" w:rsidRDefault="00884BE4" w:rsidP="00BF6AB8">
      <w:pPr>
        <w:tabs>
          <w:tab w:val="left" w:pos="426"/>
          <w:tab w:val="left" w:pos="709"/>
        </w:tabs>
        <w:spacing w:beforeLines="60" w:afterLines="60" w:line="320" w:lineRule="exact"/>
        <w:ind w:firstLine="567"/>
        <w:jc w:val="both"/>
        <w:rPr>
          <w:rFonts w:ascii="Times New Roman" w:hAnsi="Times New Roman" w:cs="Times New Roman"/>
          <w:b/>
          <w:spacing w:val="-8"/>
          <w:sz w:val="26"/>
          <w:szCs w:val="26"/>
        </w:rPr>
      </w:pPr>
      <w:bookmarkStart w:id="48" w:name="_Toc407355350"/>
      <w:r w:rsidRPr="005529E3">
        <w:rPr>
          <w:rFonts w:ascii="Times New Roman" w:hAnsi="Times New Roman" w:cs="Times New Roman"/>
          <w:b/>
          <w:spacing w:val="-8"/>
          <w:sz w:val="26"/>
          <w:szCs w:val="26"/>
        </w:rPr>
        <w:t>2.3.</w:t>
      </w:r>
      <w:r w:rsidRPr="005529E3">
        <w:rPr>
          <w:rFonts w:ascii="Times New Roman" w:hAnsi="Times New Roman" w:cs="Times New Roman"/>
          <w:spacing w:val="-8"/>
          <w:sz w:val="26"/>
          <w:szCs w:val="26"/>
        </w:rPr>
        <w:t xml:space="preserve"> </w:t>
      </w:r>
      <w:r w:rsidR="00555348" w:rsidRPr="005529E3">
        <w:rPr>
          <w:rFonts w:ascii="Times New Roman" w:hAnsi="Times New Roman" w:cs="Times New Roman"/>
          <w:b/>
          <w:spacing w:val="-8"/>
          <w:sz w:val="26"/>
          <w:szCs w:val="26"/>
        </w:rPr>
        <w:t>LỢI ÍCH</w:t>
      </w:r>
      <w:r w:rsidR="00555348" w:rsidRPr="005529E3">
        <w:rPr>
          <w:rFonts w:ascii="Times New Roman" w:hAnsi="Times New Roman" w:cs="Times New Roman"/>
          <w:spacing w:val="-8"/>
          <w:sz w:val="26"/>
          <w:szCs w:val="26"/>
        </w:rPr>
        <w:t xml:space="preserve"> </w:t>
      </w:r>
      <w:r w:rsidR="00B95922" w:rsidRPr="005529E3">
        <w:rPr>
          <w:rFonts w:ascii="Times New Roman" w:hAnsi="Times New Roman" w:cs="Times New Roman"/>
          <w:b/>
          <w:spacing w:val="-8"/>
          <w:sz w:val="26"/>
          <w:szCs w:val="26"/>
        </w:rPr>
        <w:t xml:space="preserve">CỦA PHÁT TRIỂN </w:t>
      </w:r>
      <w:r w:rsidR="00232409" w:rsidRPr="005529E3">
        <w:rPr>
          <w:rFonts w:ascii="Times New Roman" w:hAnsi="Times New Roman" w:cs="Times New Roman"/>
          <w:b/>
          <w:spacing w:val="-8"/>
          <w:sz w:val="26"/>
          <w:szCs w:val="26"/>
        </w:rPr>
        <w:t>DỊCH VỤ TTKDTM</w:t>
      </w:r>
      <w:r w:rsidR="00B95922" w:rsidRPr="005529E3">
        <w:rPr>
          <w:rFonts w:ascii="Times New Roman" w:hAnsi="Times New Roman" w:cs="Times New Roman"/>
          <w:b/>
          <w:spacing w:val="-8"/>
          <w:sz w:val="26"/>
          <w:szCs w:val="26"/>
        </w:rPr>
        <w:t xml:space="preserve"> CHO KHU VỰC DÂN CƯ VỚI NỀN KINH TẾ THỊ TRƯỜNG</w:t>
      </w:r>
      <w:bookmarkEnd w:id="48"/>
      <w:r w:rsidR="00C05109" w:rsidRPr="005529E3">
        <w:rPr>
          <w:rFonts w:ascii="Times New Roman" w:hAnsi="Times New Roman" w:cs="Times New Roman"/>
          <w:b/>
          <w:spacing w:val="-8"/>
          <w:sz w:val="26"/>
          <w:szCs w:val="26"/>
        </w:rPr>
        <w:t>.</w:t>
      </w:r>
    </w:p>
    <w:p w:rsidR="003C4415" w:rsidRPr="005529E3" w:rsidRDefault="00884BE4" w:rsidP="00BF6AB8">
      <w:pPr>
        <w:pStyle w:val="Heading2"/>
        <w:tabs>
          <w:tab w:val="left" w:pos="426"/>
          <w:tab w:val="left" w:pos="567"/>
          <w:tab w:val="left" w:pos="709"/>
        </w:tabs>
        <w:spacing w:beforeLines="60" w:afterLines="60" w:line="320" w:lineRule="exact"/>
        <w:ind w:firstLine="567"/>
        <w:jc w:val="both"/>
        <w:rPr>
          <w:rFonts w:ascii="Times New Roman" w:eastAsia="Times New Roman" w:hAnsi="Times New Roman" w:cs="Times New Roman"/>
          <w:color w:val="auto"/>
          <w:spacing w:val="-8"/>
        </w:rPr>
      </w:pPr>
      <w:bookmarkStart w:id="49" w:name="_Toc407355351"/>
      <w:bookmarkStart w:id="50" w:name="_Toc421795445"/>
      <w:bookmarkStart w:id="51" w:name="_Toc333850322"/>
      <w:r w:rsidRPr="005529E3">
        <w:rPr>
          <w:rFonts w:ascii="Times New Roman" w:eastAsia="Times New Roman" w:hAnsi="Times New Roman" w:cs="Times New Roman"/>
          <w:color w:val="auto"/>
          <w:spacing w:val="-8"/>
        </w:rPr>
        <w:t xml:space="preserve">2.3.1. </w:t>
      </w:r>
      <w:r w:rsidR="00D808F0" w:rsidRPr="005529E3">
        <w:rPr>
          <w:rFonts w:ascii="Times New Roman" w:eastAsia="Times New Roman" w:hAnsi="Times New Roman" w:cs="Times New Roman"/>
          <w:color w:val="auto"/>
          <w:spacing w:val="-8"/>
        </w:rPr>
        <w:t>Ư</w:t>
      </w:r>
      <w:r w:rsidR="003C4415" w:rsidRPr="005529E3">
        <w:rPr>
          <w:rFonts w:ascii="Times New Roman" w:eastAsia="Times New Roman" w:hAnsi="Times New Roman" w:cs="Times New Roman"/>
          <w:color w:val="auto"/>
          <w:spacing w:val="-8"/>
        </w:rPr>
        <w:t>u điểm</w:t>
      </w:r>
      <w:r w:rsidR="00D808F0" w:rsidRPr="005529E3">
        <w:rPr>
          <w:rFonts w:ascii="Times New Roman" w:eastAsia="Times New Roman" w:hAnsi="Times New Roman" w:cs="Times New Roman"/>
          <w:color w:val="auto"/>
          <w:spacing w:val="-8"/>
        </w:rPr>
        <w:t xml:space="preserve"> và những mặt trái của</w:t>
      </w:r>
      <w:r w:rsidR="00B95922" w:rsidRPr="005529E3">
        <w:rPr>
          <w:rFonts w:ascii="Times New Roman" w:eastAsia="Times New Roman" w:hAnsi="Times New Roman" w:cs="Times New Roman"/>
          <w:color w:val="auto"/>
          <w:spacing w:val="-8"/>
        </w:rPr>
        <w:t xml:space="preserve"> phát triển</w:t>
      </w:r>
      <w:r w:rsidR="00D808F0" w:rsidRPr="005529E3">
        <w:rPr>
          <w:rFonts w:ascii="Times New Roman" w:eastAsia="Times New Roman" w:hAnsi="Times New Roman" w:cs="Times New Roman"/>
          <w:color w:val="auto"/>
          <w:spacing w:val="-8"/>
        </w:rPr>
        <w:t xml:space="preserve"> TTKDTM đối với dân cư</w:t>
      </w:r>
      <w:r w:rsidR="003C4415" w:rsidRPr="005529E3">
        <w:rPr>
          <w:rFonts w:ascii="Times New Roman" w:eastAsia="Times New Roman" w:hAnsi="Times New Roman" w:cs="Times New Roman"/>
          <w:color w:val="auto"/>
          <w:spacing w:val="-8"/>
        </w:rPr>
        <w:t>.</w:t>
      </w:r>
      <w:bookmarkEnd w:id="49"/>
      <w:bookmarkEnd w:id="50"/>
    </w:p>
    <w:p w:rsidR="003C4415" w:rsidRPr="005529E3" w:rsidRDefault="00884BE4" w:rsidP="00BF6AB8">
      <w:pPr>
        <w:pStyle w:val="Heading4"/>
        <w:tabs>
          <w:tab w:val="left" w:pos="426"/>
          <w:tab w:val="left" w:pos="567"/>
          <w:tab w:val="left" w:pos="709"/>
        </w:tabs>
        <w:spacing w:beforeLines="60" w:afterLines="60" w:line="320" w:lineRule="exact"/>
        <w:ind w:firstLine="567"/>
        <w:jc w:val="both"/>
        <w:rPr>
          <w:rFonts w:ascii="Times New Roman" w:hAnsi="Times New Roman" w:cs="Times New Roman"/>
          <w:color w:val="auto"/>
          <w:spacing w:val="-8"/>
          <w:sz w:val="26"/>
          <w:szCs w:val="26"/>
          <w:lang w:val="it-IT"/>
        </w:rPr>
      </w:pPr>
      <w:bookmarkStart w:id="52" w:name="_Toc407355353"/>
      <w:bookmarkEnd w:id="51"/>
      <w:r w:rsidRPr="005529E3">
        <w:rPr>
          <w:rFonts w:ascii="Times New Roman" w:hAnsi="Times New Roman" w:cs="Times New Roman"/>
          <w:color w:val="auto"/>
          <w:spacing w:val="-8"/>
          <w:sz w:val="26"/>
          <w:szCs w:val="26"/>
          <w:lang w:val="it-IT"/>
        </w:rPr>
        <w:t xml:space="preserve">- </w:t>
      </w:r>
      <w:r w:rsidR="003C4415" w:rsidRPr="005529E3">
        <w:rPr>
          <w:rFonts w:ascii="Times New Roman" w:hAnsi="Times New Roman" w:cs="Times New Roman"/>
          <w:color w:val="auto"/>
          <w:spacing w:val="-8"/>
          <w:sz w:val="26"/>
          <w:szCs w:val="26"/>
          <w:lang w:val="it-IT"/>
        </w:rPr>
        <w:t xml:space="preserve"> </w:t>
      </w:r>
      <w:r w:rsidR="00FA0D04" w:rsidRPr="005529E3">
        <w:rPr>
          <w:rFonts w:ascii="Times New Roman" w:hAnsi="Times New Roman" w:cs="Times New Roman"/>
          <w:color w:val="auto"/>
          <w:spacing w:val="-8"/>
          <w:sz w:val="26"/>
          <w:szCs w:val="26"/>
          <w:lang w:val="it-IT"/>
        </w:rPr>
        <w:t>Những ư</w:t>
      </w:r>
      <w:r w:rsidR="003C4415" w:rsidRPr="005529E3">
        <w:rPr>
          <w:rFonts w:ascii="Times New Roman" w:hAnsi="Times New Roman" w:cs="Times New Roman"/>
          <w:color w:val="auto"/>
          <w:spacing w:val="-8"/>
          <w:sz w:val="26"/>
          <w:szCs w:val="26"/>
          <w:lang w:val="it-IT"/>
        </w:rPr>
        <w:t>u điểm</w:t>
      </w:r>
      <w:bookmarkEnd w:id="52"/>
      <w:r w:rsidR="00FA0D04" w:rsidRPr="005529E3">
        <w:rPr>
          <w:rFonts w:ascii="Times New Roman" w:hAnsi="Times New Roman" w:cs="Times New Roman"/>
          <w:color w:val="auto"/>
          <w:spacing w:val="-8"/>
          <w:sz w:val="26"/>
          <w:szCs w:val="26"/>
          <w:lang w:val="it-IT"/>
        </w:rPr>
        <w:t xml:space="preserve"> của TTKDTM</w:t>
      </w:r>
    </w:p>
    <w:p w:rsidR="003C4415" w:rsidRPr="005529E3" w:rsidRDefault="003C4415" w:rsidP="00BF6AB8">
      <w:pPr>
        <w:tabs>
          <w:tab w:val="left" w:pos="426"/>
          <w:tab w:val="left" w:pos="567"/>
          <w:tab w:val="left" w:pos="709"/>
          <w:tab w:val="left" w:pos="851"/>
        </w:tabs>
        <w:spacing w:beforeLines="60" w:afterLines="60" w:line="320" w:lineRule="exact"/>
        <w:ind w:firstLine="567"/>
        <w:jc w:val="both"/>
        <w:rPr>
          <w:rFonts w:ascii="Times New Roman" w:hAnsi="Times New Roman" w:cs="Times New Roman"/>
          <w:spacing w:val="-8"/>
          <w:sz w:val="26"/>
          <w:szCs w:val="26"/>
          <w:lang w:val="it-IT"/>
        </w:rPr>
      </w:pPr>
      <w:r w:rsidRPr="005529E3">
        <w:rPr>
          <w:rFonts w:ascii="Times New Roman" w:hAnsi="Times New Roman" w:cs="Times New Roman"/>
          <w:spacing w:val="-8"/>
          <w:sz w:val="26"/>
          <w:szCs w:val="26"/>
          <w:lang w:val="it-IT"/>
        </w:rPr>
        <w:t xml:space="preserve">Là một phương thức thanh toán hiện đại, nhất là loại hình TTKDTM giành cho khu vực dân cư ngày nay được phát triển trên nền của </w:t>
      </w:r>
      <w:r w:rsidR="00026537" w:rsidRPr="005529E3">
        <w:rPr>
          <w:rFonts w:ascii="Times New Roman" w:hAnsi="Times New Roman" w:cs="Times New Roman"/>
          <w:spacing w:val="-8"/>
          <w:sz w:val="26"/>
          <w:szCs w:val="26"/>
          <w:lang w:val="it-IT"/>
        </w:rPr>
        <w:t>HTTT</w:t>
      </w:r>
      <w:r w:rsidRPr="005529E3">
        <w:rPr>
          <w:rFonts w:ascii="Times New Roman" w:hAnsi="Times New Roman" w:cs="Times New Roman"/>
          <w:spacing w:val="-8"/>
          <w:sz w:val="26"/>
          <w:szCs w:val="26"/>
          <w:lang w:val="it-IT"/>
        </w:rPr>
        <w:t>/truyền tải dữ liệu điện tử nên, Dịch vụ TTKDTM cho người dân có những ưu điểm chủ yếu sau đây:</w:t>
      </w:r>
    </w:p>
    <w:p w:rsidR="003C4415" w:rsidRPr="005529E3" w:rsidRDefault="003C4415" w:rsidP="00BF6AB8">
      <w:pPr>
        <w:tabs>
          <w:tab w:val="left" w:pos="426"/>
          <w:tab w:val="left" w:pos="567"/>
          <w:tab w:val="left" w:pos="709"/>
          <w:tab w:val="left" w:pos="851"/>
        </w:tabs>
        <w:autoSpaceDE w:val="0"/>
        <w:autoSpaceDN w:val="0"/>
        <w:adjustRightInd w:val="0"/>
        <w:spacing w:beforeLines="60" w:afterLines="60" w:line="320" w:lineRule="exact"/>
        <w:ind w:firstLine="567"/>
        <w:jc w:val="both"/>
        <w:rPr>
          <w:rFonts w:ascii="Times New Roman" w:hAnsi="Times New Roman" w:cs="Times New Roman"/>
          <w:bCs/>
          <w:i/>
          <w:iCs/>
          <w:spacing w:val="-8"/>
          <w:sz w:val="26"/>
          <w:szCs w:val="26"/>
        </w:rPr>
      </w:pPr>
      <w:r w:rsidRPr="005529E3">
        <w:rPr>
          <w:rFonts w:ascii="Times New Roman" w:hAnsi="Times New Roman" w:cs="Times New Roman"/>
          <w:i/>
          <w:spacing w:val="-8"/>
          <w:sz w:val="26"/>
          <w:szCs w:val="26"/>
          <w:lang w:val="it-IT"/>
        </w:rPr>
        <w:t>+ Thứ nhất, quá trình thực hiện giao dịch n</w:t>
      </w:r>
      <w:r w:rsidRPr="005529E3">
        <w:rPr>
          <w:rFonts w:ascii="Times New Roman" w:hAnsi="Times New Roman" w:cs="Times New Roman"/>
          <w:bCs/>
          <w:i/>
          <w:iCs/>
          <w:spacing w:val="-8"/>
          <w:sz w:val="26"/>
          <w:szCs w:val="26"/>
          <w:lang w:val="it-IT"/>
        </w:rPr>
        <w:t>hanh chóng, thuận tiện</w:t>
      </w:r>
      <w:r w:rsidRPr="005529E3">
        <w:rPr>
          <w:rFonts w:ascii="Times New Roman" w:hAnsi="Times New Roman" w:cs="Times New Roman"/>
          <w:i/>
          <w:spacing w:val="-8"/>
          <w:sz w:val="26"/>
          <w:szCs w:val="26"/>
          <w:lang w:val="it-IT"/>
        </w:rPr>
        <w:t xml:space="preserve">. </w:t>
      </w:r>
    </w:p>
    <w:p w:rsidR="003C4415" w:rsidRPr="005529E3" w:rsidRDefault="003C4415" w:rsidP="00BF6AB8">
      <w:pPr>
        <w:tabs>
          <w:tab w:val="left" w:pos="426"/>
          <w:tab w:val="left" w:pos="567"/>
          <w:tab w:val="left" w:pos="709"/>
          <w:tab w:val="left" w:pos="851"/>
        </w:tabs>
        <w:autoSpaceDE w:val="0"/>
        <w:autoSpaceDN w:val="0"/>
        <w:adjustRightInd w:val="0"/>
        <w:spacing w:beforeLines="60" w:afterLines="60" w:line="320" w:lineRule="exact"/>
        <w:ind w:firstLine="567"/>
        <w:jc w:val="both"/>
        <w:rPr>
          <w:rFonts w:ascii="Times New Roman" w:hAnsi="Times New Roman" w:cs="Times New Roman"/>
          <w:bCs/>
          <w:i/>
          <w:iCs/>
          <w:spacing w:val="-8"/>
          <w:sz w:val="26"/>
          <w:szCs w:val="26"/>
        </w:rPr>
      </w:pPr>
      <w:r w:rsidRPr="005529E3">
        <w:rPr>
          <w:rFonts w:ascii="Times New Roman" w:hAnsi="Times New Roman" w:cs="Times New Roman"/>
          <w:bCs/>
          <w:i/>
          <w:iCs/>
          <w:spacing w:val="-8"/>
          <w:sz w:val="26"/>
          <w:szCs w:val="26"/>
        </w:rPr>
        <w:t>+ Thứ</w:t>
      </w:r>
      <w:r w:rsidR="00934FB3" w:rsidRPr="005529E3">
        <w:rPr>
          <w:rFonts w:ascii="Times New Roman" w:hAnsi="Times New Roman" w:cs="Times New Roman"/>
          <w:bCs/>
          <w:i/>
          <w:iCs/>
          <w:spacing w:val="-8"/>
          <w:sz w:val="26"/>
          <w:szCs w:val="26"/>
        </w:rPr>
        <w:t xml:space="preserve"> </w:t>
      </w:r>
      <w:r w:rsidR="003461AE" w:rsidRPr="005529E3">
        <w:rPr>
          <w:rFonts w:ascii="Times New Roman" w:hAnsi="Times New Roman" w:cs="Times New Roman"/>
          <w:bCs/>
          <w:i/>
          <w:iCs/>
          <w:spacing w:val="-8"/>
          <w:sz w:val="26"/>
          <w:szCs w:val="26"/>
        </w:rPr>
        <w:t>hai</w:t>
      </w:r>
      <w:r w:rsidRPr="005529E3">
        <w:rPr>
          <w:rFonts w:ascii="Times New Roman" w:hAnsi="Times New Roman" w:cs="Times New Roman"/>
          <w:bCs/>
          <w:i/>
          <w:iCs/>
          <w:spacing w:val="-8"/>
          <w:sz w:val="26"/>
          <w:szCs w:val="26"/>
        </w:rPr>
        <w:t>, mở rộng phạm vi hoạt động, tăng khả năng cạnh tranh của NHTM</w:t>
      </w:r>
    </w:p>
    <w:p w:rsidR="003C4415" w:rsidRPr="005529E3" w:rsidRDefault="003C4415" w:rsidP="00BF6AB8">
      <w:pPr>
        <w:tabs>
          <w:tab w:val="left" w:pos="426"/>
          <w:tab w:val="left" w:pos="567"/>
          <w:tab w:val="left" w:pos="709"/>
          <w:tab w:val="left" w:pos="851"/>
        </w:tabs>
        <w:autoSpaceDE w:val="0"/>
        <w:autoSpaceDN w:val="0"/>
        <w:adjustRightInd w:val="0"/>
        <w:spacing w:beforeLines="60" w:afterLines="60" w:line="320" w:lineRule="exact"/>
        <w:ind w:firstLine="567"/>
        <w:jc w:val="both"/>
        <w:rPr>
          <w:rFonts w:ascii="Times New Roman" w:hAnsi="Times New Roman" w:cs="Times New Roman"/>
          <w:bCs/>
          <w:i/>
          <w:iCs/>
          <w:spacing w:val="-8"/>
          <w:sz w:val="26"/>
          <w:szCs w:val="26"/>
        </w:rPr>
      </w:pPr>
      <w:r w:rsidRPr="005529E3">
        <w:rPr>
          <w:rFonts w:ascii="Times New Roman" w:hAnsi="Times New Roman" w:cs="Times New Roman"/>
          <w:bCs/>
          <w:i/>
          <w:iCs/>
          <w:spacing w:val="-8"/>
          <w:sz w:val="26"/>
          <w:szCs w:val="26"/>
        </w:rPr>
        <w:t>+ Thứ</w:t>
      </w:r>
      <w:r w:rsidR="003C3AF4" w:rsidRPr="005529E3">
        <w:rPr>
          <w:rFonts w:ascii="Times New Roman" w:hAnsi="Times New Roman" w:cs="Times New Roman"/>
          <w:bCs/>
          <w:i/>
          <w:iCs/>
          <w:spacing w:val="-8"/>
          <w:sz w:val="26"/>
          <w:szCs w:val="26"/>
        </w:rPr>
        <w:t xml:space="preserve"> </w:t>
      </w:r>
      <w:r w:rsidR="003461AE" w:rsidRPr="005529E3">
        <w:rPr>
          <w:rFonts w:ascii="Times New Roman" w:hAnsi="Times New Roman" w:cs="Times New Roman"/>
          <w:bCs/>
          <w:i/>
          <w:iCs/>
          <w:spacing w:val="-8"/>
          <w:sz w:val="26"/>
          <w:szCs w:val="26"/>
        </w:rPr>
        <w:t>ba</w:t>
      </w:r>
      <w:r w:rsidRPr="005529E3">
        <w:rPr>
          <w:rFonts w:ascii="Times New Roman" w:hAnsi="Times New Roman" w:cs="Times New Roman"/>
          <w:bCs/>
          <w:i/>
          <w:iCs/>
          <w:spacing w:val="-8"/>
          <w:sz w:val="26"/>
          <w:szCs w:val="26"/>
        </w:rPr>
        <w:t xml:space="preserve">, </w:t>
      </w:r>
      <w:r w:rsidR="00BB7A46" w:rsidRPr="005529E3">
        <w:rPr>
          <w:rFonts w:ascii="Times New Roman" w:hAnsi="Times New Roman" w:cs="Times New Roman"/>
          <w:i/>
          <w:spacing w:val="-8"/>
          <w:sz w:val="26"/>
          <w:szCs w:val="26"/>
        </w:rPr>
        <w:t xml:space="preserve">Phát triển dịch vụ </w:t>
      </w:r>
      <w:r w:rsidRPr="005529E3">
        <w:rPr>
          <w:rFonts w:ascii="Times New Roman" w:hAnsi="Times New Roman" w:cs="Times New Roman"/>
          <w:i/>
          <w:spacing w:val="-8"/>
          <w:sz w:val="26"/>
          <w:szCs w:val="26"/>
        </w:rPr>
        <w:t>TTKDTM</w:t>
      </w:r>
      <w:r w:rsidR="00BB7A46" w:rsidRPr="005529E3">
        <w:rPr>
          <w:rFonts w:ascii="Times New Roman" w:hAnsi="Times New Roman" w:cs="Times New Roman"/>
          <w:i/>
          <w:spacing w:val="-8"/>
          <w:sz w:val="26"/>
          <w:szCs w:val="26"/>
        </w:rPr>
        <w:t xml:space="preserve"> cho người dân</w:t>
      </w:r>
      <w:r w:rsidRPr="005529E3">
        <w:rPr>
          <w:rFonts w:ascii="Times New Roman" w:hAnsi="Times New Roman" w:cs="Times New Roman"/>
          <w:i/>
          <w:spacing w:val="-8"/>
          <w:sz w:val="26"/>
          <w:szCs w:val="26"/>
        </w:rPr>
        <w:t xml:space="preserve"> sẽ giúp nâng cao hiệu quả sử</w:t>
      </w:r>
      <w:r w:rsidRPr="005529E3">
        <w:rPr>
          <w:rFonts w:ascii="Times New Roman" w:hAnsi="Times New Roman" w:cs="Times New Roman"/>
          <w:bCs/>
          <w:i/>
          <w:iCs/>
          <w:spacing w:val="-8"/>
          <w:sz w:val="26"/>
          <w:szCs w:val="26"/>
        </w:rPr>
        <w:t xml:space="preserve"> </w:t>
      </w:r>
      <w:r w:rsidRPr="005529E3">
        <w:rPr>
          <w:rFonts w:ascii="Times New Roman" w:hAnsi="Times New Roman" w:cs="Times New Roman"/>
          <w:i/>
          <w:spacing w:val="-8"/>
          <w:sz w:val="26"/>
          <w:szCs w:val="26"/>
        </w:rPr>
        <w:t>dụng vốn trong nền kinh tế nói chung.</w:t>
      </w:r>
    </w:p>
    <w:p w:rsidR="003C4415" w:rsidRPr="005529E3" w:rsidRDefault="003C4415" w:rsidP="00BF6AB8">
      <w:pPr>
        <w:pStyle w:val="BodyTextIndent2"/>
        <w:tabs>
          <w:tab w:val="left" w:pos="426"/>
          <w:tab w:val="left" w:pos="567"/>
          <w:tab w:val="left" w:pos="709"/>
          <w:tab w:val="left" w:pos="851"/>
        </w:tabs>
        <w:spacing w:beforeLines="60" w:afterLines="60" w:line="320" w:lineRule="exact"/>
        <w:ind w:left="0" w:firstLine="567"/>
        <w:jc w:val="both"/>
        <w:rPr>
          <w:rFonts w:ascii="Times New Roman" w:hAnsi="Times New Roman" w:cs="Times New Roman"/>
          <w:i/>
          <w:spacing w:val="-8"/>
          <w:sz w:val="26"/>
          <w:szCs w:val="26"/>
        </w:rPr>
      </w:pPr>
      <w:r w:rsidRPr="005529E3">
        <w:rPr>
          <w:rFonts w:ascii="Times New Roman" w:hAnsi="Times New Roman" w:cs="Times New Roman"/>
          <w:bCs/>
          <w:i/>
          <w:iCs/>
          <w:spacing w:val="-8"/>
          <w:sz w:val="26"/>
          <w:szCs w:val="26"/>
        </w:rPr>
        <w:t xml:space="preserve">+ Thứ </w:t>
      </w:r>
      <w:r w:rsidR="003461AE" w:rsidRPr="005529E3">
        <w:rPr>
          <w:rFonts w:ascii="Times New Roman" w:hAnsi="Times New Roman" w:cs="Times New Roman"/>
          <w:bCs/>
          <w:i/>
          <w:iCs/>
          <w:spacing w:val="-8"/>
          <w:sz w:val="26"/>
          <w:szCs w:val="26"/>
        </w:rPr>
        <w:t>tư</w:t>
      </w:r>
      <w:r w:rsidRPr="005529E3">
        <w:rPr>
          <w:rFonts w:ascii="Times New Roman" w:hAnsi="Times New Roman" w:cs="Times New Roman"/>
          <w:bCs/>
          <w:i/>
          <w:iCs/>
          <w:spacing w:val="-8"/>
          <w:sz w:val="26"/>
          <w:szCs w:val="26"/>
        </w:rPr>
        <w:t>, t</w:t>
      </w:r>
      <w:r w:rsidRPr="005529E3">
        <w:rPr>
          <w:rFonts w:ascii="Times New Roman" w:hAnsi="Times New Roman" w:cs="Times New Roman"/>
          <w:i/>
          <w:spacing w:val="-8"/>
          <w:sz w:val="26"/>
          <w:szCs w:val="26"/>
          <w:lang w:val="vi-VN"/>
        </w:rPr>
        <w:t>ạo điều kiện thuận lợi hơn cho các hoạt động giao dịch thương mại</w:t>
      </w:r>
      <w:r w:rsidR="00363D5F" w:rsidRPr="005529E3">
        <w:rPr>
          <w:rFonts w:ascii="Times New Roman" w:hAnsi="Times New Roman" w:cs="Times New Roman"/>
          <w:i/>
          <w:spacing w:val="-8"/>
          <w:sz w:val="26"/>
          <w:szCs w:val="26"/>
        </w:rPr>
        <w:t xml:space="preserve"> và mua bán trao đổi</w:t>
      </w:r>
      <w:r w:rsidR="003461AE" w:rsidRPr="005529E3">
        <w:rPr>
          <w:rFonts w:ascii="Times New Roman" w:hAnsi="Times New Roman" w:cs="Times New Roman"/>
          <w:i/>
          <w:spacing w:val="-8"/>
          <w:sz w:val="26"/>
          <w:szCs w:val="26"/>
        </w:rPr>
        <w:t xml:space="preserve"> </w:t>
      </w:r>
      <w:r w:rsidR="007E0A3D" w:rsidRPr="005529E3">
        <w:rPr>
          <w:rFonts w:ascii="Times New Roman" w:hAnsi="Times New Roman" w:cs="Times New Roman"/>
          <w:i/>
          <w:spacing w:val="-8"/>
          <w:sz w:val="26"/>
          <w:szCs w:val="26"/>
        </w:rPr>
        <w:t>thông qua dịch vụ</w:t>
      </w:r>
      <w:r w:rsidR="00934FB3" w:rsidRPr="005529E3">
        <w:rPr>
          <w:rFonts w:ascii="Times New Roman" w:hAnsi="Times New Roman" w:cs="Times New Roman"/>
          <w:i/>
          <w:spacing w:val="-8"/>
          <w:sz w:val="26"/>
          <w:szCs w:val="26"/>
        </w:rPr>
        <w:t xml:space="preserve"> </w:t>
      </w:r>
      <w:r w:rsidR="00363D5F" w:rsidRPr="005529E3">
        <w:rPr>
          <w:rFonts w:ascii="Times New Roman" w:hAnsi="Times New Roman" w:cs="Times New Roman"/>
          <w:i/>
          <w:spacing w:val="-8"/>
          <w:sz w:val="26"/>
          <w:szCs w:val="26"/>
        </w:rPr>
        <w:t>Thương mại điện tử</w:t>
      </w:r>
      <w:r w:rsidR="003461AE" w:rsidRPr="005529E3">
        <w:rPr>
          <w:rFonts w:ascii="Times New Roman" w:hAnsi="Times New Roman" w:cs="Times New Roman"/>
          <w:i/>
          <w:spacing w:val="-8"/>
          <w:sz w:val="26"/>
          <w:szCs w:val="26"/>
        </w:rPr>
        <w:t>.</w:t>
      </w:r>
      <w:r w:rsidRPr="005529E3">
        <w:rPr>
          <w:rFonts w:ascii="Times New Roman" w:hAnsi="Times New Roman" w:cs="Times New Roman"/>
          <w:i/>
          <w:spacing w:val="-8"/>
          <w:sz w:val="26"/>
          <w:szCs w:val="26"/>
          <w:lang w:val="vi-VN"/>
        </w:rPr>
        <w:t>.</w:t>
      </w:r>
    </w:p>
    <w:p w:rsidR="00630F5A" w:rsidRPr="005529E3" w:rsidRDefault="003C4415" w:rsidP="00BF6AB8">
      <w:pPr>
        <w:pStyle w:val="BodyTextIndent2"/>
        <w:tabs>
          <w:tab w:val="left" w:pos="426"/>
          <w:tab w:val="left" w:pos="567"/>
          <w:tab w:val="left" w:pos="709"/>
          <w:tab w:val="left" w:pos="851"/>
        </w:tabs>
        <w:spacing w:beforeLines="60" w:afterLines="60" w:line="320" w:lineRule="exact"/>
        <w:ind w:left="0" w:firstLine="567"/>
        <w:jc w:val="both"/>
        <w:rPr>
          <w:rFonts w:ascii="Times New Roman" w:hAnsi="Times New Roman" w:cs="Times New Roman"/>
          <w:i/>
          <w:spacing w:val="-8"/>
          <w:sz w:val="26"/>
          <w:szCs w:val="26"/>
        </w:rPr>
      </w:pPr>
      <w:r w:rsidRPr="005529E3">
        <w:rPr>
          <w:rFonts w:ascii="Times New Roman" w:hAnsi="Times New Roman" w:cs="Times New Roman"/>
          <w:i/>
          <w:spacing w:val="-8"/>
          <w:sz w:val="26"/>
          <w:szCs w:val="26"/>
        </w:rPr>
        <w:t xml:space="preserve">+ </w:t>
      </w:r>
      <w:r w:rsidRPr="005529E3">
        <w:rPr>
          <w:rFonts w:ascii="Times New Roman" w:hAnsi="Times New Roman" w:cs="Times New Roman"/>
          <w:i/>
          <w:spacing w:val="-8"/>
          <w:sz w:val="26"/>
          <w:szCs w:val="26"/>
          <w:lang w:val="vi-VN"/>
        </w:rPr>
        <w:t>Thứ</w:t>
      </w:r>
      <w:r w:rsidR="003461AE" w:rsidRPr="005529E3">
        <w:rPr>
          <w:rFonts w:ascii="Times New Roman" w:hAnsi="Times New Roman" w:cs="Times New Roman"/>
          <w:i/>
          <w:spacing w:val="-8"/>
          <w:sz w:val="26"/>
          <w:szCs w:val="26"/>
        </w:rPr>
        <w:t xml:space="preserve"> năm</w:t>
      </w:r>
      <w:r w:rsidRPr="005529E3">
        <w:rPr>
          <w:rFonts w:ascii="Times New Roman" w:hAnsi="Times New Roman" w:cs="Times New Roman"/>
          <w:i/>
          <w:spacing w:val="-8"/>
          <w:sz w:val="26"/>
          <w:szCs w:val="26"/>
          <w:lang w:val="vi-VN"/>
        </w:rPr>
        <w:t>,</w:t>
      </w:r>
      <w:r w:rsidR="00BB7A46" w:rsidRPr="005529E3">
        <w:rPr>
          <w:rFonts w:ascii="Times New Roman" w:hAnsi="Times New Roman" w:cs="Times New Roman"/>
          <w:i/>
          <w:spacing w:val="-8"/>
          <w:sz w:val="26"/>
          <w:szCs w:val="26"/>
        </w:rPr>
        <w:t>phát triển</w:t>
      </w:r>
      <w:r w:rsidRPr="005529E3">
        <w:rPr>
          <w:rFonts w:ascii="Times New Roman" w:hAnsi="Times New Roman" w:cs="Times New Roman"/>
          <w:i/>
          <w:spacing w:val="-8"/>
          <w:sz w:val="26"/>
          <w:szCs w:val="26"/>
          <w:lang w:val="vi-VN"/>
        </w:rPr>
        <w:t xml:space="preserve"> dịch vụ TTKDTM góp phần hạn chế các giao dịch không hợp pháp thông qua việc minh bạch các khoản </w:t>
      </w:r>
      <w:r w:rsidR="00363D5F" w:rsidRPr="005529E3">
        <w:rPr>
          <w:rFonts w:ascii="Times New Roman" w:hAnsi="Times New Roman" w:cs="Times New Roman"/>
          <w:i/>
          <w:spacing w:val="-8"/>
          <w:sz w:val="26"/>
          <w:szCs w:val="26"/>
        </w:rPr>
        <w:t xml:space="preserve">chi trả </w:t>
      </w:r>
      <w:r w:rsidRPr="005529E3">
        <w:rPr>
          <w:rFonts w:ascii="Times New Roman" w:hAnsi="Times New Roman" w:cs="Times New Roman"/>
          <w:i/>
          <w:spacing w:val="-8"/>
          <w:sz w:val="26"/>
          <w:szCs w:val="26"/>
          <w:lang w:val="vi-VN"/>
        </w:rPr>
        <w:t xml:space="preserve">thanh toán qua tài khoản tại </w:t>
      </w:r>
      <w:r w:rsidR="00630F5A" w:rsidRPr="005529E3">
        <w:rPr>
          <w:rFonts w:ascii="Times New Roman" w:hAnsi="Times New Roman" w:cs="Times New Roman"/>
          <w:i/>
          <w:spacing w:val="-8"/>
          <w:sz w:val="26"/>
          <w:szCs w:val="26"/>
        </w:rPr>
        <w:t>NHTM.</w:t>
      </w:r>
    </w:p>
    <w:p w:rsidR="003C4415" w:rsidRPr="005529E3" w:rsidRDefault="003C4415" w:rsidP="00BF6AB8">
      <w:pPr>
        <w:pStyle w:val="BodyTextIndent2"/>
        <w:tabs>
          <w:tab w:val="left" w:pos="426"/>
          <w:tab w:val="left" w:pos="567"/>
          <w:tab w:val="left" w:pos="709"/>
          <w:tab w:val="left" w:pos="851"/>
        </w:tabs>
        <w:spacing w:beforeLines="60" w:afterLines="60" w:line="320" w:lineRule="exact"/>
        <w:ind w:left="0" w:firstLine="567"/>
        <w:jc w:val="both"/>
        <w:rPr>
          <w:rFonts w:ascii="Times New Roman" w:hAnsi="Times New Roman" w:cs="Times New Roman"/>
          <w:i/>
          <w:spacing w:val="-8"/>
          <w:sz w:val="26"/>
          <w:szCs w:val="26"/>
        </w:rPr>
      </w:pPr>
      <w:r w:rsidRPr="005529E3">
        <w:rPr>
          <w:rFonts w:ascii="Times New Roman" w:hAnsi="Times New Roman" w:cs="Times New Roman"/>
          <w:spacing w:val="-8"/>
          <w:sz w:val="26"/>
          <w:szCs w:val="26"/>
          <w:lang w:val="vi-VN"/>
        </w:rPr>
        <w:t>Ngoài ra, TTKDTM còn giúp khách hàng giả</w:t>
      </w:r>
      <w:r w:rsidR="004F1C89" w:rsidRPr="005529E3">
        <w:rPr>
          <w:rFonts w:ascii="Times New Roman" w:hAnsi="Times New Roman" w:cs="Times New Roman"/>
          <w:spacing w:val="-8"/>
          <w:sz w:val="26"/>
          <w:szCs w:val="26"/>
          <w:lang w:val="vi-VN"/>
        </w:rPr>
        <w:t xml:space="preserve">m </w:t>
      </w:r>
      <w:r w:rsidRPr="005529E3">
        <w:rPr>
          <w:rFonts w:ascii="Times New Roman" w:hAnsi="Times New Roman" w:cs="Times New Roman"/>
          <w:spacing w:val="-8"/>
          <w:sz w:val="26"/>
          <w:szCs w:val="26"/>
          <w:lang w:val="vi-VN"/>
        </w:rPr>
        <w:t>rủi ro do mất cắp, thất lạc giấy tờ</w:t>
      </w:r>
      <w:r w:rsidRPr="005529E3">
        <w:rPr>
          <w:rFonts w:ascii="Times New Roman" w:hAnsi="Times New Roman" w:cs="Times New Roman"/>
          <w:spacing w:val="-8"/>
          <w:sz w:val="26"/>
          <w:szCs w:val="26"/>
        </w:rPr>
        <w:t>.</w:t>
      </w:r>
    </w:p>
    <w:p w:rsidR="00363D5F" w:rsidRPr="005529E3" w:rsidRDefault="00D808F0" w:rsidP="00BF6AB8">
      <w:pPr>
        <w:pStyle w:val="Heading4"/>
        <w:numPr>
          <w:ilvl w:val="0"/>
          <w:numId w:val="4"/>
        </w:numPr>
        <w:tabs>
          <w:tab w:val="left" w:pos="426"/>
          <w:tab w:val="left" w:pos="567"/>
          <w:tab w:val="left" w:pos="709"/>
          <w:tab w:val="left" w:pos="851"/>
          <w:tab w:val="left" w:pos="1418"/>
        </w:tabs>
        <w:spacing w:beforeLines="60" w:afterLines="60" w:line="320" w:lineRule="exact"/>
        <w:ind w:left="0" w:firstLine="567"/>
        <w:jc w:val="both"/>
        <w:rPr>
          <w:rFonts w:ascii="Times New Roman" w:hAnsi="Times New Roman" w:cs="Times New Roman"/>
          <w:spacing w:val="-8"/>
          <w:sz w:val="26"/>
          <w:szCs w:val="26"/>
          <w:lang w:val="it-IT"/>
        </w:rPr>
      </w:pPr>
      <w:r w:rsidRPr="005529E3">
        <w:rPr>
          <w:rFonts w:ascii="Times New Roman" w:hAnsi="Times New Roman" w:cs="Times New Roman"/>
          <w:color w:val="auto"/>
          <w:spacing w:val="-8"/>
          <w:sz w:val="26"/>
          <w:szCs w:val="26"/>
          <w:lang w:val="it-IT"/>
        </w:rPr>
        <w:lastRenderedPageBreak/>
        <w:t>Những mặt trái và hạn chế của TTKDTM cho người dân</w:t>
      </w:r>
      <w:r w:rsidR="00363D5F" w:rsidRPr="005529E3">
        <w:rPr>
          <w:rFonts w:ascii="Times New Roman" w:hAnsi="Times New Roman" w:cs="Times New Roman"/>
          <w:color w:val="auto"/>
          <w:spacing w:val="-8"/>
          <w:sz w:val="26"/>
          <w:szCs w:val="26"/>
          <w:lang w:val="it-IT"/>
        </w:rPr>
        <w:t>.</w:t>
      </w:r>
    </w:p>
    <w:p w:rsidR="003C4415" w:rsidRPr="005529E3" w:rsidRDefault="003C4415" w:rsidP="00BF6AB8">
      <w:pPr>
        <w:tabs>
          <w:tab w:val="left" w:pos="426"/>
          <w:tab w:val="left" w:pos="567"/>
          <w:tab w:val="left" w:pos="709"/>
          <w:tab w:val="left" w:pos="851"/>
        </w:tabs>
        <w:spacing w:beforeLines="60" w:afterLines="60" w:line="320" w:lineRule="exact"/>
        <w:ind w:firstLine="567"/>
        <w:jc w:val="both"/>
        <w:rPr>
          <w:rFonts w:ascii="Times New Roman" w:hAnsi="Times New Roman" w:cs="Times New Roman"/>
          <w:i/>
          <w:spacing w:val="-8"/>
          <w:sz w:val="26"/>
          <w:szCs w:val="26"/>
          <w:lang w:val="it-IT"/>
        </w:rPr>
      </w:pPr>
      <w:r w:rsidRPr="005529E3">
        <w:rPr>
          <w:rFonts w:ascii="Times New Roman" w:hAnsi="Times New Roman" w:cs="Times New Roman"/>
          <w:i/>
          <w:spacing w:val="-8"/>
          <w:sz w:val="26"/>
          <w:szCs w:val="26"/>
        </w:rPr>
        <w:t xml:space="preserve">+ </w:t>
      </w:r>
      <w:r w:rsidRPr="005529E3">
        <w:rPr>
          <w:rFonts w:ascii="Times New Roman" w:hAnsi="Times New Roman" w:cs="Times New Roman"/>
          <w:i/>
          <w:spacing w:val="-8"/>
          <w:sz w:val="26"/>
          <w:szCs w:val="26"/>
          <w:lang w:val="vi-VN"/>
        </w:rPr>
        <w:t>Thứ nhất</w:t>
      </w:r>
      <w:r w:rsidRPr="005529E3">
        <w:rPr>
          <w:rFonts w:ascii="Times New Roman" w:hAnsi="Times New Roman" w:cs="Times New Roman"/>
          <w:i/>
          <w:spacing w:val="-8"/>
          <w:sz w:val="26"/>
          <w:szCs w:val="26"/>
        </w:rPr>
        <w:t xml:space="preserve">: </w:t>
      </w:r>
      <w:r w:rsidR="00264DCD" w:rsidRPr="005529E3">
        <w:rPr>
          <w:rFonts w:ascii="Times New Roman" w:hAnsi="Times New Roman" w:cs="Times New Roman"/>
          <w:i/>
          <w:spacing w:val="-8"/>
          <w:sz w:val="26"/>
          <w:szCs w:val="26"/>
        </w:rPr>
        <w:t xml:space="preserve">Dịch vụ </w:t>
      </w:r>
      <w:r w:rsidRPr="005529E3">
        <w:rPr>
          <w:rFonts w:ascii="Times New Roman" w:hAnsi="Times New Roman" w:cs="Times New Roman"/>
          <w:i/>
          <w:spacing w:val="-8"/>
          <w:sz w:val="26"/>
          <w:szCs w:val="26"/>
        </w:rPr>
        <w:t xml:space="preserve">TTKDTM thường khó xây dựng lòng tin cho khách hàng </w:t>
      </w:r>
      <w:r w:rsidRPr="005529E3">
        <w:rPr>
          <w:rFonts w:ascii="Times New Roman" w:hAnsi="Times New Roman" w:cs="Times New Roman"/>
          <w:i/>
          <w:spacing w:val="-8"/>
          <w:sz w:val="26"/>
          <w:szCs w:val="26"/>
          <w:lang w:val="it-IT"/>
        </w:rPr>
        <w:t>do tính chất xử lý giao dịch thanh toán thông qua dữ liệu điện tử</w:t>
      </w:r>
      <w:r w:rsidR="00BB7A46" w:rsidRPr="005529E3">
        <w:rPr>
          <w:rFonts w:ascii="Times New Roman" w:hAnsi="Times New Roman" w:cs="Times New Roman"/>
          <w:i/>
          <w:spacing w:val="-8"/>
          <w:sz w:val="26"/>
          <w:szCs w:val="26"/>
          <w:lang w:val="it-IT"/>
        </w:rPr>
        <w:t xml:space="preserve"> hoặc</w:t>
      </w:r>
      <w:r w:rsidRPr="005529E3">
        <w:rPr>
          <w:rFonts w:ascii="Times New Roman" w:hAnsi="Times New Roman" w:cs="Times New Roman"/>
          <w:i/>
          <w:spacing w:val="-8"/>
          <w:sz w:val="26"/>
          <w:szCs w:val="26"/>
          <w:lang w:val="it-IT"/>
        </w:rPr>
        <w:t xml:space="preserve"> thanh toán </w:t>
      </w:r>
      <w:r w:rsidR="00264DCD" w:rsidRPr="005529E3">
        <w:rPr>
          <w:rFonts w:ascii="Times New Roman" w:hAnsi="Times New Roman" w:cs="Times New Roman"/>
          <w:i/>
          <w:spacing w:val="-8"/>
          <w:sz w:val="26"/>
          <w:szCs w:val="26"/>
          <w:lang w:val="it-IT"/>
        </w:rPr>
        <w:t>“</w:t>
      </w:r>
      <w:r w:rsidRPr="005529E3">
        <w:rPr>
          <w:rFonts w:ascii="Times New Roman" w:hAnsi="Times New Roman" w:cs="Times New Roman"/>
          <w:i/>
          <w:spacing w:val="-8"/>
          <w:sz w:val="26"/>
          <w:szCs w:val="26"/>
          <w:lang w:val="it-IT"/>
        </w:rPr>
        <w:t>không tiếp xúc</w:t>
      </w:r>
      <w:r w:rsidR="00264DCD" w:rsidRPr="005529E3">
        <w:rPr>
          <w:rFonts w:ascii="Times New Roman" w:hAnsi="Times New Roman" w:cs="Times New Roman"/>
          <w:i/>
          <w:spacing w:val="-8"/>
          <w:sz w:val="26"/>
          <w:szCs w:val="26"/>
          <w:lang w:val="it-IT"/>
        </w:rPr>
        <w:t>”</w:t>
      </w:r>
      <w:r w:rsidRPr="005529E3">
        <w:rPr>
          <w:rFonts w:ascii="Times New Roman" w:hAnsi="Times New Roman" w:cs="Times New Roman"/>
          <w:i/>
          <w:spacing w:val="-8"/>
          <w:sz w:val="26"/>
          <w:szCs w:val="26"/>
          <w:lang w:val="it-IT"/>
        </w:rPr>
        <w:t xml:space="preserve"> nên dễ gây tâm lý lo lắng, thiếu yên tâm cho khách hàng sử dụng dịch vụ</w:t>
      </w:r>
      <w:r w:rsidR="00BA10CA" w:rsidRPr="005529E3">
        <w:rPr>
          <w:rFonts w:ascii="Times New Roman" w:hAnsi="Times New Roman" w:cs="Times New Roman"/>
          <w:i/>
          <w:spacing w:val="-8"/>
          <w:sz w:val="26"/>
          <w:szCs w:val="26"/>
          <w:lang w:val="it-IT"/>
        </w:rPr>
        <w:t>.</w:t>
      </w:r>
      <w:r w:rsidR="00D808F0" w:rsidRPr="005529E3">
        <w:rPr>
          <w:rFonts w:ascii="Times New Roman" w:hAnsi="Times New Roman" w:cs="Times New Roman"/>
          <w:i/>
          <w:spacing w:val="-8"/>
          <w:sz w:val="26"/>
          <w:szCs w:val="26"/>
          <w:lang w:val="it-IT"/>
        </w:rPr>
        <w:t xml:space="preserve"> </w:t>
      </w:r>
    </w:p>
    <w:p w:rsidR="003C4415" w:rsidRPr="005529E3" w:rsidRDefault="003C4415" w:rsidP="00BF6AB8">
      <w:pPr>
        <w:tabs>
          <w:tab w:val="left" w:pos="426"/>
          <w:tab w:val="left" w:pos="567"/>
          <w:tab w:val="left" w:pos="709"/>
          <w:tab w:val="left" w:pos="851"/>
        </w:tabs>
        <w:spacing w:beforeLines="60" w:afterLines="60" w:line="320" w:lineRule="exact"/>
        <w:ind w:firstLine="567"/>
        <w:jc w:val="both"/>
        <w:rPr>
          <w:rFonts w:ascii="Times New Roman" w:hAnsi="Times New Roman" w:cs="Times New Roman"/>
          <w:i/>
          <w:spacing w:val="-8"/>
          <w:sz w:val="26"/>
          <w:szCs w:val="26"/>
          <w:lang w:val="it-IT"/>
        </w:rPr>
      </w:pPr>
      <w:r w:rsidRPr="005529E3">
        <w:rPr>
          <w:rFonts w:ascii="Times New Roman" w:hAnsi="Times New Roman" w:cs="Times New Roman"/>
          <w:i/>
          <w:spacing w:val="-8"/>
          <w:sz w:val="26"/>
          <w:szCs w:val="26"/>
          <w:lang w:val="it-IT"/>
        </w:rPr>
        <w:t>+  Thứ hai: Một số phương thức thanh toán không dùng tiền mặt vẫn  tiềm ẩn rủi ro về lộ bí mật thông tin, gây thiệt hại lớn cho cả người sử dụng</w:t>
      </w:r>
      <w:r w:rsidR="00BB7A46" w:rsidRPr="005529E3">
        <w:rPr>
          <w:rFonts w:ascii="Times New Roman" w:hAnsi="Times New Roman" w:cs="Times New Roman"/>
          <w:i/>
          <w:spacing w:val="-8"/>
          <w:sz w:val="26"/>
          <w:szCs w:val="26"/>
          <w:lang w:val="it-IT"/>
        </w:rPr>
        <w:t xml:space="preserve"> và NHTM</w:t>
      </w:r>
      <w:r w:rsidRPr="005529E3">
        <w:rPr>
          <w:rFonts w:ascii="Times New Roman" w:hAnsi="Times New Roman" w:cs="Times New Roman"/>
          <w:i/>
          <w:spacing w:val="-8"/>
          <w:sz w:val="26"/>
          <w:szCs w:val="26"/>
          <w:lang w:val="it-IT"/>
        </w:rPr>
        <w:t>, đặc biệt là trong điều kiện các loại hình tội phạm công nghệ cao phát triển mạnh như hiện nay.</w:t>
      </w:r>
    </w:p>
    <w:p w:rsidR="00D17663" w:rsidRPr="005529E3" w:rsidRDefault="00D17663" w:rsidP="00BF6AB8">
      <w:pPr>
        <w:tabs>
          <w:tab w:val="left" w:pos="426"/>
          <w:tab w:val="left" w:pos="567"/>
          <w:tab w:val="left" w:pos="709"/>
          <w:tab w:val="left" w:pos="851"/>
        </w:tabs>
        <w:spacing w:beforeLines="60" w:afterLines="60" w:line="320" w:lineRule="exact"/>
        <w:ind w:firstLine="567"/>
        <w:jc w:val="both"/>
        <w:rPr>
          <w:rFonts w:ascii="Times New Roman" w:hAnsi="Times New Roman" w:cs="Times New Roman"/>
          <w:i/>
          <w:spacing w:val="-8"/>
          <w:sz w:val="26"/>
          <w:szCs w:val="26"/>
          <w:lang w:val="it-IT"/>
        </w:rPr>
      </w:pPr>
      <w:r w:rsidRPr="005529E3">
        <w:rPr>
          <w:rFonts w:ascii="Times New Roman" w:hAnsi="Times New Roman" w:cs="Times New Roman"/>
          <w:i/>
          <w:spacing w:val="-8"/>
          <w:sz w:val="26"/>
          <w:szCs w:val="26"/>
          <w:lang w:val="it-IT"/>
        </w:rPr>
        <w:t>+ Thứ ba, sự hạn chế về trình độ dân trí và khả năng tiếp cận công nghệ không đồng đều của người dân sẽ dẫn đến thực trạng tiếp cận dịch vụ không có sự “đồng đều”</w:t>
      </w:r>
      <w:r w:rsidR="00264DCD" w:rsidRPr="005529E3">
        <w:rPr>
          <w:rFonts w:ascii="Times New Roman" w:hAnsi="Times New Roman" w:cs="Times New Roman"/>
          <w:i/>
          <w:spacing w:val="-8"/>
          <w:sz w:val="26"/>
          <w:szCs w:val="26"/>
          <w:lang w:val="it-IT"/>
        </w:rPr>
        <w:t>giữa các nhóm khác</w:t>
      </w:r>
      <w:r w:rsidR="008004D6" w:rsidRPr="005529E3">
        <w:rPr>
          <w:rFonts w:ascii="Times New Roman" w:hAnsi="Times New Roman" w:cs="Times New Roman"/>
          <w:i/>
          <w:spacing w:val="-8"/>
          <w:sz w:val="26"/>
          <w:szCs w:val="26"/>
          <w:lang w:val="it-IT"/>
        </w:rPr>
        <w:t>h hàng.</w:t>
      </w:r>
    </w:p>
    <w:p w:rsidR="00D17663" w:rsidRPr="005529E3" w:rsidRDefault="00C52D02" w:rsidP="00BF6AB8">
      <w:pPr>
        <w:tabs>
          <w:tab w:val="left" w:pos="426"/>
          <w:tab w:val="left" w:pos="567"/>
          <w:tab w:val="left" w:pos="709"/>
          <w:tab w:val="left" w:pos="851"/>
        </w:tabs>
        <w:spacing w:beforeLines="60" w:afterLines="60" w:line="320" w:lineRule="exact"/>
        <w:ind w:firstLine="567"/>
        <w:jc w:val="both"/>
        <w:rPr>
          <w:rFonts w:ascii="Times New Roman" w:hAnsi="Times New Roman" w:cs="Times New Roman"/>
          <w:i/>
          <w:spacing w:val="-8"/>
          <w:sz w:val="26"/>
          <w:szCs w:val="26"/>
          <w:lang w:val="it-IT"/>
        </w:rPr>
      </w:pPr>
      <w:r w:rsidRPr="005529E3">
        <w:rPr>
          <w:rFonts w:ascii="Times New Roman" w:hAnsi="Times New Roman" w:cs="Times New Roman"/>
          <w:i/>
          <w:spacing w:val="-8"/>
          <w:sz w:val="26"/>
          <w:szCs w:val="26"/>
          <w:lang w:val="it-IT"/>
        </w:rPr>
        <w:t>+ T</w:t>
      </w:r>
      <w:r w:rsidR="00D17663" w:rsidRPr="005529E3">
        <w:rPr>
          <w:rFonts w:ascii="Times New Roman" w:hAnsi="Times New Roman" w:cs="Times New Roman"/>
          <w:i/>
          <w:spacing w:val="-8"/>
          <w:sz w:val="26"/>
          <w:szCs w:val="26"/>
          <w:lang w:val="it-IT"/>
        </w:rPr>
        <w:t xml:space="preserve">hứ tư, ở một số nước mà người dân có mức thu nhập GDP/đầu người thấp, việc ứng dụng </w:t>
      </w:r>
      <w:r w:rsidRPr="005529E3">
        <w:rPr>
          <w:rFonts w:ascii="Times New Roman" w:hAnsi="Times New Roman" w:cs="Times New Roman"/>
          <w:i/>
          <w:spacing w:val="-8"/>
          <w:sz w:val="26"/>
          <w:szCs w:val="26"/>
          <w:lang w:val="it-IT"/>
        </w:rPr>
        <w:t>các dịch vụ TTKDTM hiện đại, người dân phải trả phí, đồng nghĩa với mức thu nhập của họ đã thấp lại còn thấp hơn.</w:t>
      </w:r>
    </w:p>
    <w:p w:rsidR="00C52D02" w:rsidRPr="005529E3" w:rsidRDefault="00C52D02" w:rsidP="00BF6AB8">
      <w:pPr>
        <w:tabs>
          <w:tab w:val="left" w:pos="426"/>
          <w:tab w:val="left" w:pos="567"/>
          <w:tab w:val="left" w:pos="709"/>
          <w:tab w:val="left" w:pos="851"/>
        </w:tabs>
        <w:spacing w:beforeLines="60" w:afterLines="60" w:line="320" w:lineRule="exact"/>
        <w:ind w:firstLine="567"/>
        <w:jc w:val="both"/>
        <w:rPr>
          <w:rFonts w:ascii="Times New Roman" w:hAnsi="Times New Roman" w:cs="Times New Roman"/>
          <w:i/>
          <w:spacing w:val="-8"/>
          <w:sz w:val="26"/>
          <w:szCs w:val="26"/>
          <w:lang w:val="it-IT"/>
        </w:rPr>
      </w:pPr>
      <w:r w:rsidRPr="005529E3">
        <w:rPr>
          <w:rFonts w:ascii="Times New Roman" w:hAnsi="Times New Roman" w:cs="Times New Roman"/>
          <w:i/>
          <w:spacing w:val="-8"/>
          <w:sz w:val="26"/>
          <w:szCs w:val="26"/>
          <w:lang w:val="it-IT"/>
        </w:rPr>
        <w:t xml:space="preserve">+ Thứ năm, việc phát triển </w:t>
      </w:r>
      <w:r w:rsidR="00724195" w:rsidRPr="005529E3">
        <w:rPr>
          <w:rFonts w:ascii="Times New Roman" w:hAnsi="Times New Roman" w:cs="Times New Roman"/>
          <w:i/>
          <w:spacing w:val="-8"/>
          <w:sz w:val="26"/>
          <w:szCs w:val="26"/>
          <w:lang w:val="it-IT"/>
        </w:rPr>
        <w:t>TTKDTM</w:t>
      </w:r>
      <w:r w:rsidRPr="005529E3">
        <w:rPr>
          <w:rFonts w:ascii="Times New Roman" w:hAnsi="Times New Roman" w:cs="Times New Roman"/>
          <w:i/>
          <w:spacing w:val="-8"/>
          <w:sz w:val="26"/>
          <w:szCs w:val="26"/>
          <w:lang w:val="it-IT"/>
        </w:rPr>
        <w:t xml:space="preserve"> đồng nghĩa với các đơn vị bán hàng hóa dịch vụ sẽ ưu tiên sử dụng loại hình này, trong một số trường hợp như vậy một số người dân chưa có điều kiện tiếp nhận </w:t>
      </w:r>
      <w:r w:rsidR="00264DCD" w:rsidRPr="005529E3">
        <w:rPr>
          <w:rFonts w:ascii="Times New Roman" w:hAnsi="Times New Roman" w:cs="Times New Roman"/>
          <w:i/>
          <w:spacing w:val="-8"/>
          <w:sz w:val="26"/>
          <w:szCs w:val="26"/>
          <w:lang w:val="it-IT"/>
        </w:rPr>
        <w:t xml:space="preserve">dịch vụ </w:t>
      </w:r>
      <w:r w:rsidRPr="005529E3">
        <w:rPr>
          <w:rFonts w:ascii="Times New Roman" w:hAnsi="Times New Roman" w:cs="Times New Roman"/>
          <w:i/>
          <w:spacing w:val="-8"/>
          <w:sz w:val="26"/>
          <w:szCs w:val="26"/>
          <w:lang w:val="it-IT"/>
        </w:rPr>
        <w:t>TTKDTM sẽ bỏ lỡ cơ hội tiếp cận dịch vụ</w:t>
      </w:r>
      <w:r w:rsidR="008004D6" w:rsidRPr="005529E3">
        <w:rPr>
          <w:rFonts w:ascii="Times New Roman" w:hAnsi="Times New Roman" w:cs="Times New Roman"/>
          <w:i/>
          <w:spacing w:val="-8"/>
          <w:sz w:val="26"/>
          <w:szCs w:val="26"/>
          <w:lang w:val="it-IT"/>
        </w:rPr>
        <w:t xml:space="preserve"> này.</w:t>
      </w:r>
    </w:p>
    <w:p w:rsidR="007C0A89" w:rsidRPr="005529E3" w:rsidRDefault="003C4415" w:rsidP="00BF6AB8">
      <w:pPr>
        <w:pStyle w:val="NormalWeb"/>
        <w:tabs>
          <w:tab w:val="left" w:pos="426"/>
          <w:tab w:val="left" w:pos="567"/>
          <w:tab w:val="left" w:pos="709"/>
          <w:tab w:val="left" w:pos="851"/>
        </w:tabs>
        <w:spacing w:beforeLines="60" w:beforeAutospacing="0" w:afterLines="60" w:afterAutospacing="0" w:line="320" w:lineRule="exact"/>
        <w:ind w:firstLine="567"/>
        <w:jc w:val="both"/>
        <w:rPr>
          <w:spacing w:val="-8"/>
          <w:sz w:val="26"/>
          <w:szCs w:val="26"/>
          <w:lang w:val="it-IT"/>
        </w:rPr>
      </w:pPr>
      <w:r w:rsidRPr="005529E3">
        <w:rPr>
          <w:i/>
          <w:spacing w:val="-8"/>
          <w:sz w:val="26"/>
          <w:szCs w:val="26"/>
          <w:lang w:val="it-IT"/>
        </w:rPr>
        <w:t>Tóm lại</w:t>
      </w:r>
      <w:r w:rsidRPr="005529E3">
        <w:rPr>
          <w:spacing w:val="-8"/>
          <w:sz w:val="26"/>
          <w:szCs w:val="26"/>
          <w:lang w:val="it-IT"/>
        </w:rPr>
        <w:t xml:space="preserve">, có thể thấy dịch vụ TTKDTM có ưu điểm rõ nhất là tiết kiệm thời gian và đơn giản hóa khi thanh toán. </w:t>
      </w:r>
      <w:r w:rsidR="00264DCD" w:rsidRPr="005529E3">
        <w:rPr>
          <w:spacing w:val="-8"/>
          <w:sz w:val="26"/>
          <w:szCs w:val="26"/>
          <w:lang w:val="it-IT"/>
        </w:rPr>
        <w:t>T</w:t>
      </w:r>
      <w:r w:rsidR="00BB7A46" w:rsidRPr="005529E3">
        <w:rPr>
          <w:spacing w:val="-8"/>
          <w:sz w:val="26"/>
          <w:szCs w:val="26"/>
          <w:lang w:val="it-IT"/>
        </w:rPr>
        <w:t xml:space="preserve">uy nhiên cần có giải pháp </w:t>
      </w:r>
      <w:r w:rsidRPr="005529E3">
        <w:rPr>
          <w:spacing w:val="-8"/>
          <w:sz w:val="26"/>
          <w:szCs w:val="26"/>
          <w:lang w:val="it-IT"/>
        </w:rPr>
        <w:t>để đảm bảo tính bảo mật</w:t>
      </w:r>
      <w:r w:rsidR="00BB7A46" w:rsidRPr="005529E3">
        <w:rPr>
          <w:spacing w:val="-8"/>
          <w:sz w:val="26"/>
          <w:szCs w:val="26"/>
          <w:lang w:val="it-IT"/>
        </w:rPr>
        <w:t>, an toàn để</w:t>
      </w:r>
      <w:r w:rsidR="00264DCD" w:rsidRPr="005529E3">
        <w:rPr>
          <w:spacing w:val="-8"/>
          <w:sz w:val="26"/>
          <w:szCs w:val="26"/>
          <w:lang w:val="it-IT"/>
        </w:rPr>
        <w:t xml:space="preserve"> giảm</w:t>
      </w:r>
      <w:r w:rsidR="00BB7A46" w:rsidRPr="005529E3">
        <w:rPr>
          <w:spacing w:val="-8"/>
          <w:sz w:val="26"/>
          <w:szCs w:val="26"/>
          <w:lang w:val="it-IT"/>
        </w:rPr>
        <w:t xml:space="preserve"> </w:t>
      </w:r>
      <w:r w:rsidR="00C52D02" w:rsidRPr="005529E3">
        <w:rPr>
          <w:spacing w:val="-8"/>
          <w:sz w:val="26"/>
          <w:szCs w:val="26"/>
          <w:lang w:val="it-IT"/>
        </w:rPr>
        <w:t>thiểu thiệt hại khi n</w:t>
      </w:r>
      <w:r w:rsidR="00555348" w:rsidRPr="005529E3">
        <w:rPr>
          <w:spacing w:val="-8"/>
          <w:sz w:val="26"/>
          <w:szCs w:val="26"/>
          <w:lang w:val="it-IT"/>
        </w:rPr>
        <w:t>gười dân khi hạn chế mặt trái của dịch vụ này.</w:t>
      </w:r>
    </w:p>
    <w:p w:rsidR="00080014" w:rsidRPr="005529E3" w:rsidRDefault="00C52D02" w:rsidP="00BF6AB8">
      <w:pPr>
        <w:pStyle w:val="NormalWeb"/>
        <w:tabs>
          <w:tab w:val="left" w:pos="426"/>
          <w:tab w:val="left" w:pos="709"/>
        </w:tabs>
        <w:spacing w:beforeLines="60" w:beforeAutospacing="0" w:afterLines="60" w:afterAutospacing="0" w:line="320" w:lineRule="exact"/>
        <w:ind w:firstLine="567"/>
        <w:jc w:val="both"/>
        <w:rPr>
          <w:b/>
          <w:spacing w:val="-8"/>
          <w:sz w:val="26"/>
          <w:szCs w:val="26"/>
        </w:rPr>
      </w:pPr>
      <w:r w:rsidRPr="005529E3">
        <w:rPr>
          <w:b/>
          <w:spacing w:val="-8"/>
          <w:sz w:val="26"/>
          <w:szCs w:val="26"/>
        </w:rPr>
        <w:t xml:space="preserve">2.3.2. </w:t>
      </w:r>
      <w:bookmarkStart w:id="53" w:name="_Toc407355355"/>
      <w:r w:rsidR="00BB7A46" w:rsidRPr="005529E3">
        <w:rPr>
          <w:b/>
          <w:spacing w:val="-8"/>
          <w:sz w:val="26"/>
          <w:szCs w:val="26"/>
        </w:rPr>
        <w:t xml:space="preserve">Cơ hội </w:t>
      </w:r>
      <w:r w:rsidR="003C4415" w:rsidRPr="005529E3">
        <w:rPr>
          <w:b/>
          <w:spacing w:val="-8"/>
          <w:sz w:val="26"/>
          <w:szCs w:val="26"/>
        </w:rPr>
        <w:t>và thách thức trong quá trình</w:t>
      </w:r>
      <w:r w:rsidR="009D6B3A" w:rsidRPr="005529E3">
        <w:rPr>
          <w:b/>
          <w:spacing w:val="-8"/>
          <w:sz w:val="26"/>
          <w:szCs w:val="26"/>
        </w:rPr>
        <w:t xml:space="preserve"> phát triển </w:t>
      </w:r>
      <w:r w:rsidR="001C1026" w:rsidRPr="005529E3">
        <w:rPr>
          <w:b/>
          <w:spacing w:val="-8"/>
          <w:sz w:val="26"/>
          <w:szCs w:val="26"/>
        </w:rPr>
        <w:t xml:space="preserve">dịch vụ </w:t>
      </w:r>
      <w:r w:rsidR="009D6B3A" w:rsidRPr="005529E3">
        <w:rPr>
          <w:b/>
          <w:spacing w:val="-8"/>
          <w:sz w:val="26"/>
          <w:szCs w:val="26"/>
        </w:rPr>
        <w:t>TTKDTM</w:t>
      </w:r>
      <w:r w:rsidR="003C4415" w:rsidRPr="005529E3">
        <w:rPr>
          <w:b/>
          <w:spacing w:val="-8"/>
          <w:sz w:val="26"/>
          <w:szCs w:val="26"/>
        </w:rPr>
        <w:t>.</w:t>
      </w:r>
      <w:bookmarkEnd w:id="53"/>
    </w:p>
    <w:p w:rsidR="003C3AD4" w:rsidRPr="005529E3" w:rsidRDefault="00C73449" w:rsidP="00BF6AB8">
      <w:pPr>
        <w:pStyle w:val="Heading4"/>
        <w:tabs>
          <w:tab w:val="left" w:pos="426"/>
          <w:tab w:val="left" w:pos="567"/>
          <w:tab w:val="left" w:pos="709"/>
        </w:tabs>
        <w:spacing w:beforeLines="60" w:afterLines="60" w:line="320" w:lineRule="exact"/>
        <w:ind w:firstLine="567"/>
        <w:jc w:val="both"/>
        <w:rPr>
          <w:rFonts w:ascii="Times New Roman" w:eastAsia="Times New Roman" w:hAnsi="Times New Roman" w:cs="Times New Roman"/>
          <w:b w:val="0"/>
          <w:i w:val="0"/>
          <w:color w:val="auto"/>
          <w:spacing w:val="-8"/>
          <w:sz w:val="26"/>
          <w:szCs w:val="26"/>
        </w:rPr>
      </w:pPr>
      <w:bookmarkStart w:id="54" w:name="_Toc407355356"/>
      <w:r w:rsidRPr="005529E3">
        <w:rPr>
          <w:rFonts w:ascii="Times New Roman" w:eastAsia="Times New Roman" w:hAnsi="Times New Roman" w:cs="Times New Roman"/>
          <w:b w:val="0"/>
          <w:i w:val="0"/>
          <w:color w:val="auto"/>
          <w:spacing w:val="-8"/>
          <w:sz w:val="26"/>
          <w:szCs w:val="26"/>
        </w:rPr>
        <w:t xml:space="preserve">- </w:t>
      </w:r>
      <w:r w:rsidR="00BB7A46" w:rsidRPr="005529E3">
        <w:rPr>
          <w:rFonts w:ascii="Times New Roman" w:eastAsia="Times New Roman" w:hAnsi="Times New Roman" w:cs="Times New Roman"/>
          <w:b w:val="0"/>
          <w:i w:val="0"/>
          <w:color w:val="auto"/>
          <w:spacing w:val="-8"/>
          <w:sz w:val="26"/>
          <w:szCs w:val="26"/>
        </w:rPr>
        <w:t xml:space="preserve">Qua phân tích như trên, thách thức của phát triển dịch vụ TTKDTM cho dân cư mà các quốc gia gặp phải là: </w:t>
      </w:r>
      <w:r w:rsidR="00BB7A46" w:rsidRPr="005529E3">
        <w:rPr>
          <w:rFonts w:ascii="Times New Roman" w:eastAsia="Times New Roman" w:hAnsi="Times New Roman" w:cs="Times New Roman"/>
          <w:b w:val="0"/>
          <w:color w:val="auto"/>
          <w:spacing w:val="-8"/>
          <w:sz w:val="26"/>
          <w:szCs w:val="26"/>
        </w:rPr>
        <w:t>(1)</w:t>
      </w:r>
      <w:r w:rsidR="008004D6" w:rsidRPr="005529E3">
        <w:rPr>
          <w:rFonts w:ascii="Times New Roman" w:eastAsia="Times New Roman" w:hAnsi="Times New Roman" w:cs="Times New Roman"/>
          <w:b w:val="0"/>
          <w:color w:val="auto"/>
          <w:spacing w:val="-8"/>
          <w:sz w:val="26"/>
          <w:szCs w:val="26"/>
        </w:rPr>
        <w:t xml:space="preserve"> </w:t>
      </w:r>
      <w:r w:rsidR="003C4415" w:rsidRPr="005529E3">
        <w:rPr>
          <w:rFonts w:ascii="Times New Roman" w:eastAsia="Times New Roman" w:hAnsi="Times New Roman" w:cs="Times New Roman"/>
          <w:b w:val="0"/>
          <w:color w:val="auto"/>
          <w:spacing w:val="-8"/>
          <w:sz w:val="26"/>
          <w:szCs w:val="26"/>
        </w:rPr>
        <w:t>Khó khăn về thói  quen và trình độ dân trí</w:t>
      </w:r>
      <w:bookmarkEnd w:id="54"/>
      <w:r w:rsidR="001F43A3" w:rsidRPr="005529E3">
        <w:rPr>
          <w:rFonts w:ascii="Times New Roman" w:eastAsia="Times New Roman" w:hAnsi="Times New Roman" w:cs="Times New Roman"/>
          <w:b w:val="0"/>
          <w:color w:val="auto"/>
          <w:spacing w:val="-8"/>
          <w:sz w:val="26"/>
          <w:szCs w:val="26"/>
        </w:rPr>
        <w:t xml:space="preserve"> và </w:t>
      </w:r>
      <w:r w:rsidR="00FD2D50" w:rsidRPr="005529E3">
        <w:rPr>
          <w:rFonts w:ascii="Times New Roman" w:eastAsia="Times New Roman" w:hAnsi="Times New Roman" w:cs="Times New Roman"/>
          <w:b w:val="0"/>
          <w:color w:val="auto"/>
          <w:spacing w:val="-8"/>
          <w:sz w:val="26"/>
          <w:szCs w:val="26"/>
        </w:rPr>
        <w:t>th</w:t>
      </w:r>
      <w:r w:rsidR="001F43A3" w:rsidRPr="005529E3">
        <w:rPr>
          <w:rFonts w:ascii="Times New Roman" w:eastAsia="Times New Roman" w:hAnsi="Times New Roman" w:cs="Times New Roman"/>
          <w:b w:val="0"/>
          <w:color w:val="auto"/>
          <w:spacing w:val="-8"/>
          <w:sz w:val="26"/>
          <w:szCs w:val="26"/>
        </w:rPr>
        <w:t>ói quen thanh toán</w:t>
      </w:r>
      <w:r w:rsidR="00BB7A46" w:rsidRPr="005529E3">
        <w:rPr>
          <w:rFonts w:ascii="Times New Roman" w:eastAsia="Times New Roman" w:hAnsi="Times New Roman" w:cs="Times New Roman"/>
          <w:b w:val="0"/>
          <w:color w:val="auto"/>
          <w:spacing w:val="-8"/>
          <w:sz w:val="26"/>
          <w:szCs w:val="26"/>
        </w:rPr>
        <w:t xml:space="preserve">; (2) </w:t>
      </w:r>
      <w:bookmarkStart w:id="55" w:name="_Toc407355357"/>
      <w:r w:rsidR="003C4415" w:rsidRPr="005529E3">
        <w:rPr>
          <w:rFonts w:ascii="Times New Roman" w:eastAsia="Times New Roman" w:hAnsi="Times New Roman" w:cs="Times New Roman"/>
          <w:b w:val="0"/>
          <w:color w:val="auto"/>
          <w:spacing w:val="-8"/>
          <w:sz w:val="26"/>
          <w:szCs w:val="26"/>
        </w:rPr>
        <w:t>Khó khăn về xuất phát điểm của thể chế kinh tế</w:t>
      </w:r>
      <w:r w:rsidR="00BB7A46" w:rsidRPr="005529E3">
        <w:rPr>
          <w:rFonts w:ascii="Times New Roman" w:eastAsia="Times New Roman" w:hAnsi="Times New Roman" w:cs="Times New Roman"/>
          <w:b w:val="0"/>
          <w:color w:val="auto"/>
          <w:spacing w:val="-8"/>
          <w:sz w:val="26"/>
          <w:szCs w:val="26"/>
        </w:rPr>
        <w:t xml:space="preserve"> (3) </w:t>
      </w:r>
      <w:bookmarkStart w:id="56" w:name="_Toc407355358"/>
      <w:bookmarkEnd w:id="55"/>
      <w:r w:rsidR="00AF090C" w:rsidRPr="005529E3">
        <w:rPr>
          <w:rFonts w:ascii="Times New Roman" w:eastAsia="Times New Roman" w:hAnsi="Times New Roman" w:cs="Times New Roman"/>
          <w:b w:val="0"/>
          <w:color w:val="auto"/>
          <w:spacing w:val="-8"/>
          <w:sz w:val="26"/>
          <w:szCs w:val="26"/>
        </w:rPr>
        <w:t>K</w:t>
      </w:r>
      <w:r w:rsidR="003C4415" w:rsidRPr="005529E3">
        <w:rPr>
          <w:rFonts w:ascii="Times New Roman" w:eastAsia="Times New Roman" w:hAnsi="Times New Roman" w:cs="Times New Roman"/>
          <w:b w:val="0"/>
          <w:color w:val="auto"/>
          <w:spacing w:val="-8"/>
          <w:sz w:val="26"/>
          <w:szCs w:val="26"/>
        </w:rPr>
        <w:t>hó khăn về trình độ</w:t>
      </w:r>
      <w:r w:rsidR="001F43A3" w:rsidRPr="005529E3">
        <w:rPr>
          <w:rFonts w:ascii="Times New Roman" w:eastAsia="Times New Roman" w:hAnsi="Times New Roman" w:cs="Times New Roman"/>
          <w:b w:val="0"/>
          <w:color w:val="auto"/>
          <w:spacing w:val="-8"/>
          <w:sz w:val="26"/>
          <w:szCs w:val="26"/>
        </w:rPr>
        <w:t xml:space="preserve"> và cơ sở hạ tầng</w:t>
      </w:r>
      <w:r w:rsidR="003C4415" w:rsidRPr="005529E3">
        <w:rPr>
          <w:rFonts w:ascii="Times New Roman" w:eastAsia="Times New Roman" w:hAnsi="Times New Roman" w:cs="Times New Roman"/>
          <w:b w:val="0"/>
          <w:color w:val="auto"/>
          <w:spacing w:val="-8"/>
          <w:sz w:val="26"/>
          <w:szCs w:val="26"/>
        </w:rPr>
        <w:t xml:space="preserve"> công nghệ</w:t>
      </w:r>
      <w:bookmarkEnd w:id="56"/>
      <w:r w:rsidR="008004D6" w:rsidRPr="005529E3">
        <w:rPr>
          <w:rFonts w:ascii="Times New Roman" w:eastAsia="Times New Roman" w:hAnsi="Times New Roman" w:cs="Times New Roman"/>
          <w:b w:val="0"/>
          <w:color w:val="auto"/>
          <w:spacing w:val="-8"/>
          <w:sz w:val="26"/>
          <w:szCs w:val="26"/>
        </w:rPr>
        <w:t>.</w:t>
      </w:r>
    </w:p>
    <w:p w:rsidR="003C3AD4" w:rsidRPr="005529E3" w:rsidRDefault="001F43A3" w:rsidP="00BF6AB8">
      <w:pPr>
        <w:pStyle w:val="ListParagraph"/>
        <w:numPr>
          <w:ilvl w:val="0"/>
          <w:numId w:val="4"/>
        </w:numPr>
        <w:tabs>
          <w:tab w:val="left" w:pos="426"/>
          <w:tab w:val="left" w:pos="567"/>
          <w:tab w:val="left" w:pos="709"/>
        </w:tabs>
        <w:spacing w:beforeLines="60" w:afterLines="60" w:line="320" w:lineRule="exact"/>
        <w:ind w:left="0" w:firstLine="567"/>
        <w:jc w:val="both"/>
        <w:rPr>
          <w:rFonts w:ascii="Times New Roman" w:hAnsi="Times New Roman" w:cs="Times New Roman"/>
          <w:i/>
          <w:spacing w:val="-8"/>
          <w:sz w:val="26"/>
          <w:szCs w:val="26"/>
        </w:rPr>
      </w:pPr>
      <w:bookmarkStart w:id="57" w:name="_Toc407355359"/>
      <w:r w:rsidRPr="005529E3">
        <w:rPr>
          <w:rFonts w:ascii="Times New Roman" w:hAnsi="Times New Roman" w:cs="Times New Roman"/>
          <w:spacing w:val="-8"/>
          <w:sz w:val="26"/>
          <w:szCs w:val="26"/>
        </w:rPr>
        <w:t xml:space="preserve">Tuy nhiên đối với những nước đi sau lại có những cơ hội quan trọng trong quá trình thúc đẩy phát triển loại hình dịch vụ hiện đại này vì họ thường có: </w:t>
      </w:r>
      <w:r w:rsidRPr="005529E3">
        <w:rPr>
          <w:rFonts w:ascii="Times New Roman" w:hAnsi="Times New Roman" w:cs="Times New Roman"/>
          <w:i/>
          <w:spacing w:val="-8"/>
          <w:sz w:val="26"/>
          <w:szCs w:val="26"/>
        </w:rPr>
        <w:t>(1)</w:t>
      </w:r>
      <w:bookmarkStart w:id="58" w:name="_Toc407355360"/>
      <w:bookmarkEnd w:id="57"/>
      <w:r w:rsidR="001C1026" w:rsidRPr="005529E3">
        <w:rPr>
          <w:rFonts w:ascii="Times New Roman" w:hAnsi="Times New Roman" w:cs="Times New Roman"/>
          <w:i/>
          <w:spacing w:val="-8"/>
          <w:sz w:val="26"/>
          <w:szCs w:val="26"/>
        </w:rPr>
        <w:t xml:space="preserve"> </w:t>
      </w:r>
      <w:r w:rsidR="003C4415" w:rsidRPr="005529E3">
        <w:rPr>
          <w:rFonts w:ascii="Times New Roman" w:hAnsi="Times New Roman" w:cs="Times New Roman"/>
          <w:i/>
          <w:spacing w:val="-8"/>
          <w:sz w:val="26"/>
          <w:szCs w:val="26"/>
        </w:rPr>
        <w:t>Cơ hội về ứng dụng nhanh công nghệ mới</w:t>
      </w:r>
      <w:bookmarkEnd w:id="58"/>
      <w:r w:rsidRPr="005529E3">
        <w:rPr>
          <w:rFonts w:ascii="Times New Roman" w:hAnsi="Times New Roman" w:cs="Times New Roman"/>
          <w:i/>
          <w:spacing w:val="-8"/>
          <w:sz w:val="26"/>
          <w:szCs w:val="26"/>
        </w:rPr>
        <w:t xml:space="preserve">, (2) </w:t>
      </w:r>
      <w:bookmarkStart w:id="59" w:name="_Toc407355361"/>
      <w:r w:rsidR="003C4415" w:rsidRPr="005529E3">
        <w:rPr>
          <w:rFonts w:ascii="Times New Roman" w:hAnsi="Times New Roman" w:cs="Times New Roman"/>
          <w:i/>
          <w:spacing w:val="-8"/>
          <w:sz w:val="26"/>
          <w:szCs w:val="26"/>
        </w:rPr>
        <w:t>Cơ hội về chuẩn hóa hệ thống ngay từ đầu</w:t>
      </w:r>
      <w:bookmarkEnd w:id="59"/>
      <w:r w:rsidRPr="005529E3">
        <w:rPr>
          <w:rFonts w:ascii="Times New Roman" w:hAnsi="Times New Roman" w:cs="Times New Roman"/>
          <w:i/>
          <w:spacing w:val="-8"/>
          <w:sz w:val="26"/>
          <w:szCs w:val="26"/>
        </w:rPr>
        <w:t xml:space="preserve">, (3) </w:t>
      </w:r>
      <w:bookmarkStart w:id="60" w:name="_Toc407355362"/>
      <w:r w:rsidR="003C4415" w:rsidRPr="005529E3">
        <w:rPr>
          <w:rFonts w:ascii="Times New Roman" w:hAnsi="Times New Roman" w:cs="Times New Roman"/>
          <w:i/>
          <w:spacing w:val="-8"/>
          <w:sz w:val="26"/>
          <w:szCs w:val="26"/>
        </w:rPr>
        <w:t>Cơ hội về quản trị rủi ro và lựa chọn các phương thức phù hợp</w:t>
      </w:r>
      <w:bookmarkEnd w:id="60"/>
      <w:r w:rsidR="008004D6" w:rsidRPr="005529E3">
        <w:rPr>
          <w:rFonts w:ascii="Times New Roman" w:hAnsi="Times New Roman" w:cs="Times New Roman"/>
          <w:i/>
          <w:spacing w:val="-8"/>
          <w:sz w:val="26"/>
          <w:szCs w:val="26"/>
        </w:rPr>
        <w:t>.</w:t>
      </w:r>
    </w:p>
    <w:p w:rsidR="003C4415" w:rsidRPr="005529E3" w:rsidRDefault="00AF090C" w:rsidP="00BF6AB8">
      <w:pPr>
        <w:pStyle w:val="Heading2"/>
        <w:tabs>
          <w:tab w:val="left" w:pos="426"/>
          <w:tab w:val="left" w:pos="709"/>
        </w:tabs>
        <w:spacing w:beforeLines="60" w:afterLines="60" w:line="320" w:lineRule="exact"/>
        <w:ind w:firstLine="567"/>
        <w:jc w:val="both"/>
        <w:rPr>
          <w:rFonts w:ascii="Times New Roman" w:eastAsia="Times New Roman" w:hAnsi="Times New Roman" w:cs="Times New Roman"/>
          <w:color w:val="auto"/>
          <w:spacing w:val="-8"/>
        </w:rPr>
      </w:pPr>
      <w:bookmarkStart w:id="61" w:name="_Toc407355363"/>
      <w:bookmarkStart w:id="62" w:name="_Toc421795446"/>
      <w:r w:rsidRPr="005529E3">
        <w:rPr>
          <w:rFonts w:ascii="Times New Roman" w:eastAsia="Times New Roman" w:hAnsi="Times New Roman" w:cs="Times New Roman"/>
          <w:color w:val="auto"/>
          <w:spacing w:val="-8"/>
        </w:rPr>
        <w:t>2.3.</w:t>
      </w:r>
      <w:r w:rsidR="001F43A3" w:rsidRPr="005529E3">
        <w:rPr>
          <w:rFonts w:ascii="Times New Roman" w:eastAsia="Times New Roman" w:hAnsi="Times New Roman" w:cs="Times New Roman"/>
          <w:color w:val="auto"/>
          <w:spacing w:val="-8"/>
        </w:rPr>
        <w:t>3</w:t>
      </w:r>
      <w:r w:rsidRPr="005529E3">
        <w:rPr>
          <w:rFonts w:ascii="Times New Roman" w:eastAsia="Times New Roman" w:hAnsi="Times New Roman" w:cs="Times New Roman"/>
          <w:color w:val="auto"/>
          <w:spacing w:val="-8"/>
        </w:rPr>
        <w:t xml:space="preserve">. </w:t>
      </w:r>
      <w:r w:rsidR="003C4415" w:rsidRPr="005529E3">
        <w:rPr>
          <w:rFonts w:ascii="Times New Roman" w:eastAsia="Times New Roman" w:hAnsi="Times New Roman" w:cs="Times New Roman"/>
          <w:color w:val="auto"/>
          <w:spacing w:val="-8"/>
        </w:rPr>
        <w:t>Lợi ích của</w:t>
      </w:r>
      <w:r w:rsidR="009D6B3A" w:rsidRPr="005529E3">
        <w:rPr>
          <w:rFonts w:ascii="Times New Roman" w:eastAsia="Times New Roman" w:hAnsi="Times New Roman" w:cs="Times New Roman"/>
          <w:color w:val="auto"/>
          <w:spacing w:val="-8"/>
        </w:rPr>
        <w:t xml:space="preserve"> phát triển</w:t>
      </w:r>
      <w:r w:rsidR="003C4415" w:rsidRPr="005529E3">
        <w:rPr>
          <w:rFonts w:ascii="Times New Roman" w:eastAsia="Times New Roman" w:hAnsi="Times New Roman" w:cs="Times New Roman"/>
          <w:color w:val="auto"/>
          <w:spacing w:val="-8"/>
        </w:rPr>
        <w:t xml:space="preserve"> </w:t>
      </w:r>
      <w:r w:rsidR="001F43A3" w:rsidRPr="005529E3">
        <w:rPr>
          <w:rFonts w:ascii="Times New Roman" w:eastAsia="Times New Roman" w:hAnsi="Times New Roman" w:cs="Times New Roman"/>
          <w:color w:val="auto"/>
          <w:spacing w:val="-8"/>
        </w:rPr>
        <w:t xml:space="preserve">dịch vụ TTKDTM </w:t>
      </w:r>
      <w:r w:rsidR="003C4415" w:rsidRPr="005529E3">
        <w:rPr>
          <w:rFonts w:ascii="Times New Roman" w:eastAsia="Times New Roman" w:hAnsi="Times New Roman" w:cs="Times New Roman"/>
          <w:color w:val="auto"/>
          <w:spacing w:val="-8"/>
        </w:rPr>
        <w:t>trong nền kinh tế</w:t>
      </w:r>
      <w:bookmarkEnd w:id="61"/>
      <w:bookmarkEnd w:id="62"/>
      <w:r w:rsidR="001F43A3" w:rsidRPr="005529E3">
        <w:rPr>
          <w:rFonts w:ascii="Times New Roman" w:eastAsia="Times New Roman" w:hAnsi="Times New Roman" w:cs="Times New Roman"/>
          <w:color w:val="auto"/>
          <w:spacing w:val="-8"/>
        </w:rPr>
        <w:t xml:space="preserve"> thị trường.</w:t>
      </w:r>
    </w:p>
    <w:p w:rsidR="003C4415" w:rsidRPr="005529E3" w:rsidRDefault="0039435B" w:rsidP="00BF6AB8">
      <w:pPr>
        <w:tabs>
          <w:tab w:val="left" w:pos="426"/>
          <w:tab w:val="left" w:pos="709"/>
          <w:tab w:val="left" w:pos="1276"/>
          <w:tab w:val="left" w:pos="1350"/>
        </w:tabs>
        <w:spacing w:beforeLines="60" w:afterLines="60" w:line="320" w:lineRule="exact"/>
        <w:ind w:firstLine="567"/>
        <w:jc w:val="both"/>
        <w:rPr>
          <w:rFonts w:ascii="Times New Roman" w:hAnsi="Times New Roman" w:cs="Times New Roman"/>
          <w:i/>
          <w:spacing w:val="-8"/>
          <w:sz w:val="26"/>
          <w:szCs w:val="26"/>
        </w:rPr>
      </w:pPr>
      <w:r w:rsidRPr="005529E3">
        <w:rPr>
          <w:rFonts w:ascii="Times New Roman" w:eastAsia="Times New Roman" w:hAnsi="Times New Roman" w:cs="Times New Roman"/>
          <w:spacing w:val="-8"/>
          <w:sz w:val="26"/>
          <w:szCs w:val="26"/>
        </w:rPr>
        <w:t xml:space="preserve">Dựa vào tổng quan đã trình bày ở </w:t>
      </w:r>
      <w:r w:rsidRPr="005529E3">
        <w:rPr>
          <w:rFonts w:ascii="Times New Roman" w:eastAsia="Times New Roman" w:hAnsi="Times New Roman" w:cs="Times New Roman"/>
          <w:b/>
          <w:spacing w:val="-8"/>
          <w:sz w:val="26"/>
          <w:szCs w:val="26"/>
        </w:rPr>
        <w:t>chương 1</w:t>
      </w:r>
      <w:r w:rsidR="00975E57" w:rsidRPr="005529E3">
        <w:rPr>
          <w:rFonts w:ascii="Times New Roman" w:eastAsia="Times New Roman" w:hAnsi="Times New Roman" w:cs="Times New Roman"/>
          <w:spacing w:val="-8"/>
          <w:sz w:val="26"/>
          <w:szCs w:val="26"/>
        </w:rPr>
        <w:t xml:space="preserve"> về </w:t>
      </w:r>
      <w:r w:rsidR="00630F5A" w:rsidRPr="005529E3">
        <w:rPr>
          <w:rFonts w:ascii="Times New Roman" w:eastAsia="Times New Roman" w:hAnsi="Times New Roman" w:cs="Times New Roman"/>
          <w:spacing w:val="-8"/>
          <w:sz w:val="26"/>
          <w:szCs w:val="26"/>
        </w:rPr>
        <w:t>đ</w:t>
      </w:r>
      <w:r w:rsidR="003C4415" w:rsidRPr="005529E3">
        <w:rPr>
          <w:rFonts w:ascii="Times New Roman" w:eastAsia="Times New Roman" w:hAnsi="Times New Roman" w:cs="Times New Roman"/>
          <w:spacing w:val="-8"/>
          <w:sz w:val="26"/>
          <w:szCs w:val="26"/>
        </w:rPr>
        <w:t xml:space="preserve">ánh giá chính sách </w:t>
      </w:r>
      <w:r w:rsidR="00630F5A" w:rsidRPr="005529E3">
        <w:rPr>
          <w:rFonts w:ascii="Times New Roman" w:eastAsia="Times New Roman" w:hAnsi="Times New Roman" w:cs="Times New Roman"/>
          <w:spacing w:val="-8"/>
          <w:sz w:val="26"/>
          <w:szCs w:val="26"/>
        </w:rPr>
        <w:t xml:space="preserve">phát triển TTKDTM, </w:t>
      </w:r>
      <w:bookmarkStart w:id="63" w:name="_Toc407355365"/>
      <w:r w:rsidR="00630F5A" w:rsidRPr="005529E3">
        <w:rPr>
          <w:rFonts w:ascii="Times New Roman" w:eastAsia="Times New Roman" w:hAnsi="Times New Roman" w:cs="Times New Roman"/>
          <w:spacing w:val="-8"/>
          <w:sz w:val="26"/>
          <w:szCs w:val="26"/>
        </w:rPr>
        <w:t>l</w:t>
      </w:r>
      <w:r w:rsidR="003C4415" w:rsidRPr="005529E3">
        <w:rPr>
          <w:rFonts w:ascii="Times New Roman" w:eastAsia="Times New Roman" w:hAnsi="Times New Roman" w:cs="Times New Roman"/>
          <w:spacing w:val="-8"/>
          <w:sz w:val="26"/>
          <w:szCs w:val="26"/>
        </w:rPr>
        <w:t>ợi ích từng thành phần tham gia vào TTKDTM trong nền kinh tế</w:t>
      </w:r>
      <w:bookmarkEnd w:id="63"/>
      <w:r w:rsidR="004D5B07" w:rsidRPr="005529E3">
        <w:rPr>
          <w:rFonts w:ascii="Times New Roman" w:eastAsia="Times New Roman" w:hAnsi="Times New Roman" w:cs="Times New Roman"/>
          <w:spacing w:val="-8"/>
          <w:sz w:val="26"/>
          <w:szCs w:val="26"/>
        </w:rPr>
        <w:t xml:space="preserve"> thể hiện như sau:</w:t>
      </w:r>
    </w:p>
    <w:p w:rsidR="003C4415" w:rsidRPr="005529E3" w:rsidRDefault="00526C7C" w:rsidP="00BF6AB8">
      <w:pPr>
        <w:pStyle w:val="Heading4"/>
        <w:tabs>
          <w:tab w:val="left" w:pos="426"/>
          <w:tab w:val="left" w:pos="567"/>
          <w:tab w:val="left" w:pos="709"/>
        </w:tabs>
        <w:spacing w:beforeLines="60" w:afterLines="60" w:line="320" w:lineRule="exact"/>
        <w:ind w:firstLine="567"/>
        <w:jc w:val="both"/>
        <w:rPr>
          <w:rFonts w:ascii="Times New Roman" w:eastAsia="Times New Roman" w:hAnsi="Times New Roman" w:cs="Times New Roman"/>
          <w:b w:val="0"/>
          <w:bCs w:val="0"/>
          <w:iCs w:val="0"/>
          <w:color w:val="auto"/>
          <w:spacing w:val="-8"/>
          <w:sz w:val="26"/>
          <w:szCs w:val="26"/>
        </w:rPr>
      </w:pPr>
      <w:bookmarkStart w:id="64" w:name="_Toc407355366"/>
      <w:r w:rsidRPr="005529E3">
        <w:rPr>
          <w:rFonts w:ascii="Times New Roman" w:eastAsia="Times New Roman" w:hAnsi="Times New Roman" w:cs="Times New Roman"/>
          <w:color w:val="auto"/>
          <w:spacing w:val="-8"/>
          <w:sz w:val="26"/>
          <w:szCs w:val="26"/>
        </w:rPr>
        <w:t xml:space="preserve">- </w:t>
      </w:r>
      <w:r w:rsidR="003C4415" w:rsidRPr="005529E3">
        <w:rPr>
          <w:rFonts w:ascii="Times New Roman" w:eastAsia="Times New Roman" w:hAnsi="Times New Roman" w:cs="Times New Roman"/>
          <w:color w:val="auto"/>
          <w:spacing w:val="-8"/>
          <w:sz w:val="26"/>
          <w:szCs w:val="26"/>
        </w:rPr>
        <w:t>Lợi ích của người dân</w:t>
      </w:r>
      <w:bookmarkEnd w:id="64"/>
      <w:r w:rsidR="004E7C6B" w:rsidRPr="005529E3">
        <w:rPr>
          <w:rFonts w:ascii="Times New Roman" w:eastAsia="Times New Roman" w:hAnsi="Times New Roman" w:cs="Times New Roman"/>
          <w:color w:val="auto"/>
          <w:spacing w:val="-8"/>
          <w:sz w:val="26"/>
          <w:szCs w:val="26"/>
        </w:rPr>
        <w:t xml:space="preserve">: </w:t>
      </w:r>
      <w:r w:rsidR="004E7C6B" w:rsidRPr="005529E3">
        <w:rPr>
          <w:rFonts w:ascii="Times New Roman" w:eastAsia="Times New Roman" w:hAnsi="Times New Roman" w:cs="Times New Roman"/>
          <w:b w:val="0"/>
          <w:i w:val="0"/>
          <w:color w:val="auto"/>
          <w:spacing w:val="-8"/>
          <w:sz w:val="26"/>
          <w:szCs w:val="26"/>
        </w:rPr>
        <w:t xml:space="preserve">Thể hiện qua các khía cạnh cụ thể là </w:t>
      </w:r>
      <w:r w:rsidR="004E7C6B" w:rsidRPr="005529E3">
        <w:rPr>
          <w:rFonts w:ascii="Times New Roman" w:eastAsia="Times New Roman" w:hAnsi="Times New Roman" w:cs="Times New Roman"/>
          <w:b w:val="0"/>
          <w:color w:val="auto"/>
          <w:spacing w:val="-8"/>
          <w:sz w:val="26"/>
          <w:szCs w:val="26"/>
        </w:rPr>
        <w:t>Sự tiện lợi, sự đảm bảo, Sự an toàn và sự tiết kiệm</w:t>
      </w:r>
      <w:r w:rsidR="00FD2D50" w:rsidRPr="005529E3">
        <w:rPr>
          <w:rFonts w:ascii="Times New Roman" w:eastAsia="Times New Roman" w:hAnsi="Times New Roman" w:cs="Times New Roman"/>
          <w:b w:val="0"/>
          <w:i w:val="0"/>
          <w:color w:val="auto"/>
          <w:spacing w:val="-8"/>
          <w:sz w:val="26"/>
          <w:szCs w:val="26"/>
        </w:rPr>
        <w:t xml:space="preserve"> khi sử dụng dịch vụ TTKDTM.</w:t>
      </w:r>
      <w:r w:rsidR="003C4415" w:rsidRPr="005529E3">
        <w:rPr>
          <w:rFonts w:ascii="Times New Roman" w:eastAsia="Times New Roman" w:hAnsi="Times New Roman" w:cs="Times New Roman"/>
          <w:b w:val="0"/>
          <w:bCs w:val="0"/>
          <w:iCs w:val="0"/>
          <w:color w:val="auto"/>
          <w:spacing w:val="-8"/>
          <w:sz w:val="26"/>
          <w:szCs w:val="26"/>
        </w:rPr>
        <w:tab/>
      </w:r>
    </w:p>
    <w:p w:rsidR="00080014" w:rsidRPr="005529E3" w:rsidRDefault="008D5AF3" w:rsidP="00BF6AB8">
      <w:pPr>
        <w:tabs>
          <w:tab w:val="left" w:pos="426"/>
          <w:tab w:val="left" w:pos="567"/>
          <w:tab w:val="left" w:pos="709"/>
        </w:tabs>
        <w:spacing w:beforeLines="60" w:afterLines="60" w:line="320" w:lineRule="exact"/>
        <w:ind w:firstLine="567"/>
        <w:jc w:val="both"/>
        <w:rPr>
          <w:rFonts w:ascii="Times New Roman" w:eastAsia="Times New Roman" w:hAnsi="Times New Roman" w:cs="Times New Roman"/>
          <w:b/>
          <w:i/>
          <w:spacing w:val="-8"/>
          <w:sz w:val="26"/>
          <w:szCs w:val="26"/>
        </w:rPr>
      </w:pPr>
      <w:bookmarkStart w:id="65" w:name="_Toc407355367"/>
      <w:r w:rsidRPr="005529E3">
        <w:rPr>
          <w:rFonts w:ascii="Times New Roman" w:eastAsia="Times New Roman" w:hAnsi="Times New Roman" w:cs="Times New Roman"/>
          <w:b/>
          <w:i/>
          <w:spacing w:val="-8"/>
          <w:sz w:val="26"/>
          <w:szCs w:val="26"/>
        </w:rPr>
        <w:t xml:space="preserve">- </w:t>
      </w:r>
      <w:r w:rsidR="003C4415" w:rsidRPr="005529E3">
        <w:rPr>
          <w:rFonts w:ascii="Times New Roman" w:eastAsia="Times New Roman" w:hAnsi="Times New Roman" w:cs="Times New Roman"/>
          <w:b/>
          <w:i/>
          <w:spacing w:val="-8"/>
          <w:sz w:val="26"/>
          <w:szCs w:val="26"/>
        </w:rPr>
        <w:t xml:space="preserve">Lợi ích của </w:t>
      </w:r>
      <w:bookmarkEnd w:id="65"/>
      <w:r w:rsidR="001F43A3" w:rsidRPr="005529E3">
        <w:rPr>
          <w:rFonts w:ascii="Times New Roman" w:eastAsia="Times New Roman" w:hAnsi="Times New Roman" w:cs="Times New Roman"/>
          <w:b/>
          <w:i/>
          <w:spacing w:val="-8"/>
          <w:sz w:val="26"/>
          <w:szCs w:val="26"/>
        </w:rPr>
        <w:t>NHTM</w:t>
      </w:r>
      <w:r w:rsidR="0044148D" w:rsidRPr="005529E3">
        <w:rPr>
          <w:rFonts w:ascii="Times New Roman" w:eastAsia="Times New Roman" w:hAnsi="Times New Roman" w:cs="Times New Roman"/>
          <w:b/>
          <w:i/>
          <w:spacing w:val="-8"/>
          <w:sz w:val="26"/>
          <w:szCs w:val="26"/>
        </w:rPr>
        <w:t xml:space="preserve"> và doanh nghiệp</w:t>
      </w:r>
    </w:p>
    <w:p w:rsidR="003C4415" w:rsidRPr="005529E3" w:rsidRDefault="003C4415" w:rsidP="00BF6AB8">
      <w:pPr>
        <w:pStyle w:val="ListParagraph"/>
        <w:tabs>
          <w:tab w:val="left" w:pos="426"/>
          <w:tab w:val="left" w:pos="567"/>
          <w:tab w:val="left" w:pos="709"/>
        </w:tabs>
        <w:spacing w:beforeLines="60" w:afterLines="60" w:line="320" w:lineRule="exact"/>
        <w:ind w:left="0" w:firstLine="567"/>
        <w:jc w:val="both"/>
        <w:rPr>
          <w:rFonts w:ascii="Times New Roman" w:eastAsia="Times New Roman" w:hAnsi="Times New Roman" w:cs="Times New Roman"/>
          <w:i/>
          <w:spacing w:val="-8"/>
          <w:sz w:val="26"/>
          <w:szCs w:val="26"/>
        </w:rPr>
      </w:pPr>
      <w:r w:rsidRPr="005529E3">
        <w:rPr>
          <w:rFonts w:ascii="Times New Roman" w:eastAsia="Times New Roman" w:hAnsi="Times New Roman" w:cs="Times New Roman"/>
          <w:spacing w:val="-8"/>
          <w:sz w:val="26"/>
          <w:szCs w:val="26"/>
        </w:rPr>
        <w:t xml:space="preserve">Một trong những lợi ích căn bản nhất của TTKDTM, nhất là kênh </w:t>
      </w:r>
      <w:r w:rsidR="00D1170D" w:rsidRPr="005529E3">
        <w:rPr>
          <w:rFonts w:ascii="Times New Roman" w:eastAsia="Times New Roman" w:hAnsi="Times New Roman" w:cs="Times New Roman"/>
          <w:spacing w:val="-8"/>
          <w:sz w:val="26"/>
          <w:szCs w:val="26"/>
        </w:rPr>
        <w:t>TTĐT</w:t>
      </w:r>
      <w:r w:rsidRPr="005529E3">
        <w:rPr>
          <w:rFonts w:ascii="Times New Roman" w:eastAsia="Times New Roman" w:hAnsi="Times New Roman" w:cs="Times New Roman"/>
          <w:spacing w:val="-8"/>
          <w:sz w:val="26"/>
          <w:szCs w:val="26"/>
        </w:rPr>
        <w:t xml:space="preserve"> là chi phí giao dịch thấp hơn so với giao dịch tiền mặt do giảm thiểu được chi phí văn phòng cho </w:t>
      </w:r>
      <w:r w:rsidR="0044148D" w:rsidRPr="005529E3">
        <w:rPr>
          <w:rFonts w:ascii="Times New Roman" w:eastAsia="Times New Roman" w:hAnsi="Times New Roman" w:cs="Times New Roman"/>
          <w:spacing w:val="-8"/>
          <w:sz w:val="26"/>
          <w:szCs w:val="26"/>
        </w:rPr>
        <w:t xml:space="preserve">NHTM/doanh nghiệp </w:t>
      </w:r>
      <w:r w:rsidRPr="005529E3">
        <w:rPr>
          <w:rFonts w:ascii="Times New Roman" w:eastAsia="Times New Roman" w:hAnsi="Times New Roman" w:cs="Times New Roman"/>
          <w:spacing w:val="-8"/>
          <w:sz w:val="26"/>
          <w:szCs w:val="26"/>
        </w:rPr>
        <w:t>do thời gian tác nghiệp giao dịch được rút ngắn đáng kể, các thủ tục được chuẩn hóa</w:t>
      </w:r>
      <w:r w:rsidR="008004D6" w:rsidRPr="005529E3">
        <w:rPr>
          <w:rFonts w:ascii="Times New Roman" w:eastAsia="Times New Roman" w:hAnsi="Times New Roman" w:cs="Times New Roman"/>
          <w:spacing w:val="-8"/>
          <w:sz w:val="26"/>
          <w:szCs w:val="26"/>
        </w:rPr>
        <w:t>.</w:t>
      </w:r>
    </w:p>
    <w:p w:rsidR="003C3AD4" w:rsidRPr="005529E3" w:rsidRDefault="008D5AF3" w:rsidP="00BF6AB8">
      <w:pPr>
        <w:pStyle w:val="Heading4"/>
        <w:tabs>
          <w:tab w:val="left" w:pos="426"/>
          <w:tab w:val="left" w:pos="567"/>
          <w:tab w:val="left" w:pos="709"/>
        </w:tabs>
        <w:spacing w:beforeLines="60" w:afterLines="60" w:line="320" w:lineRule="exact"/>
        <w:ind w:firstLine="567"/>
        <w:jc w:val="both"/>
        <w:rPr>
          <w:rFonts w:ascii="Times New Roman" w:hAnsi="Times New Roman" w:cs="Times New Roman"/>
          <w:b w:val="0"/>
          <w:i w:val="0"/>
          <w:color w:val="auto"/>
          <w:spacing w:val="-8"/>
          <w:sz w:val="26"/>
          <w:szCs w:val="26"/>
        </w:rPr>
      </w:pPr>
      <w:bookmarkStart w:id="66" w:name="_Toc407355368"/>
      <w:r w:rsidRPr="005529E3">
        <w:rPr>
          <w:rFonts w:ascii="Times New Roman" w:eastAsia="Times New Roman" w:hAnsi="Times New Roman" w:cs="Times New Roman"/>
          <w:color w:val="auto"/>
          <w:spacing w:val="-8"/>
          <w:sz w:val="26"/>
          <w:szCs w:val="26"/>
        </w:rPr>
        <w:lastRenderedPageBreak/>
        <w:t xml:space="preserve">- </w:t>
      </w:r>
      <w:r w:rsidR="003C4415" w:rsidRPr="005529E3">
        <w:rPr>
          <w:rFonts w:ascii="Times New Roman" w:eastAsia="Times New Roman" w:hAnsi="Times New Roman" w:cs="Times New Roman"/>
          <w:color w:val="auto"/>
          <w:spacing w:val="-8"/>
          <w:sz w:val="26"/>
          <w:szCs w:val="26"/>
        </w:rPr>
        <w:t xml:space="preserve">Lơị ích của </w:t>
      </w:r>
      <w:r w:rsidR="00323365" w:rsidRPr="005529E3">
        <w:rPr>
          <w:rFonts w:ascii="Times New Roman" w:eastAsia="Times New Roman" w:hAnsi="Times New Roman" w:cs="Times New Roman"/>
          <w:color w:val="auto"/>
          <w:spacing w:val="-8"/>
          <w:sz w:val="26"/>
          <w:szCs w:val="26"/>
        </w:rPr>
        <w:t xml:space="preserve">Nhà nước </w:t>
      </w:r>
      <w:r w:rsidR="003C4415" w:rsidRPr="005529E3">
        <w:rPr>
          <w:rFonts w:ascii="Times New Roman" w:eastAsia="Times New Roman" w:hAnsi="Times New Roman" w:cs="Times New Roman"/>
          <w:color w:val="auto"/>
          <w:spacing w:val="-8"/>
          <w:sz w:val="26"/>
          <w:szCs w:val="26"/>
        </w:rPr>
        <w:t>và nền kinh tế</w:t>
      </w:r>
      <w:bookmarkEnd w:id="66"/>
      <w:r w:rsidR="00C77BEA" w:rsidRPr="005529E3">
        <w:rPr>
          <w:rFonts w:ascii="Times New Roman" w:eastAsia="Times New Roman" w:hAnsi="Times New Roman" w:cs="Times New Roman"/>
          <w:color w:val="auto"/>
          <w:spacing w:val="-8"/>
          <w:sz w:val="26"/>
          <w:szCs w:val="26"/>
        </w:rPr>
        <w:t xml:space="preserve">: </w:t>
      </w:r>
      <w:r w:rsidR="003C4415" w:rsidRPr="005529E3">
        <w:rPr>
          <w:rFonts w:ascii="Times New Roman" w:eastAsia="Times New Roman" w:hAnsi="Times New Roman" w:cs="Times New Roman"/>
          <w:b w:val="0"/>
          <w:i w:val="0"/>
          <w:color w:val="auto"/>
          <w:spacing w:val="-8"/>
          <w:sz w:val="26"/>
          <w:szCs w:val="26"/>
        </w:rPr>
        <w:t>Dựa trên nghiên cứu của các</w:t>
      </w:r>
      <w:r w:rsidR="001F43A3" w:rsidRPr="005529E3">
        <w:rPr>
          <w:rFonts w:ascii="Times New Roman" w:eastAsia="Times New Roman" w:hAnsi="Times New Roman" w:cs="Times New Roman"/>
          <w:b w:val="0"/>
          <w:i w:val="0"/>
          <w:color w:val="auto"/>
          <w:spacing w:val="-8"/>
          <w:sz w:val="26"/>
          <w:szCs w:val="26"/>
        </w:rPr>
        <w:t xml:space="preserve"> </w:t>
      </w:r>
      <w:r w:rsidR="00C77BEA" w:rsidRPr="005529E3">
        <w:rPr>
          <w:rFonts w:ascii="Times New Roman" w:eastAsia="Times New Roman" w:hAnsi="Times New Roman" w:cs="Times New Roman"/>
          <w:b w:val="0"/>
          <w:i w:val="0"/>
          <w:color w:val="auto"/>
          <w:spacing w:val="-8"/>
          <w:sz w:val="26"/>
          <w:szCs w:val="26"/>
        </w:rPr>
        <w:t>tác giả cho thấy</w:t>
      </w:r>
      <w:r w:rsidR="003C4415" w:rsidRPr="005529E3">
        <w:rPr>
          <w:rFonts w:ascii="Times New Roman" w:eastAsia="Times New Roman" w:hAnsi="Times New Roman" w:cs="Times New Roman"/>
          <w:b w:val="0"/>
          <w:i w:val="0"/>
          <w:color w:val="auto"/>
          <w:spacing w:val="-8"/>
          <w:sz w:val="26"/>
          <w:szCs w:val="26"/>
        </w:rPr>
        <w:t xml:space="preserve"> hoạt động TTKDTM đã mang lại rất nhiều cho chính phủ và nhà nước đặc biệt là phương diện hiệu quả thu thuế và minh bạch hóa nền kinh tế</w:t>
      </w:r>
      <w:r w:rsidR="00C77BEA" w:rsidRPr="005529E3">
        <w:rPr>
          <w:rFonts w:ascii="Times New Roman" w:eastAsia="Times New Roman" w:hAnsi="Times New Roman" w:cs="Times New Roman"/>
          <w:b w:val="0"/>
          <w:i w:val="0"/>
          <w:color w:val="auto"/>
          <w:spacing w:val="-8"/>
          <w:sz w:val="26"/>
          <w:szCs w:val="26"/>
        </w:rPr>
        <w:t xml:space="preserve"> bao gồm cả tác động cộng hưởng lên </w:t>
      </w:r>
      <w:r w:rsidR="003C4415" w:rsidRPr="005529E3">
        <w:rPr>
          <w:rFonts w:ascii="Times New Roman" w:hAnsi="Times New Roman" w:cs="Times New Roman"/>
          <w:b w:val="0"/>
          <w:i w:val="0"/>
          <w:color w:val="auto"/>
          <w:spacing w:val="-8"/>
          <w:sz w:val="26"/>
          <w:szCs w:val="26"/>
        </w:rPr>
        <w:t>các lĩnh vực liên quan trực tiếp và gián tiếp.</w:t>
      </w:r>
    </w:p>
    <w:p w:rsidR="001127DB" w:rsidRDefault="00215B36" w:rsidP="00BF6AB8">
      <w:pPr>
        <w:pStyle w:val="ListParagraph"/>
        <w:tabs>
          <w:tab w:val="left" w:pos="426"/>
          <w:tab w:val="left" w:pos="567"/>
          <w:tab w:val="left" w:pos="709"/>
        </w:tabs>
        <w:spacing w:beforeLines="60" w:afterLines="60" w:line="320" w:lineRule="exact"/>
        <w:ind w:left="0" w:firstLine="567"/>
        <w:jc w:val="both"/>
        <w:rPr>
          <w:rFonts w:ascii="Times New Roman" w:hAnsi="Times New Roman" w:cs="Times New Roman"/>
          <w:b/>
          <w:spacing w:val="-8"/>
          <w:sz w:val="26"/>
          <w:szCs w:val="26"/>
        </w:rPr>
      </w:pPr>
      <w:r w:rsidRPr="005529E3">
        <w:rPr>
          <w:rFonts w:ascii="Times New Roman" w:hAnsi="Times New Roman" w:cs="Times New Roman"/>
          <w:b/>
          <w:spacing w:val="-8"/>
          <w:sz w:val="26"/>
          <w:szCs w:val="26"/>
        </w:rPr>
        <w:t xml:space="preserve">2.4. </w:t>
      </w:r>
      <w:r w:rsidR="00F10C2D" w:rsidRPr="005529E3">
        <w:rPr>
          <w:rFonts w:ascii="Times New Roman" w:hAnsi="Times New Roman" w:cs="Times New Roman"/>
          <w:b/>
          <w:spacing w:val="-8"/>
          <w:sz w:val="26"/>
          <w:szCs w:val="26"/>
        </w:rPr>
        <w:t>KINH NGHIỆM QUỐC TẾ VỀ TRIỂN KHAI</w:t>
      </w:r>
      <w:r w:rsidR="00D70154" w:rsidRPr="005529E3">
        <w:rPr>
          <w:rFonts w:ascii="Times New Roman" w:hAnsi="Times New Roman" w:cs="Times New Roman"/>
          <w:b/>
          <w:spacing w:val="-8"/>
          <w:sz w:val="26"/>
          <w:szCs w:val="26"/>
        </w:rPr>
        <w:t xml:space="preserve"> </w:t>
      </w:r>
      <w:r w:rsidR="00F10C2D" w:rsidRPr="005529E3">
        <w:rPr>
          <w:rFonts w:ascii="Times New Roman" w:hAnsi="Times New Roman" w:cs="Times New Roman"/>
          <w:b/>
          <w:spacing w:val="-8"/>
          <w:sz w:val="26"/>
          <w:szCs w:val="26"/>
        </w:rPr>
        <w:t>DỊCH VỤ TTKDTM  CHO KHU VỰC DÂN CƯ</w:t>
      </w:r>
      <w:r w:rsidR="007D74BF">
        <w:rPr>
          <w:rFonts w:ascii="Times New Roman" w:hAnsi="Times New Roman" w:cs="Times New Roman"/>
          <w:b/>
          <w:spacing w:val="-8"/>
          <w:sz w:val="26"/>
          <w:szCs w:val="26"/>
        </w:rPr>
        <w:t xml:space="preserve"> VÀ MỘT SỐ BÀI HỌC CHO VIỆT NAM</w:t>
      </w:r>
    </w:p>
    <w:p w:rsidR="000F022E" w:rsidRPr="005529E3" w:rsidRDefault="000F022E" w:rsidP="00BF6AB8">
      <w:pPr>
        <w:pStyle w:val="ListParagraph"/>
        <w:tabs>
          <w:tab w:val="left" w:pos="426"/>
          <w:tab w:val="left" w:pos="567"/>
          <w:tab w:val="left" w:pos="709"/>
        </w:tabs>
        <w:spacing w:beforeLines="60" w:afterLines="60" w:line="320" w:lineRule="exact"/>
        <w:ind w:left="0" w:firstLine="567"/>
        <w:jc w:val="both"/>
        <w:rPr>
          <w:rFonts w:ascii="Times New Roman" w:eastAsia="Times New Roman" w:hAnsi="Times New Roman" w:cs="Times New Roman"/>
          <w:b/>
          <w:spacing w:val="-8"/>
          <w:sz w:val="26"/>
          <w:szCs w:val="26"/>
        </w:rPr>
      </w:pPr>
      <w:r>
        <w:rPr>
          <w:rFonts w:ascii="Times New Roman" w:hAnsi="Times New Roman" w:cs="Times New Roman"/>
          <w:b/>
          <w:spacing w:val="-8"/>
          <w:sz w:val="26"/>
          <w:szCs w:val="26"/>
        </w:rPr>
        <w:t>2.4.1. Kinh nghiệm của Hàn Quốc, Trung Quốc và Nigieria</w:t>
      </w:r>
    </w:p>
    <w:p w:rsidR="006042D8" w:rsidRPr="005529E3" w:rsidRDefault="000F022E"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Pr>
          <w:rFonts w:ascii="Times New Roman" w:hAnsi="Times New Roman" w:cs="Times New Roman"/>
          <w:b/>
          <w:spacing w:val="-8"/>
          <w:sz w:val="26"/>
          <w:szCs w:val="26"/>
        </w:rPr>
        <w:t xml:space="preserve">- </w:t>
      </w:r>
      <w:r w:rsidR="00FD2D50" w:rsidRPr="005529E3">
        <w:rPr>
          <w:rFonts w:ascii="Times New Roman" w:hAnsi="Times New Roman" w:cs="Times New Roman"/>
          <w:b/>
          <w:spacing w:val="-8"/>
          <w:sz w:val="26"/>
          <w:szCs w:val="26"/>
        </w:rPr>
        <w:t>Kinh nghiệm của Hàn Quốc:</w:t>
      </w:r>
      <w:r w:rsidR="00FD2D50" w:rsidRPr="005529E3">
        <w:rPr>
          <w:rFonts w:ascii="Times New Roman" w:hAnsi="Times New Roman" w:cs="Times New Roman"/>
          <w:spacing w:val="-8"/>
          <w:sz w:val="26"/>
          <w:szCs w:val="26"/>
        </w:rPr>
        <w:t xml:space="preserve"> C</w:t>
      </w:r>
      <w:r w:rsidR="00A63864" w:rsidRPr="005529E3">
        <w:rPr>
          <w:rFonts w:ascii="Times New Roman" w:hAnsi="Times New Roman" w:cs="Times New Roman"/>
          <w:spacing w:val="-8"/>
          <w:sz w:val="26"/>
          <w:szCs w:val="26"/>
          <w:lang w:val="vi-VN"/>
        </w:rPr>
        <w:t xml:space="preserve">hính phủ Hàn Quốc đã xây dựng và vận hành được hệ thống </w:t>
      </w:r>
      <w:r w:rsidR="00D1170D" w:rsidRPr="005529E3">
        <w:rPr>
          <w:rFonts w:ascii="Times New Roman" w:hAnsi="Times New Roman" w:cs="Times New Roman"/>
          <w:spacing w:val="-8"/>
          <w:sz w:val="26"/>
          <w:szCs w:val="26"/>
          <w:lang w:val="vi-VN"/>
        </w:rPr>
        <w:t>TTĐT</w:t>
      </w:r>
      <w:r w:rsidR="00A63864" w:rsidRPr="005529E3">
        <w:rPr>
          <w:rFonts w:ascii="Times New Roman" w:hAnsi="Times New Roman" w:cs="Times New Roman"/>
          <w:spacing w:val="-8"/>
          <w:sz w:val="26"/>
          <w:szCs w:val="26"/>
          <w:lang w:val="vi-VN"/>
        </w:rPr>
        <w:t xml:space="preserve"> liên ngân hàng hiện đại và </w:t>
      </w:r>
      <w:r w:rsidR="001A74BC" w:rsidRPr="005529E3">
        <w:rPr>
          <w:rFonts w:ascii="Times New Roman" w:hAnsi="Times New Roman" w:cs="Times New Roman"/>
          <w:spacing w:val="-8"/>
          <w:sz w:val="26"/>
          <w:szCs w:val="26"/>
        </w:rPr>
        <w:t xml:space="preserve">hành lang pháp lý cho TTKDTM </w:t>
      </w:r>
      <w:r w:rsidR="007D1DC5" w:rsidRPr="005529E3">
        <w:rPr>
          <w:rFonts w:ascii="Times New Roman" w:hAnsi="Times New Roman" w:cs="Times New Roman"/>
          <w:spacing w:val="-8"/>
          <w:sz w:val="26"/>
          <w:szCs w:val="26"/>
        </w:rPr>
        <w:t xml:space="preserve">rất đầy đủ </w:t>
      </w:r>
      <w:r w:rsidR="001A74BC" w:rsidRPr="005529E3">
        <w:rPr>
          <w:rFonts w:ascii="Times New Roman" w:hAnsi="Times New Roman" w:cs="Times New Roman"/>
          <w:spacing w:val="-8"/>
          <w:sz w:val="26"/>
          <w:szCs w:val="26"/>
        </w:rPr>
        <w:t>gồm:</w:t>
      </w:r>
      <w:r w:rsidR="00A63864" w:rsidRPr="005529E3">
        <w:rPr>
          <w:rFonts w:ascii="Times New Roman" w:hAnsi="Times New Roman" w:cs="Times New Roman"/>
          <w:i/>
          <w:spacing w:val="-8"/>
          <w:sz w:val="26"/>
          <w:szCs w:val="26"/>
          <w:lang w:val="vi-VN"/>
        </w:rPr>
        <w:t xml:space="preserve"> Luật kinh doanh thẻ tín dụng, Luật Séc cùng một số luật chuyên biệt về lĩnh vực thanh toán</w:t>
      </w:r>
      <w:r w:rsidR="007D1DC5" w:rsidRPr="005529E3">
        <w:rPr>
          <w:rFonts w:ascii="Times New Roman" w:hAnsi="Times New Roman" w:cs="Times New Roman"/>
          <w:spacing w:val="-8"/>
          <w:sz w:val="26"/>
          <w:szCs w:val="26"/>
        </w:rPr>
        <w:t xml:space="preserve"> </w:t>
      </w:r>
      <w:r w:rsidR="007D1DC5" w:rsidRPr="005529E3">
        <w:rPr>
          <w:rFonts w:ascii="Times New Roman" w:hAnsi="Times New Roman" w:cs="Times New Roman"/>
          <w:i/>
          <w:spacing w:val="-8"/>
          <w:sz w:val="26"/>
          <w:szCs w:val="26"/>
        </w:rPr>
        <w:t>và hệ thống bù trừ thanh toán giữa viễn thông và ngân hàng</w:t>
      </w:r>
      <w:r w:rsidR="00A63864" w:rsidRPr="005529E3">
        <w:rPr>
          <w:rFonts w:ascii="Times New Roman" w:hAnsi="Times New Roman" w:cs="Times New Roman"/>
          <w:spacing w:val="-8"/>
          <w:sz w:val="26"/>
          <w:szCs w:val="26"/>
          <w:lang w:val="vi-VN"/>
        </w:rPr>
        <w:t xml:space="preserve">. </w:t>
      </w:r>
    </w:p>
    <w:p w:rsidR="005E0E6A" w:rsidRPr="005529E3" w:rsidRDefault="00A63864"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lang w:val="vi-VN"/>
        </w:rPr>
        <w:t>Chính phủ Hàn Quốc đã áp dụng</w:t>
      </w:r>
      <w:r w:rsidR="007D1DC5" w:rsidRPr="005529E3">
        <w:rPr>
          <w:rFonts w:ascii="Times New Roman" w:hAnsi="Times New Roman" w:cs="Times New Roman"/>
          <w:spacing w:val="-8"/>
          <w:sz w:val="26"/>
          <w:szCs w:val="26"/>
        </w:rPr>
        <w:t xml:space="preserve"> nhiều chính sách để khuyến khích TTKDTM như: </w:t>
      </w:r>
      <w:r w:rsidRPr="005529E3">
        <w:rPr>
          <w:rFonts w:ascii="Times New Roman" w:hAnsi="Times New Roman" w:cs="Times New Roman"/>
          <w:spacing w:val="-8"/>
          <w:sz w:val="26"/>
          <w:szCs w:val="26"/>
          <w:lang w:val="vi-VN"/>
        </w:rPr>
        <w:t xml:space="preserve"> chính sách khấu trừ 1% tổng số VAT thu được trên doanh số bán cho các đơn vị chấp nhận thẻ</w:t>
      </w:r>
      <w:r w:rsidR="007D1DC5" w:rsidRPr="005529E3">
        <w:rPr>
          <w:rFonts w:ascii="Times New Roman" w:hAnsi="Times New Roman" w:cs="Times New Roman"/>
          <w:spacing w:val="-8"/>
          <w:sz w:val="26"/>
          <w:szCs w:val="26"/>
        </w:rPr>
        <w:t xml:space="preserve">, </w:t>
      </w:r>
      <w:r w:rsidRPr="005529E3">
        <w:rPr>
          <w:rFonts w:ascii="Times New Roman" w:hAnsi="Times New Roman" w:cs="Times New Roman"/>
          <w:spacing w:val="-8"/>
          <w:sz w:val="26"/>
          <w:szCs w:val="26"/>
          <w:lang w:val="vi-VN"/>
        </w:rPr>
        <w:t>khấu trừ 10% thuế thu nhập đối với các khoản chi bằng thẻ vượt quá 10% thu nhập hàng năm.</w:t>
      </w:r>
      <w:r w:rsidR="006A720F" w:rsidRPr="005529E3">
        <w:rPr>
          <w:rFonts w:ascii="Times New Roman" w:hAnsi="Times New Roman" w:cs="Times New Roman"/>
          <w:spacing w:val="-8"/>
          <w:sz w:val="26"/>
          <w:szCs w:val="26"/>
        </w:rPr>
        <w:t xml:space="preserve"> </w:t>
      </w:r>
    </w:p>
    <w:p w:rsidR="006042D8" w:rsidRPr="005529E3" w:rsidRDefault="006042D8"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Chính phủ Hàn Quốc cũng sớm “mở cửa” tự do hóa công nghiệp du lịch, điều này đã làm tăng nhu cầu sử dụng thẻ tín dụng của </w:t>
      </w:r>
      <w:r w:rsidR="0044148D" w:rsidRPr="005529E3">
        <w:rPr>
          <w:rFonts w:ascii="Times New Roman" w:hAnsi="Times New Roman" w:cs="Times New Roman"/>
          <w:spacing w:val="-8"/>
          <w:sz w:val="26"/>
          <w:szCs w:val="26"/>
        </w:rPr>
        <w:t>du khách trong và ngoài  nước</w:t>
      </w:r>
      <w:r w:rsidRPr="005529E3">
        <w:rPr>
          <w:rFonts w:ascii="Times New Roman" w:hAnsi="Times New Roman" w:cs="Times New Roman"/>
          <w:spacing w:val="-8"/>
          <w:sz w:val="26"/>
          <w:szCs w:val="26"/>
        </w:rPr>
        <w:t xml:space="preserve">. </w:t>
      </w:r>
    </w:p>
    <w:p w:rsidR="00F045FC" w:rsidRPr="000F022E" w:rsidRDefault="00D56884" w:rsidP="00BF6AB8">
      <w:pPr>
        <w:pStyle w:val="ListParagraph"/>
        <w:numPr>
          <w:ilvl w:val="0"/>
          <w:numId w:val="4"/>
        </w:numPr>
        <w:tabs>
          <w:tab w:val="left" w:pos="709"/>
        </w:tabs>
        <w:spacing w:beforeLines="60" w:afterLines="60" w:line="320" w:lineRule="exact"/>
        <w:ind w:left="0" w:firstLine="567"/>
        <w:jc w:val="both"/>
        <w:rPr>
          <w:rFonts w:ascii="Times New Roman" w:hAnsi="Times New Roman" w:cs="Times New Roman"/>
          <w:spacing w:val="-8"/>
          <w:sz w:val="26"/>
          <w:szCs w:val="26"/>
          <w:lang w:val="it-IT"/>
        </w:rPr>
      </w:pPr>
      <w:r w:rsidRPr="000F022E">
        <w:rPr>
          <w:rFonts w:ascii="Times New Roman" w:hAnsi="Times New Roman" w:cs="Times New Roman"/>
          <w:b/>
          <w:spacing w:val="-8"/>
          <w:sz w:val="26"/>
          <w:szCs w:val="26"/>
        </w:rPr>
        <w:t>Kinh nghiệm của Trung quốc</w:t>
      </w:r>
      <w:r w:rsidR="008D5AF3" w:rsidRPr="000F022E">
        <w:rPr>
          <w:rFonts w:ascii="Times New Roman" w:hAnsi="Times New Roman" w:cs="Times New Roman"/>
          <w:spacing w:val="-8"/>
          <w:sz w:val="26"/>
          <w:szCs w:val="26"/>
          <w:lang w:val="it-IT"/>
        </w:rPr>
        <w:t xml:space="preserve">: </w:t>
      </w:r>
      <w:r w:rsidR="007D1DC5" w:rsidRPr="000F022E">
        <w:rPr>
          <w:rFonts w:ascii="Times New Roman" w:hAnsi="Times New Roman" w:cs="Times New Roman"/>
          <w:spacing w:val="-8"/>
          <w:sz w:val="26"/>
          <w:szCs w:val="26"/>
          <w:lang w:val="it-IT"/>
        </w:rPr>
        <w:t xml:space="preserve">Ngân hàng Trung ương Trung Quốc (PBOC) </w:t>
      </w:r>
      <w:r w:rsidR="00F045FC" w:rsidRPr="000F022E">
        <w:rPr>
          <w:rFonts w:ascii="Times New Roman" w:hAnsi="Times New Roman" w:cs="Times New Roman"/>
          <w:spacing w:val="-8"/>
          <w:sz w:val="26"/>
          <w:szCs w:val="26"/>
          <w:lang w:val="it-IT"/>
        </w:rPr>
        <w:t>đã thiết lập được một hệ thống</w:t>
      </w:r>
      <w:r w:rsidR="007D1DC5" w:rsidRPr="000F022E">
        <w:rPr>
          <w:rFonts w:ascii="Times New Roman" w:hAnsi="Times New Roman" w:cs="Times New Roman"/>
          <w:spacing w:val="-8"/>
          <w:sz w:val="26"/>
          <w:szCs w:val="26"/>
          <w:lang w:val="it-IT"/>
        </w:rPr>
        <w:t xml:space="preserve"> thanh toán phục vụ TTKDTM mặt nói chung và cho người dân nói riêng gồm</w:t>
      </w:r>
      <w:r w:rsidR="00DC6768" w:rsidRPr="000F022E">
        <w:rPr>
          <w:rFonts w:ascii="Times New Roman" w:hAnsi="Times New Roman" w:cs="Times New Roman"/>
          <w:i/>
          <w:spacing w:val="-8"/>
          <w:sz w:val="26"/>
          <w:szCs w:val="26"/>
          <w:lang w:val="it-IT"/>
        </w:rPr>
        <w:t>: (i)</w:t>
      </w:r>
      <w:r w:rsidR="00F045FC" w:rsidRPr="000F022E">
        <w:rPr>
          <w:rFonts w:ascii="Times New Roman" w:hAnsi="Times New Roman" w:cs="Times New Roman"/>
          <w:i/>
          <w:spacing w:val="-8"/>
          <w:sz w:val="26"/>
          <w:szCs w:val="26"/>
          <w:lang w:val="it-IT"/>
        </w:rPr>
        <w:t xml:space="preserve"> hệ thống bù trừ thanh toán giá trị cao (HVPS)</w:t>
      </w:r>
      <w:r w:rsidR="00DC6768" w:rsidRPr="000F022E">
        <w:rPr>
          <w:rFonts w:ascii="Times New Roman" w:hAnsi="Times New Roman" w:cs="Times New Roman"/>
          <w:i/>
          <w:spacing w:val="-8"/>
          <w:sz w:val="26"/>
          <w:szCs w:val="26"/>
          <w:lang w:val="it-IT"/>
        </w:rPr>
        <w:t>,(ii)</w:t>
      </w:r>
      <w:r w:rsidR="00F045FC" w:rsidRPr="000F022E">
        <w:rPr>
          <w:rFonts w:ascii="Times New Roman" w:hAnsi="Times New Roman" w:cs="Times New Roman"/>
          <w:i/>
          <w:spacing w:val="-8"/>
          <w:sz w:val="26"/>
          <w:szCs w:val="26"/>
          <w:lang w:val="it-IT"/>
        </w:rPr>
        <w:t xml:space="preserve"> hệ </w:t>
      </w:r>
      <w:r w:rsidR="00C551D9" w:rsidRPr="000F022E">
        <w:rPr>
          <w:rFonts w:ascii="Times New Roman" w:hAnsi="Times New Roman" w:cs="Times New Roman"/>
          <w:i/>
          <w:spacing w:val="-8"/>
          <w:sz w:val="26"/>
          <w:szCs w:val="26"/>
          <w:lang w:val="it-IT"/>
        </w:rPr>
        <w:t xml:space="preserve">thống </w:t>
      </w:r>
      <w:r w:rsidR="00F045FC" w:rsidRPr="000F022E">
        <w:rPr>
          <w:rFonts w:ascii="Times New Roman" w:hAnsi="Times New Roman" w:cs="Times New Roman"/>
          <w:i/>
          <w:spacing w:val="-8"/>
          <w:sz w:val="26"/>
          <w:szCs w:val="26"/>
          <w:lang w:val="it-IT"/>
        </w:rPr>
        <w:t>TTĐT bù trừ theo lô giá trị thấp (BESP),</w:t>
      </w:r>
      <w:r w:rsidR="00DC6768" w:rsidRPr="000F022E">
        <w:rPr>
          <w:rFonts w:ascii="Times New Roman" w:hAnsi="Times New Roman" w:cs="Times New Roman"/>
          <w:i/>
          <w:spacing w:val="-8"/>
          <w:sz w:val="26"/>
          <w:szCs w:val="26"/>
          <w:lang w:val="it-IT"/>
        </w:rPr>
        <w:t xml:space="preserve"> (iii)</w:t>
      </w:r>
      <w:r w:rsidR="00F045FC" w:rsidRPr="000F022E">
        <w:rPr>
          <w:rFonts w:ascii="Times New Roman" w:hAnsi="Times New Roman" w:cs="Times New Roman"/>
          <w:i/>
          <w:spacing w:val="-8"/>
          <w:sz w:val="26"/>
          <w:szCs w:val="26"/>
          <w:lang w:val="it-IT"/>
        </w:rPr>
        <w:t xml:space="preserve"> hệ thống bù trừ tự động giao dịch bán lẻ (ACH)</w:t>
      </w:r>
      <w:r w:rsidR="00DC6768" w:rsidRPr="000F022E">
        <w:rPr>
          <w:rFonts w:ascii="Times New Roman" w:hAnsi="Times New Roman" w:cs="Times New Roman"/>
          <w:i/>
          <w:spacing w:val="-8"/>
          <w:sz w:val="26"/>
          <w:szCs w:val="26"/>
          <w:lang w:val="it-IT"/>
        </w:rPr>
        <w:t xml:space="preserve"> và (iv)</w:t>
      </w:r>
      <w:r w:rsidR="00F045FC" w:rsidRPr="000F022E">
        <w:rPr>
          <w:rFonts w:ascii="Times New Roman" w:hAnsi="Times New Roman" w:cs="Times New Roman"/>
          <w:i/>
          <w:spacing w:val="-8"/>
          <w:sz w:val="26"/>
          <w:szCs w:val="26"/>
          <w:lang w:val="it-IT"/>
        </w:rPr>
        <w:t xml:space="preserve"> </w:t>
      </w:r>
      <w:r w:rsidR="00026537" w:rsidRPr="000F022E">
        <w:rPr>
          <w:rFonts w:ascii="Times New Roman" w:hAnsi="Times New Roman" w:cs="Times New Roman"/>
          <w:i/>
          <w:spacing w:val="-8"/>
          <w:sz w:val="26"/>
          <w:szCs w:val="26"/>
          <w:lang w:val="it-IT"/>
        </w:rPr>
        <w:t>HTTT</w:t>
      </w:r>
      <w:r w:rsidR="00F045FC" w:rsidRPr="000F022E">
        <w:rPr>
          <w:rFonts w:ascii="Times New Roman" w:hAnsi="Times New Roman" w:cs="Times New Roman"/>
          <w:i/>
          <w:spacing w:val="-8"/>
          <w:sz w:val="26"/>
          <w:szCs w:val="26"/>
          <w:lang w:val="it-IT"/>
        </w:rPr>
        <w:t xml:space="preserve"> bù trừ thẻ liên ngân hàng và chuyển mạch thẻ (CUP)</w:t>
      </w:r>
      <w:r w:rsidR="00F045FC" w:rsidRPr="000F022E">
        <w:rPr>
          <w:rFonts w:ascii="Times New Roman" w:hAnsi="Times New Roman" w:cs="Times New Roman"/>
          <w:spacing w:val="-8"/>
          <w:sz w:val="26"/>
          <w:szCs w:val="26"/>
          <w:lang w:val="it-IT"/>
        </w:rPr>
        <w:t>.</w:t>
      </w:r>
    </w:p>
    <w:p w:rsidR="00A63864" w:rsidRPr="005529E3" w:rsidRDefault="005D116D" w:rsidP="00BF6AB8">
      <w:pPr>
        <w:tabs>
          <w:tab w:val="left" w:pos="426"/>
          <w:tab w:val="left" w:pos="567"/>
          <w:tab w:val="left" w:pos="709"/>
        </w:tabs>
        <w:spacing w:beforeLines="60" w:afterLines="60" w:line="320" w:lineRule="exact"/>
        <w:ind w:firstLine="567"/>
        <w:jc w:val="both"/>
        <w:rPr>
          <w:rFonts w:ascii="Times New Roman" w:hAnsi="Times New Roman" w:cs="Times New Roman"/>
          <w:i/>
          <w:spacing w:val="-8"/>
          <w:sz w:val="26"/>
          <w:szCs w:val="26"/>
        </w:rPr>
      </w:pPr>
      <w:r w:rsidRPr="005529E3">
        <w:rPr>
          <w:rFonts w:ascii="Times New Roman" w:hAnsi="Times New Roman" w:cs="Times New Roman"/>
          <w:spacing w:val="-8"/>
          <w:sz w:val="26"/>
          <w:szCs w:val="26"/>
        </w:rPr>
        <w:t xml:space="preserve">Chính phủ Trung quốc </w:t>
      </w:r>
      <w:r w:rsidR="00FD2D50" w:rsidRPr="005529E3">
        <w:rPr>
          <w:rFonts w:ascii="Times New Roman" w:hAnsi="Times New Roman" w:cs="Times New Roman"/>
          <w:spacing w:val="-8"/>
          <w:sz w:val="26"/>
          <w:szCs w:val="26"/>
        </w:rPr>
        <w:t xml:space="preserve">quan tâm </w:t>
      </w:r>
      <w:r w:rsidRPr="005529E3">
        <w:rPr>
          <w:rFonts w:ascii="Times New Roman" w:hAnsi="Times New Roman" w:cs="Times New Roman"/>
          <w:spacing w:val="-8"/>
          <w:sz w:val="26"/>
          <w:szCs w:val="26"/>
        </w:rPr>
        <w:t xml:space="preserve">trong việc đảm bảo an ninh, an toàn cho hoạt động thẻ như: </w:t>
      </w:r>
      <w:r w:rsidRPr="005529E3">
        <w:rPr>
          <w:rFonts w:ascii="Times New Roman" w:hAnsi="Times New Roman" w:cs="Times New Roman"/>
          <w:i/>
          <w:spacing w:val="-8"/>
          <w:sz w:val="26"/>
          <w:szCs w:val="26"/>
        </w:rPr>
        <w:t>ban hành xây dựng bộ tiêu chuẩn thẻ CHIP, bộ tiêu chuẩn kỹ thuật thiết bị thanh toán thẻ, các quy định nhằm đảm bảo an toàn hoạt động ATM, POS, phòng chống tội phạm …</w:t>
      </w:r>
    </w:p>
    <w:p w:rsidR="0010271A" w:rsidRPr="005529E3" w:rsidRDefault="00F70EC5"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Chính phủ Trung Quốc </w:t>
      </w:r>
      <w:r w:rsidR="00FD2D50" w:rsidRPr="005529E3">
        <w:rPr>
          <w:rFonts w:ascii="Times New Roman" w:hAnsi="Times New Roman" w:cs="Times New Roman"/>
          <w:spacing w:val="-8"/>
          <w:sz w:val="26"/>
          <w:szCs w:val="26"/>
        </w:rPr>
        <w:t xml:space="preserve">đã </w:t>
      </w:r>
      <w:r w:rsidR="008127A5" w:rsidRPr="005529E3">
        <w:rPr>
          <w:rFonts w:ascii="Times New Roman" w:hAnsi="Times New Roman" w:cs="Times New Roman"/>
          <w:spacing w:val="-8"/>
          <w:sz w:val="26"/>
          <w:szCs w:val="26"/>
        </w:rPr>
        <w:t xml:space="preserve">chỉ đạo </w:t>
      </w:r>
      <w:r w:rsidR="007D1DC5" w:rsidRPr="005529E3">
        <w:rPr>
          <w:rFonts w:ascii="Times New Roman" w:hAnsi="Times New Roman" w:cs="Times New Roman"/>
          <w:spacing w:val="-8"/>
          <w:sz w:val="26"/>
          <w:szCs w:val="26"/>
        </w:rPr>
        <w:t>thực hiện</w:t>
      </w:r>
      <w:r w:rsidR="002751C9" w:rsidRPr="005529E3">
        <w:rPr>
          <w:rFonts w:ascii="Times New Roman" w:hAnsi="Times New Roman" w:cs="Times New Roman"/>
          <w:spacing w:val="-8"/>
          <w:sz w:val="26"/>
          <w:szCs w:val="26"/>
        </w:rPr>
        <w:t xml:space="preserve"> </w:t>
      </w:r>
      <w:r w:rsidR="008127A5" w:rsidRPr="005529E3">
        <w:rPr>
          <w:rFonts w:ascii="Times New Roman" w:hAnsi="Times New Roman" w:cs="Times New Roman"/>
          <w:spacing w:val="-8"/>
          <w:sz w:val="26"/>
          <w:szCs w:val="26"/>
        </w:rPr>
        <w:t xml:space="preserve">kết nối liên thông giữa hệ thống </w:t>
      </w:r>
      <w:r w:rsidR="00D1170D" w:rsidRPr="005529E3">
        <w:rPr>
          <w:rFonts w:ascii="Times New Roman" w:hAnsi="Times New Roman" w:cs="Times New Roman"/>
          <w:spacing w:val="-8"/>
          <w:sz w:val="26"/>
          <w:szCs w:val="26"/>
        </w:rPr>
        <w:t>TTĐT</w:t>
      </w:r>
      <w:r w:rsidR="008127A5" w:rsidRPr="005529E3">
        <w:rPr>
          <w:rFonts w:ascii="Times New Roman" w:hAnsi="Times New Roman" w:cs="Times New Roman"/>
          <w:spacing w:val="-8"/>
          <w:sz w:val="26"/>
          <w:szCs w:val="26"/>
        </w:rPr>
        <w:t>, thanh toán thẻ, thanh toán liên ngân hàng…</w:t>
      </w:r>
      <w:r w:rsidR="007D1DC5" w:rsidRPr="005529E3">
        <w:rPr>
          <w:rFonts w:ascii="Times New Roman" w:hAnsi="Times New Roman" w:cs="Times New Roman"/>
          <w:spacing w:val="-8"/>
          <w:sz w:val="26"/>
          <w:szCs w:val="26"/>
        </w:rPr>
        <w:t xml:space="preserve"> </w:t>
      </w:r>
      <w:r w:rsidR="00FD2D50" w:rsidRPr="005529E3">
        <w:rPr>
          <w:rFonts w:ascii="Times New Roman" w:hAnsi="Times New Roman" w:cs="Times New Roman"/>
          <w:spacing w:val="-8"/>
          <w:sz w:val="26"/>
          <w:szCs w:val="26"/>
        </w:rPr>
        <w:t xml:space="preserve">và </w:t>
      </w:r>
      <w:r w:rsidR="0010271A" w:rsidRPr="005529E3">
        <w:rPr>
          <w:rFonts w:ascii="Times New Roman" w:hAnsi="Times New Roman" w:cs="Times New Roman"/>
          <w:spacing w:val="-8"/>
          <w:sz w:val="26"/>
          <w:szCs w:val="26"/>
        </w:rPr>
        <w:t xml:space="preserve">sớm cho phép các tổ chức phi tài chính cung ứng </w:t>
      </w:r>
      <w:r w:rsidR="00216E4B" w:rsidRPr="005529E3">
        <w:rPr>
          <w:rFonts w:ascii="Times New Roman" w:hAnsi="Times New Roman" w:cs="Times New Roman"/>
          <w:spacing w:val="-8"/>
          <w:sz w:val="26"/>
          <w:szCs w:val="26"/>
        </w:rPr>
        <w:t>DVTT</w:t>
      </w:r>
      <w:r w:rsidR="0010271A" w:rsidRPr="005529E3">
        <w:rPr>
          <w:rFonts w:ascii="Times New Roman" w:hAnsi="Times New Roman" w:cs="Times New Roman"/>
          <w:spacing w:val="-8"/>
          <w:sz w:val="26"/>
          <w:szCs w:val="26"/>
        </w:rPr>
        <w:t xml:space="preserve"> điện tử với</w:t>
      </w:r>
      <w:r w:rsidR="00D00AAE" w:rsidRPr="005529E3">
        <w:rPr>
          <w:rFonts w:ascii="Times New Roman" w:hAnsi="Times New Roman" w:cs="Times New Roman"/>
          <w:spacing w:val="-8"/>
          <w:sz w:val="26"/>
          <w:szCs w:val="26"/>
        </w:rPr>
        <w:t xml:space="preserve"> các giá trị nhỏ</w:t>
      </w:r>
      <w:r w:rsidR="0010271A" w:rsidRPr="005529E3">
        <w:rPr>
          <w:rFonts w:ascii="Times New Roman" w:hAnsi="Times New Roman" w:cs="Times New Roman"/>
          <w:spacing w:val="-8"/>
          <w:sz w:val="26"/>
          <w:szCs w:val="26"/>
        </w:rPr>
        <w:t xml:space="preserve">. </w:t>
      </w:r>
    </w:p>
    <w:p w:rsidR="003773DA" w:rsidRPr="005529E3" w:rsidRDefault="0008148B" w:rsidP="00BF6AB8">
      <w:pPr>
        <w:pStyle w:val="ListParagraph"/>
        <w:numPr>
          <w:ilvl w:val="0"/>
          <w:numId w:val="4"/>
        </w:numPr>
        <w:tabs>
          <w:tab w:val="left" w:pos="567"/>
          <w:tab w:val="left" w:pos="709"/>
          <w:tab w:val="left" w:pos="851"/>
          <w:tab w:val="left" w:pos="1276"/>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b/>
          <w:spacing w:val="-8"/>
          <w:sz w:val="26"/>
          <w:szCs w:val="26"/>
        </w:rPr>
        <w:t>Kinh nghiệm của Nigieria</w:t>
      </w:r>
      <w:r w:rsidRPr="005529E3">
        <w:rPr>
          <w:rFonts w:ascii="Times New Roman" w:eastAsia="Times New Roman" w:hAnsi="Times New Roman" w:cs="Times New Roman"/>
          <w:spacing w:val="-8"/>
          <w:sz w:val="26"/>
          <w:szCs w:val="26"/>
        </w:rPr>
        <w:t xml:space="preserve">: </w:t>
      </w:r>
      <w:r w:rsidR="00D00AAE" w:rsidRPr="005529E3">
        <w:rPr>
          <w:rFonts w:ascii="Times New Roman" w:eastAsia="Times New Roman" w:hAnsi="Times New Roman" w:cs="Times New Roman"/>
          <w:spacing w:val="-8"/>
          <w:sz w:val="26"/>
          <w:szCs w:val="26"/>
        </w:rPr>
        <w:t xml:space="preserve">Chính sách phát triển dịch vụ TTKDTM </w:t>
      </w:r>
      <w:r w:rsidR="00A54FCA" w:rsidRPr="005529E3">
        <w:rPr>
          <w:rFonts w:ascii="Times New Roman" w:eastAsia="Times New Roman" w:hAnsi="Times New Roman" w:cs="Times New Roman"/>
          <w:spacing w:val="-8"/>
          <w:sz w:val="26"/>
          <w:szCs w:val="26"/>
        </w:rPr>
        <w:t>đã</w:t>
      </w:r>
      <w:r w:rsidR="007D1DC5" w:rsidRPr="005529E3">
        <w:rPr>
          <w:rFonts w:ascii="Times New Roman" w:eastAsia="Times New Roman" w:hAnsi="Times New Roman" w:cs="Times New Roman"/>
          <w:spacing w:val="-8"/>
          <w:sz w:val="26"/>
          <w:szCs w:val="26"/>
        </w:rPr>
        <w:t xml:space="preserve"> đ</w:t>
      </w:r>
      <w:r w:rsidR="00A54FCA" w:rsidRPr="005529E3">
        <w:rPr>
          <w:rFonts w:ascii="Times New Roman" w:eastAsia="Times New Roman" w:hAnsi="Times New Roman" w:cs="Times New Roman"/>
          <w:spacing w:val="-8"/>
          <w:sz w:val="26"/>
          <w:szCs w:val="26"/>
        </w:rPr>
        <w:t>ược Ngân hàng Trung ương Nigieria</w:t>
      </w:r>
      <w:r w:rsidR="005E0E6A" w:rsidRPr="005529E3">
        <w:rPr>
          <w:rFonts w:ascii="Times New Roman" w:eastAsia="Times New Roman" w:hAnsi="Times New Roman" w:cs="Times New Roman"/>
          <w:spacing w:val="-8"/>
          <w:sz w:val="26"/>
          <w:szCs w:val="26"/>
        </w:rPr>
        <w:t xml:space="preserve"> áp dụng</w:t>
      </w:r>
      <w:r w:rsidR="007D1DC5" w:rsidRPr="005529E3">
        <w:rPr>
          <w:rFonts w:ascii="Times New Roman" w:eastAsia="Times New Roman" w:hAnsi="Times New Roman" w:cs="Times New Roman"/>
          <w:spacing w:val="-8"/>
          <w:sz w:val="26"/>
          <w:szCs w:val="26"/>
        </w:rPr>
        <w:t xml:space="preserve">: </w:t>
      </w:r>
      <w:r w:rsidR="00C73449" w:rsidRPr="005529E3">
        <w:rPr>
          <w:rFonts w:ascii="Times New Roman" w:eastAsia="Times New Roman" w:hAnsi="Times New Roman" w:cs="Times New Roman"/>
          <w:i/>
          <w:spacing w:val="-8"/>
          <w:sz w:val="26"/>
          <w:szCs w:val="26"/>
        </w:rPr>
        <w:t>(i)</w:t>
      </w:r>
      <w:r w:rsidR="005E0E6A" w:rsidRPr="005529E3">
        <w:rPr>
          <w:rFonts w:ascii="Times New Roman" w:hAnsi="Times New Roman" w:cs="Times New Roman"/>
          <w:i/>
          <w:spacing w:val="-8"/>
          <w:sz w:val="26"/>
          <w:szCs w:val="26"/>
        </w:rPr>
        <w:t xml:space="preserve">Chính sách phát triển </w:t>
      </w:r>
      <w:r w:rsidR="00724195" w:rsidRPr="005529E3">
        <w:rPr>
          <w:rFonts w:ascii="Times New Roman" w:hAnsi="Times New Roman" w:cs="Times New Roman"/>
          <w:i/>
          <w:spacing w:val="-8"/>
          <w:sz w:val="26"/>
          <w:szCs w:val="26"/>
        </w:rPr>
        <w:t>TTKDTM</w:t>
      </w:r>
      <w:r w:rsidR="005E0E6A" w:rsidRPr="005529E3">
        <w:rPr>
          <w:rFonts w:ascii="Times New Roman" w:hAnsi="Times New Roman" w:cs="Times New Roman"/>
          <w:i/>
          <w:spacing w:val="-8"/>
          <w:sz w:val="26"/>
          <w:szCs w:val="26"/>
        </w:rPr>
        <w:t xml:space="preserve"> tập trung vào việc thí điểm ở một số trung tâm kinh tế chính trị lớn như: Lagos…chứ không áp dụng ngay đại trà hoạt động </w:t>
      </w:r>
      <w:r w:rsidR="00724195" w:rsidRPr="005529E3">
        <w:rPr>
          <w:rFonts w:ascii="Times New Roman" w:hAnsi="Times New Roman" w:cs="Times New Roman"/>
          <w:i/>
          <w:spacing w:val="-8"/>
          <w:sz w:val="26"/>
          <w:szCs w:val="26"/>
        </w:rPr>
        <w:t>TTKDTM</w:t>
      </w:r>
      <w:r w:rsidR="005E0E6A" w:rsidRPr="005529E3">
        <w:rPr>
          <w:rFonts w:ascii="Times New Roman" w:hAnsi="Times New Roman" w:cs="Times New Roman"/>
          <w:i/>
          <w:spacing w:val="-8"/>
          <w:sz w:val="26"/>
          <w:szCs w:val="26"/>
        </w:rPr>
        <w:t xml:space="preserve"> ngay lập tức và bắt buộc cho người dân</w:t>
      </w:r>
      <w:r w:rsidR="007D1DC5" w:rsidRPr="005529E3">
        <w:rPr>
          <w:rFonts w:ascii="Times New Roman" w:hAnsi="Times New Roman" w:cs="Times New Roman"/>
          <w:i/>
          <w:spacing w:val="-8"/>
          <w:sz w:val="26"/>
          <w:szCs w:val="26"/>
        </w:rPr>
        <w:t>; (ii)</w:t>
      </w:r>
      <w:r w:rsidR="001F43A3" w:rsidRPr="005529E3">
        <w:rPr>
          <w:rFonts w:ascii="Times New Roman" w:hAnsi="Times New Roman" w:cs="Times New Roman"/>
          <w:i/>
          <w:spacing w:val="-8"/>
          <w:sz w:val="26"/>
          <w:szCs w:val="26"/>
        </w:rPr>
        <w:t xml:space="preserve"> </w:t>
      </w:r>
      <w:r w:rsidR="007D1DC5" w:rsidRPr="005529E3">
        <w:rPr>
          <w:rFonts w:ascii="Times New Roman" w:hAnsi="Times New Roman" w:cs="Times New Roman"/>
          <w:i/>
          <w:spacing w:val="-8"/>
          <w:sz w:val="26"/>
          <w:szCs w:val="26"/>
        </w:rPr>
        <w:t xml:space="preserve">Chính phủ Nigieria thể hiện quan </w:t>
      </w:r>
      <w:r w:rsidR="002E35B8" w:rsidRPr="005529E3">
        <w:rPr>
          <w:rFonts w:ascii="Times New Roman" w:hAnsi="Times New Roman" w:cs="Times New Roman"/>
          <w:i/>
          <w:spacing w:val="-8"/>
          <w:sz w:val="26"/>
          <w:szCs w:val="26"/>
        </w:rPr>
        <w:t>đ</w:t>
      </w:r>
      <w:r w:rsidR="005E0E6A" w:rsidRPr="005529E3">
        <w:rPr>
          <w:rFonts w:ascii="Times New Roman" w:hAnsi="Times New Roman" w:cs="Times New Roman"/>
          <w:i/>
          <w:spacing w:val="-8"/>
          <w:sz w:val="26"/>
          <w:szCs w:val="26"/>
        </w:rPr>
        <w:t>iểm phát triển dịch vụ TTKDTM là “nền kinh tế phi tiền mặt không đơn giản là sự biến mất hoàn toàn các giao dịch tiền mặt trong các bối cảnh kinh tế mà là nền kinh tế trong đó các giao dịch tiền mặt được hạn chế ở mức tối thiể</w:t>
      </w:r>
      <w:r w:rsidR="00D00AAE" w:rsidRPr="005529E3">
        <w:rPr>
          <w:rFonts w:ascii="Times New Roman" w:hAnsi="Times New Roman" w:cs="Times New Roman"/>
          <w:i/>
          <w:spacing w:val="-8"/>
          <w:sz w:val="26"/>
          <w:szCs w:val="26"/>
        </w:rPr>
        <w:t xml:space="preserve">u” </w:t>
      </w:r>
      <w:r w:rsidR="007D1DC5" w:rsidRPr="005529E3">
        <w:rPr>
          <w:rFonts w:ascii="Times New Roman" w:hAnsi="Times New Roman" w:cs="Times New Roman"/>
          <w:i/>
          <w:spacing w:val="-8"/>
          <w:sz w:val="26"/>
          <w:szCs w:val="26"/>
        </w:rPr>
        <w:t>(iii)</w:t>
      </w:r>
      <w:r w:rsidR="00E51C64" w:rsidRPr="005529E3">
        <w:rPr>
          <w:rFonts w:ascii="Times New Roman" w:hAnsi="Times New Roman" w:cs="Times New Roman"/>
          <w:i/>
          <w:spacing w:val="-8"/>
          <w:sz w:val="26"/>
          <w:szCs w:val="26"/>
        </w:rPr>
        <w:t xml:space="preserve"> </w:t>
      </w:r>
      <w:r w:rsidR="00811AD9" w:rsidRPr="005529E3">
        <w:rPr>
          <w:rFonts w:ascii="Times New Roman" w:hAnsi="Times New Roman" w:cs="Times New Roman"/>
          <w:i/>
          <w:spacing w:val="-8"/>
          <w:sz w:val="26"/>
          <w:szCs w:val="26"/>
        </w:rPr>
        <w:t>Chính phủ Nigieria cũng chú trọng vào phát triể</w:t>
      </w:r>
      <w:r w:rsidR="004F1C89" w:rsidRPr="005529E3">
        <w:rPr>
          <w:rFonts w:ascii="Times New Roman" w:hAnsi="Times New Roman" w:cs="Times New Roman"/>
          <w:i/>
          <w:spacing w:val="-8"/>
          <w:sz w:val="26"/>
          <w:szCs w:val="26"/>
        </w:rPr>
        <w:t xml:space="preserve">n các </w:t>
      </w:r>
      <w:r w:rsidR="006E51C5" w:rsidRPr="005529E3">
        <w:rPr>
          <w:rFonts w:ascii="Times New Roman" w:hAnsi="Times New Roman" w:cs="Times New Roman"/>
          <w:i/>
          <w:spacing w:val="-8"/>
          <w:sz w:val="26"/>
          <w:szCs w:val="26"/>
        </w:rPr>
        <w:t xml:space="preserve">kênh </w:t>
      </w:r>
      <w:r w:rsidR="00216E4B" w:rsidRPr="005529E3">
        <w:rPr>
          <w:rFonts w:ascii="Times New Roman" w:hAnsi="Times New Roman" w:cs="Times New Roman"/>
          <w:i/>
          <w:spacing w:val="-8"/>
          <w:sz w:val="26"/>
          <w:szCs w:val="26"/>
        </w:rPr>
        <w:t>DVTT</w:t>
      </w:r>
      <w:r w:rsidR="00811AD9" w:rsidRPr="005529E3">
        <w:rPr>
          <w:rFonts w:ascii="Times New Roman" w:hAnsi="Times New Roman" w:cs="Times New Roman"/>
          <w:i/>
          <w:spacing w:val="-8"/>
          <w:sz w:val="26"/>
          <w:szCs w:val="26"/>
        </w:rPr>
        <w:t xml:space="preserve"> điện tử giành cho khách hàng cá nhân và hạn chế phát triển các công cụ chứng từ thay thế như Séc, </w:t>
      </w:r>
      <w:r w:rsidR="00C834C4" w:rsidRPr="005529E3">
        <w:rPr>
          <w:rFonts w:ascii="Times New Roman" w:hAnsi="Times New Roman" w:cs="Times New Roman"/>
          <w:i/>
          <w:spacing w:val="-8"/>
          <w:sz w:val="26"/>
          <w:szCs w:val="26"/>
        </w:rPr>
        <w:t>UNC</w:t>
      </w:r>
      <w:r w:rsidR="001A74BC" w:rsidRPr="005529E3">
        <w:rPr>
          <w:rFonts w:ascii="Times New Roman" w:hAnsi="Times New Roman" w:cs="Times New Roman"/>
          <w:i/>
          <w:spacing w:val="-8"/>
          <w:sz w:val="26"/>
          <w:szCs w:val="26"/>
        </w:rPr>
        <w:t>, UNT</w:t>
      </w:r>
      <w:r w:rsidR="00811AD9" w:rsidRPr="005529E3">
        <w:rPr>
          <w:rFonts w:ascii="Times New Roman" w:hAnsi="Times New Roman" w:cs="Times New Roman"/>
          <w:i/>
          <w:spacing w:val="-8"/>
          <w:sz w:val="26"/>
          <w:szCs w:val="26"/>
        </w:rPr>
        <w:t>…</w:t>
      </w:r>
      <w:r w:rsidR="00811AD9" w:rsidRPr="005529E3">
        <w:rPr>
          <w:rFonts w:ascii="Times New Roman" w:hAnsi="Times New Roman" w:cs="Times New Roman"/>
          <w:spacing w:val="-8"/>
          <w:sz w:val="26"/>
          <w:szCs w:val="26"/>
        </w:rPr>
        <w:t xml:space="preserve">đây là một điểm rất lưu ý </w:t>
      </w:r>
      <w:r w:rsidR="00E51C64" w:rsidRPr="005529E3">
        <w:rPr>
          <w:rFonts w:ascii="Times New Roman" w:hAnsi="Times New Roman" w:cs="Times New Roman"/>
          <w:spacing w:val="-8"/>
          <w:sz w:val="26"/>
          <w:szCs w:val="26"/>
        </w:rPr>
        <w:t xml:space="preserve">mà </w:t>
      </w:r>
      <w:r w:rsidR="00811AD9" w:rsidRPr="005529E3">
        <w:rPr>
          <w:rFonts w:ascii="Times New Roman" w:hAnsi="Times New Roman" w:cs="Times New Roman"/>
          <w:spacing w:val="-8"/>
          <w:sz w:val="26"/>
          <w:szCs w:val="26"/>
        </w:rPr>
        <w:t>nước ta</w:t>
      </w:r>
      <w:r w:rsidR="008004D6" w:rsidRPr="005529E3">
        <w:rPr>
          <w:rFonts w:ascii="Times New Roman" w:hAnsi="Times New Roman" w:cs="Times New Roman"/>
          <w:spacing w:val="-8"/>
          <w:sz w:val="26"/>
          <w:szCs w:val="26"/>
        </w:rPr>
        <w:t xml:space="preserve"> </w:t>
      </w:r>
      <w:r w:rsidR="00E51C64" w:rsidRPr="005529E3">
        <w:rPr>
          <w:rFonts w:ascii="Times New Roman" w:hAnsi="Times New Roman" w:cs="Times New Roman"/>
          <w:spacing w:val="-8"/>
          <w:sz w:val="26"/>
          <w:szCs w:val="26"/>
        </w:rPr>
        <w:t>cần nghiên cứu học hỏi</w:t>
      </w:r>
      <w:r w:rsidR="00E538FA" w:rsidRPr="005529E3">
        <w:rPr>
          <w:rFonts w:ascii="Times New Roman" w:hAnsi="Times New Roman" w:cs="Times New Roman"/>
          <w:spacing w:val="-8"/>
          <w:sz w:val="26"/>
          <w:szCs w:val="26"/>
        </w:rPr>
        <w:t>.</w:t>
      </w:r>
    </w:p>
    <w:p w:rsidR="007D74BF" w:rsidRPr="000F022E" w:rsidRDefault="007D74BF" w:rsidP="00BF6AB8">
      <w:pPr>
        <w:pStyle w:val="ListParagraph"/>
        <w:numPr>
          <w:ilvl w:val="2"/>
          <w:numId w:val="44"/>
        </w:numPr>
        <w:tabs>
          <w:tab w:val="left" w:pos="426"/>
          <w:tab w:val="left" w:pos="709"/>
        </w:tabs>
        <w:spacing w:beforeLines="60" w:afterLines="60" w:line="320" w:lineRule="exact"/>
        <w:jc w:val="both"/>
        <w:rPr>
          <w:rFonts w:ascii="Times New Roman" w:hAnsi="Times New Roman" w:cs="Times New Roman"/>
          <w:b/>
          <w:spacing w:val="-8"/>
          <w:sz w:val="26"/>
          <w:szCs w:val="26"/>
        </w:rPr>
      </w:pPr>
      <w:r w:rsidRPr="000F022E">
        <w:rPr>
          <w:rFonts w:ascii="Times New Roman" w:hAnsi="Times New Roman" w:cs="Times New Roman"/>
          <w:b/>
          <w:spacing w:val="-8"/>
          <w:sz w:val="26"/>
          <w:szCs w:val="26"/>
        </w:rPr>
        <w:t>Một số bài học rút ra cho Việt Nam</w:t>
      </w:r>
      <w:r w:rsidR="000F022E">
        <w:rPr>
          <w:rFonts w:ascii="Times New Roman" w:hAnsi="Times New Roman" w:cs="Times New Roman"/>
          <w:b/>
          <w:spacing w:val="-8"/>
          <w:sz w:val="26"/>
          <w:szCs w:val="26"/>
        </w:rPr>
        <w:t>.</w:t>
      </w:r>
    </w:p>
    <w:p w:rsidR="007D74BF" w:rsidRPr="000F022E" w:rsidRDefault="007D74BF" w:rsidP="00BF6AB8">
      <w:pPr>
        <w:pStyle w:val="ListParagraph"/>
        <w:tabs>
          <w:tab w:val="left" w:pos="0"/>
          <w:tab w:val="left" w:pos="709"/>
        </w:tabs>
        <w:spacing w:beforeLines="60" w:afterLines="60" w:line="320" w:lineRule="exact"/>
        <w:ind w:left="0" w:firstLine="567"/>
        <w:jc w:val="both"/>
        <w:rPr>
          <w:rFonts w:ascii="Times New Roman" w:hAnsi="Times New Roman" w:cs="Times New Roman"/>
          <w:i/>
          <w:spacing w:val="-8"/>
          <w:sz w:val="26"/>
          <w:szCs w:val="26"/>
        </w:rPr>
      </w:pPr>
      <w:r w:rsidRPr="007D74BF">
        <w:rPr>
          <w:rFonts w:ascii="Times New Roman" w:hAnsi="Times New Roman" w:cs="Times New Roman"/>
          <w:spacing w:val="-8"/>
          <w:sz w:val="26"/>
          <w:szCs w:val="26"/>
        </w:rPr>
        <w:t xml:space="preserve">Dựa trên các kinh nghiệm quốc tế thông qua kinh nghiệm xây dựng hệ thống, chính sách, quy định của nhà nước từ 3 quốc gia điển hình để phát triển dịch vụ TTKDTM, một số bài học sau theo tác giả có thể rút ra cho Việt nam qua các ý chính: </w:t>
      </w:r>
      <w:r w:rsidRPr="000F022E">
        <w:rPr>
          <w:rFonts w:ascii="Times New Roman" w:hAnsi="Times New Roman" w:cs="Times New Roman"/>
          <w:i/>
          <w:spacing w:val="-8"/>
          <w:sz w:val="26"/>
          <w:szCs w:val="26"/>
        </w:rPr>
        <w:t xml:space="preserve">1) Cần có chính sách, quy định của nhà nước thậm chí bằng Luật thanh toán đối với dịch vụ TTKDTM bởi dịch vụ TTKDTM là tất </w:t>
      </w:r>
      <w:r w:rsidRPr="000F022E">
        <w:rPr>
          <w:rFonts w:ascii="Times New Roman" w:hAnsi="Times New Roman" w:cs="Times New Roman"/>
          <w:i/>
          <w:spacing w:val="-8"/>
          <w:sz w:val="26"/>
          <w:szCs w:val="26"/>
        </w:rPr>
        <w:lastRenderedPageBreak/>
        <w:t>yếu và có nhiều lợi ích cho nền kinh tế; 2) Việc phát triển dịch vụ TTKDTM cần chú ý đến các mặt trái (như trình độ dân trí, cơ sở hạ tầng công nghệ yếu kém, khả năng thẩm thấu…) để thực hiện các chính sách điều chỉnh phù hợp;</w:t>
      </w:r>
      <w:r w:rsidR="000F022E">
        <w:rPr>
          <w:rFonts w:ascii="Times New Roman" w:hAnsi="Times New Roman" w:cs="Times New Roman"/>
          <w:i/>
          <w:spacing w:val="-8"/>
          <w:sz w:val="26"/>
          <w:szCs w:val="26"/>
        </w:rPr>
        <w:t xml:space="preserve"> 3) Thông thường các nước thường sử dụng các dịch vụ TTKDTM có ứng dụng điện tử cao như Thanh toán thẻ, dịch vụ thanh toán điện tử (nhất là thanh toán qua di động và internet banking; </w:t>
      </w:r>
      <w:r w:rsidRPr="000F022E">
        <w:rPr>
          <w:rFonts w:ascii="Times New Roman" w:hAnsi="Times New Roman" w:cs="Times New Roman"/>
          <w:i/>
          <w:spacing w:val="-8"/>
          <w:sz w:val="26"/>
          <w:szCs w:val="26"/>
        </w:rPr>
        <w:t>3) Phát triển dịch vụ TTKDTM cần theo lộ trình, phù hợp với từng điều kiện quốc gia cụ thể, theo kinh nghiệm chung việc phát triển dịch vụ này cho người dân nên tập trung cho nhóm dân cư trong độ tuổi lao động và bắt dầu tư khu vực thành thị/trung tâm kinh tế là nơi có điều kiện trước khi lan tỏa sang các khu vự</w:t>
      </w:r>
      <w:r w:rsidR="000F022E">
        <w:rPr>
          <w:rFonts w:ascii="Times New Roman" w:hAnsi="Times New Roman" w:cs="Times New Roman"/>
          <w:i/>
          <w:spacing w:val="-8"/>
          <w:sz w:val="26"/>
          <w:szCs w:val="26"/>
        </w:rPr>
        <w:t xml:space="preserve">c khá; 4) Phối hợp giữa nhà nước và NHTM trong việc xây dựng cơ sở hạ tầng thanh toán đồng bộ. </w:t>
      </w:r>
    </w:p>
    <w:p w:rsidR="007804FF" w:rsidRPr="005529E3" w:rsidRDefault="008718D3" w:rsidP="00BF6AB8">
      <w:pPr>
        <w:tabs>
          <w:tab w:val="left" w:pos="426"/>
          <w:tab w:val="left" w:pos="709"/>
        </w:tabs>
        <w:spacing w:beforeLines="60" w:afterLines="60" w:line="320" w:lineRule="exact"/>
        <w:ind w:firstLine="567"/>
        <w:jc w:val="both"/>
        <w:rPr>
          <w:rFonts w:ascii="Times New Roman" w:hAnsi="Times New Roman" w:cs="Times New Roman"/>
          <w:b/>
          <w:i/>
          <w:spacing w:val="-8"/>
          <w:sz w:val="26"/>
          <w:szCs w:val="26"/>
        </w:rPr>
      </w:pPr>
      <w:r w:rsidRPr="005529E3">
        <w:rPr>
          <w:rFonts w:ascii="Times New Roman" w:hAnsi="Times New Roman" w:cs="Times New Roman"/>
          <w:b/>
          <w:i/>
          <w:spacing w:val="-8"/>
          <w:sz w:val="26"/>
          <w:szCs w:val="26"/>
        </w:rPr>
        <w:t xml:space="preserve">Kết luận chương 2: </w:t>
      </w:r>
    </w:p>
    <w:p w:rsidR="005F17B5" w:rsidRPr="005529E3" w:rsidRDefault="005F17B5"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 Dựa trên các nghiên cứu tài liệu cộng với các thực tế rút ra của tác giả, phần </w:t>
      </w:r>
      <w:r w:rsidR="002E35B8" w:rsidRPr="005529E3">
        <w:rPr>
          <w:rFonts w:ascii="Times New Roman" w:hAnsi="Times New Roman" w:cs="Times New Roman"/>
          <w:spacing w:val="-8"/>
          <w:sz w:val="26"/>
          <w:szCs w:val="26"/>
        </w:rPr>
        <w:t>k</w:t>
      </w:r>
      <w:r w:rsidR="00A70E3E" w:rsidRPr="005529E3">
        <w:rPr>
          <w:rFonts w:ascii="Times New Roman" w:hAnsi="Times New Roman" w:cs="Times New Roman"/>
          <w:spacing w:val="-8"/>
          <w:sz w:val="26"/>
          <w:szCs w:val="26"/>
        </w:rPr>
        <w:t>hung l</w:t>
      </w:r>
      <w:r w:rsidRPr="005529E3">
        <w:rPr>
          <w:rFonts w:ascii="Times New Roman" w:hAnsi="Times New Roman" w:cs="Times New Roman"/>
          <w:spacing w:val="-8"/>
          <w:sz w:val="26"/>
          <w:szCs w:val="26"/>
        </w:rPr>
        <w:t>ý luận chung về dịch vụ TTKDTM đã được tác giả kế thừa và hoàn thiện thêm một bước</w:t>
      </w:r>
      <w:r w:rsidR="00A70E3E" w:rsidRPr="005529E3">
        <w:rPr>
          <w:rFonts w:ascii="Times New Roman" w:hAnsi="Times New Roman" w:cs="Times New Roman"/>
          <w:spacing w:val="-8"/>
          <w:sz w:val="26"/>
          <w:szCs w:val="26"/>
        </w:rPr>
        <w:t>.</w:t>
      </w:r>
      <w:r w:rsidRPr="005529E3">
        <w:rPr>
          <w:rFonts w:ascii="Times New Roman" w:hAnsi="Times New Roman" w:cs="Times New Roman"/>
          <w:spacing w:val="-8"/>
          <w:sz w:val="26"/>
          <w:szCs w:val="26"/>
        </w:rPr>
        <w:t xml:space="preserve"> </w:t>
      </w:r>
      <w:r w:rsidR="00A70E3E" w:rsidRPr="005529E3">
        <w:rPr>
          <w:rFonts w:ascii="Times New Roman" w:hAnsi="Times New Roman" w:cs="Times New Roman"/>
          <w:spacing w:val="-8"/>
          <w:sz w:val="26"/>
          <w:szCs w:val="26"/>
        </w:rPr>
        <w:t>M</w:t>
      </w:r>
      <w:r w:rsidRPr="005529E3">
        <w:rPr>
          <w:rFonts w:ascii="Times New Roman" w:hAnsi="Times New Roman" w:cs="Times New Roman"/>
          <w:spacing w:val="-8"/>
          <w:sz w:val="26"/>
          <w:szCs w:val="26"/>
        </w:rPr>
        <w:t xml:space="preserve">ột số </w:t>
      </w:r>
      <w:r w:rsidR="00A70E3E" w:rsidRPr="005529E3">
        <w:rPr>
          <w:rFonts w:ascii="Times New Roman" w:hAnsi="Times New Roman" w:cs="Times New Roman"/>
          <w:spacing w:val="-8"/>
          <w:sz w:val="26"/>
          <w:szCs w:val="26"/>
        </w:rPr>
        <w:t xml:space="preserve">dịch vụ </w:t>
      </w:r>
      <w:r w:rsidRPr="005529E3">
        <w:rPr>
          <w:rFonts w:ascii="Times New Roman" w:hAnsi="Times New Roman" w:cs="Times New Roman"/>
          <w:spacing w:val="-8"/>
          <w:sz w:val="26"/>
          <w:szCs w:val="26"/>
        </w:rPr>
        <w:t>TTKDTM hiện đại, mới phát sinh trong thời gian gần</w:t>
      </w:r>
      <w:r w:rsidR="00645CDA" w:rsidRPr="005529E3">
        <w:rPr>
          <w:rFonts w:ascii="Times New Roman" w:hAnsi="Times New Roman" w:cs="Times New Roman"/>
          <w:spacing w:val="-8"/>
          <w:sz w:val="26"/>
          <w:szCs w:val="26"/>
        </w:rPr>
        <w:t xml:space="preserve"> </w:t>
      </w:r>
      <w:r w:rsidRPr="005529E3">
        <w:rPr>
          <w:rFonts w:ascii="Times New Roman" w:hAnsi="Times New Roman" w:cs="Times New Roman"/>
          <w:spacing w:val="-8"/>
          <w:sz w:val="26"/>
          <w:szCs w:val="26"/>
        </w:rPr>
        <w:t xml:space="preserve">đây nhờ sự phát triển của </w:t>
      </w:r>
      <w:r w:rsidR="00A70E3E" w:rsidRPr="005529E3">
        <w:rPr>
          <w:rFonts w:ascii="Times New Roman" w:hAnsi="Times New Roman" w:cs="Times New Roman"/>
          <w:spacing w:val="-8"/>
          <w:sz w:val="26"/>
          <w:szCs w:val="26"/>
        </w:rPr>
        <w:t>CNTT</w:t>
      </w:r>
      <w:r w:rsidR="008004D6" w:rsidRPr="005529E3">
        <w:rPr>
          <w:rFonts w:ascii="Times New Roman" w:hAnsi="Times New Roman" w:cs="Times New Roman"/>
          <w:spacing w:val="-8"/>
          <w:sz w:val="26"/>
          <w:szCs w:val="26"/>
        </w:rPr>
        <w:t xml:space="preserve"> </w:t>
      </w:r>
      <w:r w:rsidRPr="005529E3">
        <w:rPr>
          <w:rFonts w:ascii="Times New Roman" w:hAnsi="Times New Roman" w:cs="Times New Roman"/>
          <w:spacing w:val="-8"/>
          <w:sz w:val="26"/>
          <w:szCs w:val="26"/>
        </w:rPr>
        <w:t>đã được tác giả đề cập các lý luận liên quan đế</w:t>
      </w:r>
      <w:r w:rsidR="008004D6" w:rsidRPr="005529E3">
        <w:rPr>
          <w:rFonts w:ascii="Times New Roman" w:hAnsi="Times New Roman" w:cs="Times New Roman"/>
          <w:spacing w:val="-8"/>
          <w:sz w:val="26"/>
          <w:szCs w:val="26"/>
        </w:rPr>
        <w:t xml:space="preserve">n </w:t>
      </w:r>
      <w:r w:rsidR="00CD7074" w:rsidRPr="005529E3">
        <w:rPr>
          <w:rFonts w:ascii="Times New Roman" w:hAnsi="Times New Roman" w:cs="Times New Roman"/>
          <w:spacing w:val="-8"/>
          <w:sz w:val="26"/>
          <w:szCs w:val="26"/>
        </w:rPr>
        <w:t>TTKDTM</w:t>
      </w:r>
      <w:r w:rsidRPr="005529E3">
        <w:rPr>
          <w:rFonts w:ascii="Times New Roman" w:hAnsi="Times New Roman" w:cs="Times New Roman"/>
          <w:spacing w:val="-8"/>
          <w:sz w:val="26"/>
          <w:szCs w:val="26"/>
        </w:rPr>
        <w:t>.</w:t>
      </w:r>
    </w:p>
    <w:p w:rsidR="005F17B5" w:rsidRPr="005529E3" w:rsidRDefault="005F17B5"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 </w:t>
      </w:r>
      <w:r w:rsidR="000D3730" w:rsidRPr="005529E3">
        <w:rPr>
          <w:rFonts w:ascii="Times New Roman" w:hAnsi="Times New Roman" w:cs="Times New Roman"/>
          <w:spacing w:val="-8"/>
          <w:sz w:val="26"/>
          <w:szCs w:val="26"/>
        </w:rPr>
        <w:t>C</w:t>
      </w:r>
      <w:r w:rsidRPr="005529E3">
        <w:rPr>
          <w:rFonts w:ascii="Times New Roman" w:hAnsi="Times New Roman" w:cs="Times New Roman"/>
          <w:spacing w:val="-8"/>
          <w:sz w:val="26"/>
          <w:szCs w:val="26"/>
        </w:rPr>
        <w:t xml:space="preserve">ác nhân tố ảnh hưởng đến hoạt động </w:t>
      </w:r>
      <w:r w:rsidR="00724195" w:rsidRPr="005529E3">
        <w:rPr>
          <w:rFonts w:ascii="Times New Roman" w:hAnsi="Times New Roman" w:cs="Times New Roman"/>
          <w:spacing w:val="-8"/>
          <w:sz w:val="26"/>
          <w:szCs w:val="26"/>
        </w:rPr>
        <w:t>TTKDTM</w:t>
      </w:r>
      <w:r w:rsidRPr="005529E3">
        <w:rPr>
          <w:rFonts w:ascii="Times New Roman" w:hAnsi="Times New Roman" w:cs="Times New Roman"/>
          <w:spacing w:val="-8"/>
          <w:sz w:val="26"/>
          <w:szCs w:val="26"/>
        </w:rPr>
        <w:t xml:space="preserve"> trong nền kinh tế như là những nhân tố cần cân nhắc ảnh hưởng tác động triển khai phát triển các loại dịch vụ</w:t>
      </w:r>
      <w:r w:rsidR="008004D6" w:rsidRPr="005529E3">
        <w:rPr>
          <w:rFonts w:ascii="Times New Roman" w:hAnsi="Times New Roman" w:cs="Times New Roman"/>
          <w:spacing w:val="-8"/>
          <w:sz w:val="26"/>
          <w:szCs w:val="26"/>
        </w:rPr>
        <w:t xml:space="preserve"> này.</w:t>
      </w:r>
    </w:p>
    <w:p w:rsidR="00594D20" w:rsidRPr="005529E3" w:rsidRDefault="005F17B5"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 </w:t>
      </w:r>
      <w:r w:rsidR="005E5E0F" w:rsidRPr="005529E3">
        <w:rPr>
          <w:rFonts w:ascii="Times New Roman" w:hAnsi="Times New Roman" w:cs="Times New Roman"/>
          <w:spacing w:val="-8"/>
          <w:sz w:val="26"/>
          <w:szCs w:val="26"/>
        </w:rPr>
        <w:t>Tác giả</w:t>
      </w:r>
      <w:r w:rsidR="00AB06C2" w:rsidRPr="005529E3">
        <w:rPr>
          <w:rFonts w:ascii="Times New Roman" w:hAnsi="Times New Roman" w:cs="Times New Roman"/>
          <w:spacing w:val="-8"/>
          <w:sz w:val="26"/>
          <w:szCs w:val="26"/>
        </w:rPr>
        <w:t xml:space="preserve"> cũng</w:t>
      </w:r>
      <w:r w:rsidRPr="005529E3">
        <w:rPr>
          <w:rFonts w:ascii="Times New Roman" w:hAnsi="Times New Roman" w:cs="Times New Roman"/>
          <w:spacing w:val="-8"/>
          <w:sz w:val="26"/>
          <w:szCs w:val="26"/>
        </w:rPr>
        <w:t xml:space="preserve"> đã chỉ rõ các lợi ích của</w:t>
      </w:r>
      <w:r w:rsidR="00645CDA" w:rsidRPr="005529E3">
        <w:rPr>
          <w:rFonts w:ascii="Times New Roman" w:hAnsi="Times New Roman" w:cs="Times New Roman"/>
          <w:spacing w:val="-8"/>
          <w:sz w:val="26"/>
          <w:szCs w:val="26"/>
        </w:rPr>
        <w:t xml:space="preserve"> dịch vụ </w:t>
      </w:r>
      <w:r w:rsidRPr="005529E3">
        <w:rPr>
          <w:rFonts w:ascii="Times New Roman" w:hAnsi="Times New Roman" w:cs="Times New Roman"/>
          <w:spacing w:val="-8"/>
          <w:sz w:val="26"/>
          <w:szCs w:val="26"/>
        </w:rPr>
        <w:t xml:space="preserve">TTKDTM đối với từng chủ thể, như người dân, doanh nghiệp và nhà nước. </w:t>
      </w:r>
      <w:r w:rsidR="003A788B" w:rsidRPr="005529E3">
        <w:rPr>
          <w:rFonts w:ascii="Times New Roman" w:hAnsi="Times New Roman" w:cs="Times New Roman"/>
          <w:spacing w:val="-8"/>
          <w:sz w:val="26"/>
          <w:szCs w:val="26"/>
        </w:rPr>
        <w:t>Đươn</w:t>
      </w:r>
      <w:r w:rsidR="00594D20" w:rsidRPr="005529E3">
        <w:rPr>
          <w:rFonts w:ascii="Times New Roman" w:hAnsi="Times New Roman" w:cs="Times New Roman"/>
          <w:spacing w:val="-8"/>
          <w:sz w:val="26"/>
          <w:szCs w:val="26"/>
        </w:rPr>
        <w:t xml:space="preserve">g nhiên cũng như bất cứ lĩnh vực dịch vụ nào, </w:t>
      </w:r>
      <w:r w:rsidR="00645CDA" w:rsidRPr="005529E3">
        <w:rPr>
          <w:rFonts w:ascii="Times New Roman" w:hAnsi="Times New Roman" w:cs="Times New Roman"/>
          <w:spacing w:val="-8"/>
          <w:sz w:val="26"/>
          <w:szCs w:val="26"/>
        </w:rPr>
        <w:t xml:space="preserve">phát triển dịch vụ </w:t>
      </w:r>
      <w:r w:rsidR="00594D20" w:rsidRPr="005529E3">
        <w:rPr>
          <w:rFonts w:ascii="Times New Roman" w:hAnsi="Times New Roman" w:cs="Times New Roman"/>
          <w:spacing w:val="-8"/>
          <w:sz w:val="26"/>
          <w:szCs w:val="26"/>
        </w:rPr>
        <w:t>TTKDTM sẽ có tác động đến số đông người dân do vậy nó cũng có mặt trái do vậy đòi hỏ</w:t>
      </w:r>
      <w:r w:rsidR="005E5E0F" w:rsidRPr="005529E3">
        <w:rPr>
          <w:rFonts w:ascii="Times New Roman" w:hAnsi="Times New Roman" w:cs="Times New Roman"/>
          <w:spacing w:val="-8"/>
          <w:sz w:val="26"/>
          <w:szCs w:val="26"/>
        </w:rPr>
        <w:t>i nhà nước phải có chính sách phù hợp để hạn chế mặt trái và cân bằng lợi ích.</w:t>
      </w:r>
    </w:p>
    <w:p w:rsidR="00E3378D" w:rsidRPr="005529E3" w:rsidRDefault="00BD2EAE"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Về bộ chỉ số đánh giá dịch vụ TTKDTM, tác giả cũng đã trình bày một số chỉ số cơ bản và dự kiến sẽ sử dụng một số chỉ số để đánh giá về TTKDTM và các chính sách của chính phủ về TTKDTM của Việt Nam đã triển khai thực tiễn thời gian vừa qua.</w:t>
      </w:r>
    </w:p>
    <w:p w:rsidR="0031542E" w:rsidRDefault="00D00AAE"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Kinh nghiệm quốc tế cho thấy, việc phát triển dịch vụ TTKDTM sẽ cần phải có lộ trình phù hợp, áp dụng các chính sách cứng rắn từ phía nhà nước và việc triển khai cần tập trung vào khu vực thành thị trước khi mở rộng ra các khu vực khác</w:t>
      </w:r>
      <w:r w:rsidR="0010532F" w:rsidRPr="005529E3">
        <w:rPr>
          <w:rFonts w:ascii="Times New Roman" w:hAnsi="Times New Roman" w:cs="Times New Roman"/>
          <w:spacing w:val="-8"/>
          <w:sz w:val="26"/>
          <w:szCs w:val="26"/>
        </w:rPr>
        <w:t>.</w:t>
      </w:r>
    </w:p>
    <w:p w:rsidR="0060156E" w:rsidRPr="005529E3" w:rsidRDefault="0060156E"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p>
    <w:p w:rsidR="003F0394" w:rsidRPr="005529E3" w:rsidRDefault="005E5E0F" w:rsidP="00BF6AB8">
      <w:pPr>
        <w:tabs>
          <w:tab w:val="left" w:pos="426"/>
          <w:tab w:val="left" w:pos="709"/>
        </w:tabs>
        <w:spacing w:beforeLines="60" w:afterLines="60" w:line="320" w:lineRule="exact"/>
        <w:ind w:firstLine="567"/>
        <w:jc w:val="both"/>
        <w:rPr>
          <w:rFonts w:ascii="Times New Roman" w:hAnsi="Times New Roman" w:cs="Times New Roman"/>
          <w:b/>
          <w:spacing w:val="-8"/>
          <w:sz w:val="26"/>
          <w:szCs w:val="26"/>
        </w:rPr>
      </w:pPr>
      <w:bookmarkStart w:id="67" w:name="_Toc407454366"/>
      <w:r w:rsidRPr="005529E3">
        <w:rPr>
          <w:rFonts w:ascii="Times New Roman" w:hAnsi="Times New Roman" w:cs="Times New Roman"/>
          <w:spacing w:val="-8"/>
          <w:sz w:val="26"/>
          <w:szCs w:val="26"/>
        </w:rPr>
        <w:tab/>
      </w:r>
      <w:r w:rsidR="003F0394" w:rsidRPr="005529E3">
        <w:rPr>
          <w:rFonts w:ascii="Times New Roman" w:hAnsi="Times New Roman" w:cs="Times New Roman"/>
          <w:b/>
          <w:spacing w:val="-8"/>
          <w:sz w:val="26"/>
          <w:szCs w:val="26"/>
          <w:u w:val="single"/>
        </w:rPr>
        <w:t>CHƯƠNG 3:</w:t>
      </w:r>
      <w:r w:rsidR="003F0394" w:rsidRPr="005529E3">
        <w:rPr>
          <w:rFonts w:ascii="Times New Roman" w:hAnsi="Times New Roman" w:cs="Times New Roman"/>
          <w:b/>
          <w:spacing w:val="-8"/>
          <w:sz w:val="26"/>
          <w:szCs w:val="26"/>
        </w:rPr>
        <w:t xml:space="preserve"> THỰC TRẠNG PHÁT TRIỂN DỊCH VỤ </w:t>
      </w:r>
      <w:r w:rsidR="00E51C64" w:rsidRPr="005529E3">
        <w:rPr>
          <w:rFonts w:ascii="Times New Roman" w:hAnsi="Times New Roman" w:cs="Times New Roman"/>
          <w:b/>
          <w:spacing w:val="-8"/>
          <w:sz w:val="26"/>
          <w:szCs w:val="26"/>
        </w:rPr>
        <w:t xml:space="preserve">TTKDTM </w:t>
      </w:r>
      <w:r w:rsidR="003F0394" w:rsidRPr="005529E3">
        <w:rPr>
          <w:rFonts w:ascii="Times New Roman" w:hAnsi="Times New Roman" w:cs="Times New Roman"/>
          <w:b/>
          <w:spacing w:val="-8"/>
          <w:sz w:val="26"/>
          <w:szCs w:val="26"/>
        </w:rPr>
        <w:t xml:space="preserve">CHO KHU VỰC </w:t>
      </w:r>
      <w:r w:rsidR="002E35B8" w:rsidRPr="005529E3">
        <w:rPr>
          <w:rFonts w:ascii="Times New Roman" w:hAnsi="Times New Roman" w:cs="Times New Roman"/>
          <w:b/>
          <w:spacing w:val="-8"/>
          <w:sz w:val="26"/>
          <w:szCs w:val="26"/>
        </w:rPr>
        <w:t xml:space="preserve">DÂN CƯ </w:t>
      </w:r>
      <w:r w:rsidR="003F0394" w:rsidRPr="005529E3">
        <w:rPr>
          <w:rFonts w:ascii="Times New Roman" w:hAnsi="Times New Roman" w:cs="Times New Roman"/>
          <w:b/>
          <w:spacing w:val="-8"/>
          <w:sz w:val="26"/>
          <w:szCs w:val="26"/>
        </w:rPr>
        <w:t>GIAI ĐOẠN 2007-201</w:t>
      </w:r>
      <w:r w:rsidR="00F76735" w:rsidRPr="005529E3">
        <w:rPr>
          <w:rFonts w:ascii="Times New Roman" w:hAnsi="Times New Roman" w:cs="Times New Roman"/>
          <w:b/>
          <w:spacing w:val="-8"/>
          <w:sz w:val="26"/>
          <w:szCs w:val="26"/>
        </w:rPr>
        <w:t>4</w:t>
      </w:r>
    </w:p>
    <w:p w:rsidR="003F0394" w:rsidRPr="005529E3" w:rsidRDefault="003F0394" w:rsidP="00BF6AB8">
      <w:pPr>
        <w:tabs>
          <w:tab w:val="left" w:pos="426"/>
          <w:tab w:val="left" w:pos="709"/>
        </w:tabs>
        <w:spacing w:beforeLines="60" w:afterLines="60" w:line="320" w:lineRule="exact"/>
        <w:ind w:firstLine="567"/>
        <w:jc w:val="both"/>
        <w:rPr>
          <w:rFonts w:ascii="Times New Roman" w:eastAsia="Times New Roman" w:hAnsi="Times New Roman" w:cs="Times New Roman"/>
          <w:b/>
          <w:spacing w:val="-8"/>
          <w:sz w:val="26"/>
          <w:szCs w:val="26"/>
        </w:rPr>
      </w:pPr>
      <w:r w:rsidRPr="005529E3">
        <w:rPr>
          <w:rFonts w:ascii="Times New Roman" w:hAnsi="Times New Roman" w:cs="Times New Roman"/>
          <w:b/>
          <w:spacing w:val="-8"/>
          <w:sz w:val="26"/>
          <w:szCs w:val="26"/>
        </w:rPr>
        <w:t xml:space="preserve">3.1. </w:t>
      </w:r>
      <w:r w:rsidR="00D00AAE" w:rsidRPr="005529E3">
        <w:rPr>
          <w:rFonts w:ascii="Times New Roman" w:hAnsi="Times New Roman" w:cs="Times New Roman"/>
          <w:b/>
          <w:spacing w:val="-8"/>
          <w:sz w:val="26"/>
          <w:szCs w:val="26"/>
        </w:rPr>
        <w:t>NHỮNG</w:t>
      </w:r>
      <w:r w:rsidR="002751C9" w:rsidRPr="005529E3">
        <w:rPr>
          <w:rFonts w:ascii="Times New Roman" w:hAnsi="Times New Roman" w:cs="Times New Roman"/>
          <w:b/>
          <w:spacing w:val="-8"/>
          <w:sz w:val="26"/>
          <w:szCs w:val="26"/>
        </w:rPr>
        <w:t xml:space="preserve"> YẾU TỐ ẢNH HƯỞNG ĐẾN PHÁT TRIỂN DỊCH VỤ TTKDTM CHO DÂN CỬ Ở NƯỚC TA</w:t>
      </w:r>
      <w:bookmarkEnd w:id="67"/>
    </w:p>
    <w:p w:rsidR="003F0394" w:rsidRPr="005529E3" w:rsidRDefault="003F0394" w:rsidP="00BF6AB8">
      <w:pPr>
        <w:pStyle w:val="Heading2"/>
        <w:tabs>
          <w:tab w:val="left" w:pos="426"/>
          <w:tab w:val="left" w:pos="567"/>
          <w:tab w:val="left" w:pos="709"/>
        </w:tabs>
        <w:spacing w:beforeLines="60" w:afterLines="60" w:line="320" w:lineRule="exact"/>
        <w:ind w:firstLine="567"/>
        <w:jc w:val="both"/>
        <w:rPr>
          <w:rFonts w:ascii="Times New Roman" w:eastAsia="Times New Roman" w:hAnsi="Times New Roman" w:cs="Times New Roman"/>
          <w:color w:val="auto"/>
          <w:spacing w:val="-8"/>
        </w:rPr>
      </w:pPr>
      <w:bookmarkStart w:id="68" w:name="_Toc407454367"/>
      <w:bookmarkStart w:id="69" w:name="_Toc421795452"/>
      <w:r w:rsidRPr="005529E3">
        <w:rPr>
          <w:rFonts w:ascii="Times New Roman" w:eastAsia="Times New Roman" w:hAnsi="Times New Roman" w:cs="Times New Roman"/>
          <w:color w:val="auto"/>
          <w:spacing w:val="-8"/>
        </w:rPr>
        <w:t>3.1.1</w:t>
      </w:r>
      <w:r w:rsidR="00D00AAE" w:rsidRPr="005529E3">
        <w:rPr>
          <w:rFonts w:ascii="Times New Roman" w:eastAsia="Times New Roman" w:hAnsi="Times New Roman" w:cs="Times New Roman"/>
          <w:color w:val="auto"/>
          <w:spacing w:val="-8"/>
        </w:rPr>
        <w:t>.</w:t>
      </w:r>
      <w:r w:rsidRPr="005529E3">
        <w:rPr>
          <w:rFonts w:ascii="Times New Roman" w:eastAsia="Times New Roman" w:hAnsi="Times New Roman" w:cs="Times New Roman"/>
          <w:color w:val="auto"/>
          <w:spacing w:val="-8"/>
        </w:rPr>
        <w:t xml:space="preserve">  </w:t>
      </w:r>
      <w:bookmarkEnd w:id="68"/>
      <w:bookmarkEnd w:id="69"/>
      <w:r w:rsidR="009C007D" w:rsidRPr="005529E3">
        <w:rPr>
          <w:rFonts w:ascii="Times New Roman" w:eastAsia="Times New Roman" w:hAnsi="Times New Roman" w:cs="Times New Roman"/>
          <w:color w:val="auto"/>
          <w:spacing w:val="-8"/>
        </w:rPr>
        <w:t>Tác động từ đặc điểm kết cấu dân số đến phát triển dịch vụ TTKDTM</w:t>
      </w:r>
    </w:p>
    <w:p w:rsidR="00D707EA" w:rsidRPr="005529E3" w:rsidDel="00D707EA" w:rsidRDefault="003F0394" w:rsidP="00BF6AB8">
      <w:pPr>
        <w:tabs>
          <w:tab w:val="left" w:pos="426"/>
          <w:tab w:val="left" w:pos="567"/>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Theo Tổng Cục thống kê</w:t>
      </w:r>
      <w:r w:rsidR="002E35B8" w:rsidRPr="005529E3">
        <w:rPr>
          <w:rFonts w:ascii="Times New Roman" w:eastAsia="Times New Roman" w:hAnsi="Times New Roman" w:cs="Times New Roman"/>
          <w:spacing w:val="-8"/>
          <w:sz w:val="26"/>
          <w:szCs w:val="26"/>
        </w:rPr>
        <w:t xml:space="preserve"> (2015)</w:t>
      </w:r>
      <w:r w:rsidRPr="005529E3">
        <w:rPr>
          <w:rFonts w:ascii="Times New Roman" w:eastAsia="Times New Roman" w:hAnsi="Times New Roman" w:cs="Times New Roman"/>
          <w:spacing w:val="-8"/>
          <w:sz w:val="26"/>
          <w:szCs w:val="26"/>
        </w:rPr>
        <w:t>, tính đến cuối năm 201</w:t>
      </w:r>
      <w:r w:rsidR="00B95FB3" w:rsidRPr="005529E3">
        <w:rPr>
          <w:rFonts w:ascii="Times New Roman" w:eastAsia="Times New Roman" w:hAnsi="Times New Roman" w:cs="Times New Roman"/>
          <w:spacing w:val="-8"/>
          <w:sz w:val="26"/>
          <w:szCs w:val="26"/>
        </w:rPr>
        <w:t>4</w:t>
      </w:r>
      <w:r w:rsidRPr="005529E3">
        <w:rPr>
          <w:rFonts w:ascii="Times New Roman" w:eastAsia="Times New Roman" w:hAnsi="Times New Roman" w:cs="Times New Roman"/>
          <w:spacing w:val="-8"/>
          <w:sz w:val="26"/>
          <w:szCs w:val="26"/>
        </w:rPr>
        <w:t>, dân số nước ta là khoảng 90,</w:t>
      </w:r>
      <w:r w:rsidR="00B95FB3" w:rsidRPr="005529E3">
        <w:rPr>
          <w:rFonts w:ascii="Times New Roman" w:eastAsia="Times New Roman" w:hAnsi="Times New Roman" w:cs="Times New Roman"/>
          <w:spacing w:val="-8"/>
          <w:sz w:val="26"/>
          <w:szCs w:val="26"/>
        </w:rPr>
        <w:t>7</w:t>
      </w:r>
      <w:r w:rsidRPr="005529E3">
        <w:rPr>
          <w:rFonts w:ascii="Times New Roman" w:eastAsia="Times New Roman" w:hAnsi="Times New Roman" w:cs="Times New Roman"/>
          <w:spacing w:val="-8"/>
          <w:sz w:val="26"/>
          <w:szCs w:val="26"/>
        </w:rPr>
        <w:t>2 triệu người. Dân số nước ta đến thời điểm này vẫn tập trung nhiều ở khu v</w:t>
      </w:r>
      <w:r w:rsidR="000D3730" w:rsidRPr="005529E3">
        <w:rPr>
          <w:rFonts w:ascii="Times New Roman" w:eastAsia="Times New Roman" w:hAnsi="Times New Roman" w:cs="Times New Roman"/>
          <w:spacing w:val="-8"/>
          <w:sz w:val="26"/>
          <w:szCs w:val="26"/>
        </w:rPr>
        <w:t>ực nông thôn với tỷ lệ khoảng 66.1</w:t>
      </w:r>
      <w:r w:rsidRPr="005529E3">
        <w:rPr>
          <w:rFonts w:ascii="Times New Roman" w:eastAsia="Times New Roman" w:hAnsi="Times New Roman" w:cs="Times New Roman"/>
          <w:spacing w:val="-8"/>
          <w:sz w:val="26"/>
          <w:szCs w:val="26"/>
        </w:rPr>
        <w:t xml:space="preserve">%, phần còn lại được tập trung ở đô thị, trong đó </w:t>
      </w:r>
      <w:r w:rsidRPr="005529E3">
        <w:rPr>
          <w:rFonts w:ascii="Times New Roman" w:eastAsia="Times New Roman" w:hAnsi="Times New Roman" w:cs="Times New Roman"/>
          <w:i/>
          <w:spacing w:val="-8"/>
          <w:sz w:val="26"/>
          <w:szCs w:val="26"/>
        </w:rPr>
        <w:t>xu hướng di dân từ khu vực nông thôn ra thành thị ngày càng tăng lên</w:t>
      </w:r>
      <w:r w:rsidRPr="005529E3">
        <w:rPr>
          <w:rFonts w:ascii="Times New Roman" w:eastAsia="Times New Roman" w:hAnsi="Times New Roman" w:cs="Times New Roman"/>
          <w:spacing w:val="-8"/>
          <w:sz w:val="26"/>
          <w:szCs w:val="26"/>
        </w:rPr>
        <w:t xml:space="preserve"> cùng với sự phát triển kinh tế và công nghiệp hóa đất nước. </w:t>
      </w:r>
    </w:p>
    <w:p w:rsidR="003F0394" w:rsidRPr="005529E3" w:rsidRDefault="000D3730" w:rsidP="00BF6AB8">
      <w:pPr>
        <w:tabs>
          <w:tab w:val="left" w:pos="426"/>
          <w:tab w:val="left" w:pos="567"/>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V</w:t>
      </w:r>
      <w:r w:rsidR="003F0394" w:rsidRPr="005529E3">
        <w:rPr>
          <w:rFonts w:ascii="Times New Roman" w:eastAsia="Times New Roman" w:hAnsi="Times New Roman" w:cs="Times New Roman"/>
          <w:spacing w:val="-8"/>
          <w:sz w:val="26"/>
          <w:szCs w:val="26"/>
        </w:rPr>
        <w:t>ề căn bản trình độ dân trí của người dân nước ta thuôc nhóm trung bình của thế giới và</w:t>
      </w:r>
      <w:r w:rsidR="006E51C5" w:rsidRPr="005529E3">
        <w:rPr>
          <w:rFonts w:ascii="Times New Roman" w:eastAsia="Times New Roman" w:hAnsi="Times New Roman" w:cs="Times New Roman"/>
          <w:spacing w:val="-8"/>
          <w:sz w:val="26"/>
          <w:szCs w:val="26"/>
        </w:rPr>
        <w:t xml:space="preserve"> </w:t>
      </w:r>
      <w:r w:rsidR="003F0394" w:rsidRPr="005529E3">
        <w:rPr>
          <w:rFonts w:ascii="Times New Roman" w:eastAsia="Times New Roman" w:hAnsi="Times New Roman" w:cs="Times New Roman"/>
          <w:spacing w:val="-8"/>
          <w:sz w:val="26"/>
          <w:szCs w:val="26"/>
        </w:rPr>
        <w:t xml:space="preserve">nhóm cao ở Châu Á với tỷ lệ người biết chữ khoảng 90,3%. Đặc biệt là ở </w:t>
      </w:r>
      <w:r w:rsidR="003F0394" w:rsidRPr="005529E3">
        <w:rPr>
          <w:rFonts w:ascii="Times New Roman" w:eastAsia="Times New Roman" w:hAnsi="Times New Roman" w:cs="Times New Roman"/>
          <w:i/>
          <w:spacing w:val="-8"/>
          <w:sz w:val="26"/>
          <w:szCs w:val="26"/>
        </w:rPr>
        <w:t xml:space="preserve">khu vực thành thị, tỷ lệ người biết chữ của người dân là </w:t>
      </w:r>
      <w:r w:rsidR="00F3609F" w:rsidRPr="005529E3">
        <w:rPr>
          <w:rFonts w:ascii="Times New Roman" w:eastAsia="Times New Roman" w:hAnsi="Times New Roman" w:cs="Times New Roman"/>
          <w:i/>
          <w:spacing w:val="-8"/>
          <w:sz w:val="26"/>
          <w:szCs w:val="26"/>
        </w:rPr>
        <w:t xml:space="preserve">khá </w:t>
      </w:r>
      <w:r w:rsidR="003F0394" w:rsidRPr="005529E3">
        <w:rPr>
          <w:rFonts w:ascii="Times New Roman" w:eastAsia="Times New Roman" w:hAnsi="Times New Roman" w:cs="Times New Roman"/>
          <w:i/>
          <w:spacing w:val="-8"/>
          <w:sz w:val="26"/>
          <w:szCs w:val="26"/>
        </w:rPr>
        <w:t>cao, mức độ tiếp nhận các thông tin thông qua các công cụ hiện đại như internet, điên thoại di động…</w:t>
      </w:r>
      <w:r w:rsidR="00F3609F" w:rsidRPr="005529E3">
        <w:rPr>
          <w:rFonts w:ascii="Times New Roman" w:eastAsia="Times New Roman" w:hAnsi="Times New Roman" w:cs="Times New Roman"/>
          <w:i/>
          <w:spacing w:val="-8"/>
          <w:sz w:val="26"/>
          <w:szCs w:val="26"/>
        </w:rPr>
        <w:t xml:space="preserve">tương đối </w:t>
      </w:r>
      <w:r w:rsidR="003F0394" w:rsidRPr="005529E3">
        <w:rPr>
          <w:rFonts w:ascii="Times New Roman" w:eastAsia="Times New Roman" w:hAnsi="Times New Roman" w:cs="Times New Roman"/>
          <w:i/>
          <w:spacing w:val="-8"/>
          <w:sz w:val="26"/>
          <w:szCs w:val="26"/>
        </w:rPr>
        <w:t>tốt</w:t>
      </w:r>
      <w:r w:rsidR="003F0394" w:rsidRPr="005529E3">
        <w:rPr>
          <w:rFonts w:ascii="Times New Roman" w:eastAsia="Times New Roman" w:hAnsi="Times New Roman" w:cs="Times New Roman"/>
          <w:spacing w:val="-8"/>
          <w:sz w:val="26"/>
          <w:szCs w:val="26"/>
        </w:rPr>
        <w:t xml:space="preserve">. </w:t>
      </w:r>
    </w:p>
    <w:p w:rsidR="003F0394" w:rsidRPr="005529E3" w:rsidRDefault="003F0394" w:rsidP="00BF6AB8">
      <w:pPr>
        <w:tabs>
          <w:tab w:val="left" w:pos="426"/>
          <w:tab w:val="left" w:pos="567"/>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lastRenderedPageBreak/>
        <w:t xml:space="preserve">Thói quen chi trả của người dân nước ta theo đánh giá của nhiều nhà kinh tế là </w:t>
      </w:r>
      <w:r w:rsidRPr="005529E3">
        <w:rPr>
          <w:rFonts w:ascii="Times New Roman" w:eastAsia="Times New Roman" w:hAnsi="Times New Roman" w:cs="Times New Roman"/>
          <w:i/>
          <w:spacing w:val="-8"/>
          <w:sz w:val="26"/>
          <w:szCs w:val="26"/>
        </w:rPr>
        <w:t>tiền mặt vẫn là phương tiện ưa thích và lựa chọn sử dụng phổ biến</w:t>
      </w:r>
      <w:r w:rsidRPr="005529E3">
        <w:rPr>
          <w:rFonts w:ascii="Times New Roman" w:eastAsia="Times New Roman" w:hAnsi="Times New Roman" w:cs="Times New Roman"/>
          <w:spacing w:val="-8"/>
          <w:sz w:val="26"/>
          <w:szCs w:val="26"/>
        </w:rPr>
        <w:t xml:space="preserve">. Tuy nhiên mức độ sử dụng dịch vụ TTKDTM đang ngày càng </w:t>
      </w:r>
      <w:r w:rsidR="00E51C64" w:rsidRPr="005529E3">
        <w:rPr>
          <w:rFonts w:ascii="Times New Roman" w:eastAsia="Times New Roman" w:hAnsi="Times New Roman" w:cs="Times New Roman"/>
          <w:spacing w:val="-8"/>
          <w:sz w:val="26"/>
          <w:szCs w:val="26"/>
        </w:rPr>
        <w:t>tăng lên trong những năm gần đây.</w:t>
      </w:r>
    </w:p>
    <w:p w:rsidR="003F0394" w:rsidRPr="005529E3" w:rsidRDefault="003F0394" w:rsidP="00BF6AB8">
      <w:pPr>
        <w:pStyle w:val="ListParagraph"/>
        <w:tabs>
          <w:tab w:val="left" w:pos="426"/>
          <w:tab w:val="left" w:pos="709"/>
        </w:tabs>
        <w:spacing w:beforeLines="60" w:afterLines="60" w:line="320" w:lineRule="exact"/>
        <w:ind w:left="0" w:firstLine="567"/>
        <w:jc w:val="both"/>
        <w:rPr>
          <w:rFonts w:ascii="Times New Roman" w:eastAsia="Times New Roman" w:hAnsi="Times New Roman" w:cs="Times New Roman"/>
          <w:b/>
          <w:spacing w:val="-8"/>
          <w:sz w:val="26"/>
          <w:szCs w:val="26"/>
        </w:rPr>
      </w:pPr>
      <w:bookmarkStart w:id="70" w:name="_Toc407454371"/>
      <w:bookmarkStart w:id="71" w:name="_Toc421795454"/>
      <w:r w:rsidRPr="005529E3">
        <w:rPr>
          <w:rFonts w:ascii="Times New Roman" w:eastAsia="Times New Roman" w:hAnsi="Times New Roman" w:cs="Times New Roman"/>
          <w:b/>
          <w:spacing w:val="-8"/>
          <w:sz w:val="26"/>
          <w:szCs w:val="26"/>
        </w:rPr>
        <w:t xml:space="preserve">3.1.2. </w:t>
      </w:r>
      <w:r w:rsidR="009C007D" w:rsidRPr="005529E3">
        <w:rPr>
          <w:rFonts w:ascii="Times New Roman" w:eastAsia="Times New Roman" w:hAnsi="Times New Roman" w:cs="Times New Roman"/>
          <w:b/>
          <w:spacing w:val="-8"/>
          <w:sz w:val="26"/>
          <w:szCs w:val="26"/>
        </w:rPr>
        <w:t xml:space="preserve">Quá trình phát triển dịch vụ TTKDTM </w:t>
      </w:r>
      <w:r w:rsidR="00DE166C" w:rsidRPr="005529E3">
        <w:rPr>
          <w:rFonts w:ascii="Times New Roman" w:eastAsia="Times New Roman" w:hAnsi="Times New Roman" w:cs="Times New Roman"/>
          <w:b/>
          <w:spacing w:val="-8"/>
          <w:sz w:val="26"/>
          <w:szCs w:val="26"/>
        </w:rPr>
        <w:t xml:space="preserve">cho dân cư ở </w:t>
      </w:r>
      <w:r w:rsidR="009C007D" w:rsidRPr="005529E3">
        <w:rPr>
          <w:rFonts w:ascii="Times New Roman" w:eastAsia="Times New Roman" w:hAnsi="Times New Roman" w:cs="Times New Roman"/>
          <w:b/>
          <w:spacing w:val="-8"/>
          <w:sz w:val="26"/>
          <w:szCs w:val="26"/>
        </w:rPr>
        <w:t>nước ta</w:t>
      </w:r>
      <w:bookmarkEnd w:id="70"/>
      <w:bookmarkEnd w:id="71"/>
    </w:p>
    <w:p w:rsidR="00302CDF" w:rsidRPr="005529E3" w:rsidRDefault="003F0394" w:rsidP="00BF6AB8">
      <w:pPr>
        <w:pStyle w:val="ListParagraph"/>
        <w:tabs>
          <w:tab w:val="left" w:pos="426"/>
          <w:tab w:val="left" w:pos="567"/>
          <w:tab w:val="left" w:pos="709"/>
        </w:tabs>
        <w:spacing w:beforeLines="60" w:afterLines="60" w:line="320" w:lineRule="exact"/>
        <w:ind w:left="0" w:firstLine="567"/>
        <w:jc w:val="both"/>
        <w:rPr>
          <w:rFonts w:ascii="Times New Roman" w:eastAsia="Times New Roman" w:hAnsi="Times New Roman" w:cs="Times New Roman"/>
          <w:spacing w:val="-8"/>
          <w:sz w:val="26"/>
          <w:szCs w:val="26"/>
        </w:rPr>
      </w:pPr>
      <w:bookmarkStart w:id="72" w:name="_Toc421795455"/>
      <w:r w:rsidRPr="005529E3">
        <w:rPr>
          <w:rFonts w:ascii="Times New Roman" w:eastAsia="Times New Roman" w:hAnsi="Times New Roman" w:cs="Times New Roman"/>
          <w:spacing w:val="-8"/>
          <w:sz w:val="26"/>
          <w:szCs w:val="26"/>
        </w:rPr>
        <w:t xml:space="preserve">Nhìn chung do hoàn cảnh lịch sử, </w:t>
      </w:r>
      <w:r w:rsidR="009C007D" w:rsidRPr="005529E3">
        <w:rPr>
          <w:rFonts w:ascii="Times New Roman" w:eastAsia="Times New Roman" w:hAnsi="Times New Roman" w:cs="Times New Roman"/>
          <w:spacing w:val="-8"/>
          <w:sz w:val="26"/>
          <w:szCs w:val="26"/>
        </w:rPr>
        <w:t xml:space="preserve">hoạt động thanh toán nói chung và TTKDTM nói riêng </w:t>
      </w:r>
      <w:r w:rsidR="006E51C5" w:rsidRPr="005529E3">
        <w:rPr>
          <w:rFonts w:ascii="Times New Roman" w:eastAsia="Times New Roman" w:hAnsi="Times New Roman" w:cs="Times New Roman"/>
          <w:spacing w:val="-8"/>
          <w:sz w:val="26"/>
          <w:szCs w:val="26"/>
        </w:rPr>
        <w:t>có</w:t>
      </w:r>
      <w:r w:rsidR="009C007D" w:rsidRPr="005529E3">
        <w:rPr>
          <w:rFonts w:ascii="Times New Roman" w:eastAsia="Times New Roman" w:hAnsi="Times New Roman" w:cs="Times New Roman"/>
          <w:spacing w:val="-8"/>
          <w:sz w:val="26"/>
          <w:szCs w:val="26"/>
        </w:rPr>
        <w:t xml:space="preserve"> thể tóm tắt quá trình hình thành dịch vụ </w:t>
      </w:r>
      <w:r w:rsidRPr="005529E3">
        <w:rPr>
          <w:rFonts w:ascii="Times New Roman" w:eastAsia="Times New Roman" w:hAnsi="Times New Roman" w:cs="Times New Roman"/>
          <w:spacing w:val="-8"/>
          <w:sz w:val="26"/>
          <w:szCs w:val="26"/>
        </w:rPr>
        <w:t>TTKDTM qua các giai đoạn sau đây:</w:t>
      </w:r>
      <w:bookmarkEnd w:id="72"/>
    </w:p>
    <w:p w:rsidR="00302CDF" w:rsidRPr="005529E3" w:rsidRDefault="003F0394" w:rsidP="00BF6AB8">
      <w:pPr>
        <w:pStyle w:val="ListParagraph"/>
        <w:tabs>
          <w:tab w:val="left" w:pos="426"/>
          <w:tab w:val="left" w:pos="567"/>
          <w:tab w:val="left" w:pos="709"/>
        </w:tabs>
        <w:spacing w:beforeLines="60" w:afterLines="60" w:line="320" w:lineRule="exact"/>
        <w:ind w:left="0" w:firstLine="567"/>
        <w:jc w:val="both"/>
        <w:rPr>
          <w:rFonts w:ascii="Times New Roman" w:eastAsia="Times New Roman" w:hAnsi="Times New Roman" w:cs="Times New Roman"/>
          <w:color w:val="000000" w:themeColor="text1"/>
          <w:spacing w:val="-8"/>
          <w:sz w:val="26"/>
          <w:szCs w:val="26"/>
        </w:rPr>
      </w:pPr>
      <w:r w:rsidRPr="005529E3">
        <w:rPr>
          <w:rFonts w:ascii="Times New Roman" w:eastAsia="Times New Roman" w:hAnsi="Times New Roman" w:cs="Times New Roman"/>
          <w:b/>
          <w:i/>
          <w:color w:val="000000" w:themeColor="text1"/>
          <w:spacing w:val="-8"/>
          <w:sz w:val="26"/>
          <w:szCs w:val="26"/>
        </w:rPr>
        <w:t>- Giai đoạn trước năm 19</w:t>
      </w:r>
      <w:r w:rsidR="00DE166C" w:rsidRPr="005529E3">
        <w:rPr>
          <w:rFonts w:ascii="Times New Roman" w:eastAsia="Times New Roman" w:hAnsi="Times New Roman" w:cs="Times New Roman"/>
          <w:b/>
          <w:i/>
          <w:color w:val="000000" w:themeColor="text1"/>
          <w:spacing w:val="-8"/>
          <w:sz w:val="26"/>
          <w:szCs w:val="26"/>
        </w:rPr>
        <w:t>89</w:t>
      </w:r>
      <w:r w:rsidR="00756181" w:rsidRPr="005529E3">
        <w:rPr>
          <w:rFonts w:ascii="Times New Roman" w:eastAsia="Times New Roman" w:hAnsi="Times New Roman" w:cs="Times New Roman"/>
          <w:b/>
          <w:i/>
          <w:color w:val="000000" w:themeColor="text1"/>
          <w:spacing w:val="-8"/>
          <w:sz w:val="26"/>
          <w:szCs w:val="26"/>
        </w:rPr>
        <w:t>:</w:t>
      </w:r>
      <w:r w:rsidR="00756181" w:rsidRPr="005529E3">
        <w:rPr>
          <w:rFonts w:ascii="Times New Roman" w:eastAsia="Times New Roman" w:hAnsi="Times New Roman" w:cs="Times New Roman"/>
          <w:color w:val="000000" w:themeColor="text1"/>
          <w:spacing w:val="-8"/>
          <w:sz w:val="26"/>
          <w:szCs w:val="26"/>
        </w:rPr>
        <w:t xml:space="preserve"> </w:t>
      </w:r>
    </w:p>
    <w:p w:rsidR="003F0394" w:rsidRPr="005529E3" w:rsidRDefault="003F0394" w:rsidP="00BF6AB8">
      <w:pPr>
        <w:pStyle w:val="ListParagraph"/>
        <w:tabs>
          <w:tab w:val="left" w:pos="426"/>
          <w:tab w:val="left" w:pos="567"/>
          <w:tab w:val="left" w:pos="709"/>
        </w:tabs>
        <w:spacing w:beforeLines="60" w:afterLines="60" w:line="320" w:lineRule="exact"/>
        <w:ind w:left="0" w:firstLine="567"/>
        <w:jc w:val="both"/>
        <w:rPr>
          <w:rFonts w:ascii="Times New Roman" w:eastAsia="Times New Roman" w:hAnsi="Times New Roman" w:cs="Times New Roman"/>
          <w:color w:val="000000" w:themeColor="text1"/>
          <w:spacing w:val="-8"/>
          <w:sz w:val="26"/>
          <w:szCs w:val="26"/>
        </w:rPr>
      </w:pPr>
      <w:r w:rsidRPr="005529E3">
        <w:rPr>
          <w:rFonts w:ascii="Times New Roman" w:hAnsi="Times New Roman" w:cs="Times New Roman"/>
          <w:color w:val="000000" w:themeColor="text1"/>
          <w:spacing w:val="-8"/>
          <w:sz w:val="26"/>
          <w:szCs w:val="26"/>
        </w:rPr>
        <w:t xml:space="preserve">Trong giai đoạn này </w:t>
      </w:r>
      <w:r w:rsidR="000D3730" w:rsidRPr="005529E3">
        <w:rPr>
          <w:rFonts w:ascii="Times New Roman" w:hAnsi="Times New Roman" w:cs="Times New Roman"/>
          <w:color w:val="000000" w:themeColor="text1"/>
          <w:spacing w:val="-8"/>
          <w:sz w:val="26"/>
          <w:szCs w:val="26"/>
        </w:rPr>
        <w:t>m</w:t>
      </w:r>
      <w:r w:rsidR="00D707EA" w:rsidRPr="005529E3">
        <w:rPr>
          <w:rFonts w:ascii="Times New Roman" w:hAnsi="Times New Roman" w:cs="Times New Roman"/>
          <w:color w:val="000000" w:themeColor="text1"/>
          <w:spacing w:val="-8"/>
          <w:sz w:val="26"/>
          <w:szCs w:val="26"/>
        </w:rPr>
        <w:t>ột số loại hình dịch vụ</w:t>
      </w:r>
      <w:r w:rsidR="009C007D" w:rsidRPr="005529E3">
        <w:rPr>
          <w:rFonts w:ascii="Times New Roman" w:hAnsi="Times New Roman" w:cs="Times New Roman"/>
          <w:color w:val="000000" w:themeColor="text1"/>
          <w:spacing w:val="-8"/>
          <w:sz w:val="26"/>
          <w:szCs w:val="26"/>
        </w:rPr>
        <w:t xml:space="preserve"> TTKDTM cho người dân </w:t>
      </w:r>
      <w:r w:rsidR="00D707EA" w:rsidRPr="005529E3">
        <w:rPr>
          <w:rFonts w:ascii="Times New Roman" w:hAnsi="Times New Roman" w:cs="Times New Roman"/>
          <w:color w:val="000000" w:themeColor="text1"/>
          <w:spacing w:val="-8"/>
          <w:sz w:val="26"/>
          <w:szCs w:val="26"/>
        </w:rPr>
        <w:t xml:space="preserve">bước đầu </w:t>
      </w:r>
      <w:r w:rsidR="009C007D" w:rsidRPr="005529E3">
        <w:rPr>
          <w:rFonts w:ascii="Times New Roman" w:hAnsi="Times New Roman" w:cs="Times New Roman"/>
          <w:color w:val="000000" w:themeColor="text1"/>
          <w:spacing w:val="-8"/>
          <w:sz w:val="26"/>
          <w:szCs w:val="26"/>
        </w:rPr>
        <w:t xml:space="preserve">cũng đã xuất hiện </w:t>
      </w:r>
      <w:r w:rsidR="00D707EA" w:rsidRPr="005529E3">
        <w:rPr>
          <w:rFonts w:ascii="Times New Roman" w:hAnsi="Times New Roman" w:cs="Times New Roman"/>
          <w:color w:val="000000" w:themeColor="text1"/>
          <w:spacing w:val="-8"/>
          <w:sz w:val="26"/>
          <w:szCs w:val="26"/>
        </w:rPr>
        <w:t xml:space="preserve">tuy nhiên còn sơ khai do ảnh hưởng của </w:t>
      </w:r>
      <w:r w:rsidR="002E35B8" w:rsidRPr="005529E3">
        <w:rPr>
          <w:rFonts w:ascii="Times New Roman" w:hAnsi="Times New Roman" w:cs="Times New Roman"/>
          <w:color w:val="000000" w:themeColor="text1"/>
          <w:spacing w:val="-8"/>
          <w:sz w:val="26"/>
          <w:szCs w:val="26"/>
        </w:rPr>
        <w:t>c</w:t>
      </w:r>
      <w:r w:rsidR="00D707EA" w:rsidRPr="005529E3">
        <w:rPr>
          <w:rFonts w:ascii="Times New Roman" w:hAnsi="Times New Roman" w:cs="Times New Roman"/>
          <w:color w:val="000000" w:themeColor="text1"/>
          <w:spacing w:val="-8"/>
          <w:sz w:val="26"/>
          <w:szCs w:val="26"/>
        </w:rPr>
        <w:t>hiến tranh, sự chia cắt lãnh thổ và mô hình kinh tế tập trung bao cấp.</w:t>
      </w:r>
      <w:r w:rsidR="009C007D" w:rsidRPr="005529E3">
        <w:rPr>
          <w:rFonts w:ascii="Times New Roman" w:hAnsi="Times New Roman" w:cs="Times New Roman"/>
          <w:color w:val="000000" w:themeColor="text1"/>
          <w:spacing w:val="-8"/>
          <w:sz w:val="26"/>
          <w:szCs w:val="26"/>
        </w:rPr>
        <w:t xml:space="preserve"> Riêng dịch vụ TTKDTM cho người dân ứng dụng công nghệ thông tin hiện dại như Thẻ, dịch vụ NHĐT thì </w:t>
      </w:r>
      <w:r w:rsidR="002E35B8" w:rsidRPr="005529E3">
        <w:rPr>
          <w:rFonts w:ascii="Times New Roman" w:hAnsi="Times New Roman" w:cs="Times New Roman"/>
          <w:color w:val="000000" w:themeColor="text1"/>
          <w:spacing w:val="-8"/>
          <w:sz w:val="26"/>
          <w:szCs w:val="26"/>
        </w:rPr>
        <w:t xml:space="preserve">hầu như </w:t>
      </w:r>
      <w:r w:rsidR="009C007D" w:rsidRPr="005529E3">
        <w:rPr>
          <w:rFonts w:ascii="Times New Roman" w:hAnsi="Times New Roman" w:cs="Times New Roman"/>
          <w:color w:val="000000" w:themeColor="text1"/>
          <w:spacing w:val="-8"/>
          <w:sz w:val="26"/>
          <w:szCs w:val="26"/>
        </w:rPr>
        <w:t>chưa xuất hiện</w:t>
      </w:r>
      <w:r w:rsidR="003855CB" w:rsidRPr="005529E3">
        <w:rPr>
          <w:rFonts w:ascii="Times New Roman" w:hAnsi="Times New Roman" w:cs="Times New Roman"/>
          <w:color w:val="000000" w:themeColor="text1"/>
          <w:spacing w:val="-8"/>
          <w:sz w:val="26"/>
          <w:szCs w:val="26"/>
        </w:rPr>
        <w:t>.</w:t>
      </w:r>
    </w:p>
    <w:p w:rsidR="003F0394" w:rsidRPr="005529E3" w:rsidRDefault="003F0394" w:rsidP="00BF6AB8">
      <w:pPr>
        <w:pStyle w:val="Heading4"/>
        <w:tabs>
          <w:tab w:val="left" w:pos="426"/>
          <w:tab w:val="left" w:pos="567"/>
          <w:tab w:val="left" w:pos="709"/>
        </w:tabs>
        <w:spacing w:beforeLines="60" w:afterLines="60" w:line="320" w:lineRule="exact"/>
        <w:ind w:firstLine="567"/>
        <w:jc w:val="both"/>
        <w:rPr>
          <w:rFonts w:ascii="Times New Roman" w:eastAsia="Times New Roman" w:hAnsi="Times New Roman" w:cs="Times New Roman"/>
          <w:i w:val="0"/>
          <w:spacing w:val="-8"/>
          <w:sz w:val="26"/>
          <w:szCs w:val="26"/>
        </w:rPr>
      </w:pPr>
      <w:r w:rsidRPr="005529E3">
        <w:rPr>
          <w:rFonts w:ascii="Times New Roman" w:eastAsia="Times New Roman" w:hAnsi="Times New Roman" w:cs="Times New Roman"/>
          <w:b w:val="0"/>
          <w:color w:val="auto"/>
          <w:spacing w:val="-8"/>
          <w:sz w:val="26"/>
          <w:szCs w:val="26"/>
        </w:rPr>
        <w:t xml:space="preserve">- </w:t>
      </w:r>
      <w:r w:rsidRPr="005529E3">
        <w:rPr>
          <w:rFonts w:ascii="Times New Roman" w:eastAsia="Times New Roman" w:hAnsi="Times New Roman" w:cs="Times New Roman"/>
          <w:color w:val="auto"/>
          <w:spacing w:val="-8"/>
          <w:sz w:val="26"/>
          <w:szCs w:val="26"/>
        </w:rPr>
        <w:t>Giai đoạn từ năm 19</w:t>
      </w:r>
      <w:r w:rsidR="00DE166C" w:rsidRPr="005529E3">
        <w:rPr>
          <w:rFonts w:ascii="Times New Roman" w:eastAsia="Times New Roman" w:hAnsi="Times New Roman" w:cs="Times New Roman"/>
          <w:color w:val="auto"/>
          <w:spacing w:val="-8"/>
          <w:sz w:val="26"/>
          <w:szCs w:val="26"/>
        </w:rPr>
        <w:t>89</w:t>
      </w:r>
      <w:r w:rsidRPr="005529E3">
        <w:rPr>
          <w:rFonts w:ascii="Times New Roman" w:eastAsia="Times New Roman" w:hAnsi="Times New Roman" w:cs="Times New Roman"/>
          <w:color w:val="auto"/>
          <w:spacing w:val="-8"/>
          <w:sz w:val="26"/>
          <w:szCs w:val="26"/>
        </w:rPr>
        <w:t xml:space="preserve"> đến 200</w:t>
      </w:r>
      <w:r w:rsidR="005F760D" w:rsidRPr="005529E3">
        <w:rPr>
          <w:rFonts w:ascii="Times New Roman" w:eastAsia="Times New Roman" w:hAnsi="Times New Roman" w:cs="Times New Roman"/>
          <w:color w:val="auto"/>
          <w:spacing w:val="-8"/>
          <w:sz w:val="26"/>
          <w:szCs w:val="26"/>
        </w:rPr>
        <w:t>7</w:t>
      </w:r>
    </w:p>
    <w:p w:rsidR="003F0394" w:rsidRPr="005529E3" w:rsidRDefault="005F760D" w:rsidP="00BF6AB8">
      <w:pPr>
        <w:tabs>
          <w:tab w:val="left" w:pos="426"/>
          <w:tab w:val="left" w:pos="567"/>
          <w:tab w:val="left" w:pos="709"/>
        </w:tabs>
        <w:spacing w:beforeLines="60" w:afterLines="60" w:line="320" w:lineRule="exact"/>
        <w:ind w:firstLine="567"/>
        <w:jc w:val="both"/>
        <w:rPr>
          <w:rFonts w:ascii="Times New Roman" w:hAnsi="Times New Roman" w:cs="Times New Roman"/>
          <w:b/>
          <w:spacing w:val="-8"/>
          <w:sz w:val="26"/>
          <w:szCs w:val="26"/>
          <w:u w:val="single"/>
        </w:rPr>
      </w:pPr>
      <w:r w:rsidRPr="005529E3">
        <w:rPr>
          <w:rFonts w:ascii="Times New Roman" w:hAnsi="Times New Roman" w:cs="Times New Roman"/>
          <w:spacing w:val="-8"/>
          <w:sz w:val="26"/>
          <w:szCs w:val="26"/>
        </w:rPr>
        <w:t xml:space="preserve">Dịch vụ TTKDTM cho người dân bước đầu đã phát triển, trong đó dịch vụ phát hành và </w:t>
      </w:r>
      <w:r w:rsidR="00CD7074" w:rsidRPr="005529E3">
        <w:rPr>
          <w:rFonts w:ascii="Times New Roman" w:hAnsi="Times New Roman" w:cs="Times New Roman"/>
          <w:spacing w:val="-8"/>
          <w:sz w:val="26"/>
          <w:szCs w:val="26"/>
        </w:rPr>
        <w:t>DVTT</w:t>
      </w:r>
      <w:r w:rsidRPr="005529E3">
        <w:rPr>
          <w:rFonts w:ascii="Times New Roman" w:hAnsi="Times New Roman" w:cs="Times New Roman"/>
          <w:spacing w:val="-8"/>
          <w:sz w:val="26"/>
          <w:szCs w:val="26"/>
        </w:rPr>
        <w:t xml:space="preserve"> qua thẻ đã xuât hiện dù ở mức cũng mới chỉ sơ khai với sự phổ biến hạn chế người dùng cũng như </w:t>
      </w:r>
      <w:r w:rsidR="007D0529" w:rsidRPr="005529E3">
        <w:rPr>
          <w:rFonts w:ascii="Times New Roman" w:hAnsi="Times New Roman" w:cs="Times New Roman"/>
          <w:spacing w:val="-8"/>
          <w:sz w:val="26"/>
          <w:szCs w:val="26"/>
        </w:rPr>
        <w:t>các NHTM</w:t>
      </w:r>
      <w:r w:rsidR="00070A86" w:rsidRPr="005529E3">
        <w:rPr>
          <w:rFonts w:ascii="Times New Roman" w:hAnsi="Times New Roman" w:cs="Times New Roman"/>
          <w:spacing w:val="-8"/>
          <w:sz w:val="26"/>
          <w:szCs w:val="26"/>
        </w:rPr>
        <w:t>.</w:t>
      </w:r>
    </w:p>
    <w:p w:rsidR="003C3AD4" w:rsidRPr="005529E3" w:rsidRDefault="003F0394" w:rsidP="00BF6AB8">
      <w:pPr>
        <w:pStyle w:val="Heading4"/>
        <w:numPr>
          <w:ilvl w:val="0"/>
          <w:numId w:val="22"/>
        </w:numPr>
        <w:tabs>
          <w:tab w:val="left" w:pos="426"/>
          <w:tab w:val="left" w:pos="709"/>
        </w:tabs>
        <w:spacing w:beforeLines="60" w:afterLines="60" w:line="320" w:lineRule="exact"/>
        <w:ind w:left="0" w:firstLine="567"/>
        <w:jc w:val="both"/>
        <w:rPr>
          <w:rFonts w:ascii="Times New Roman" w:eastAsia="Times New Roman" w:hAnsi="Times New Roman" w:cs="Times New Roman"/>
          <w:i w:val="0"/>
          <w:spacing w:val="-8"/>
          <w:sz w:val="26"/>
          <w:szCs w:val="26"/>
        </w:rPr>
      </w:pPr>
      <w:r w:rsidRPr="005529E3">
        <w:rPr>
          <w:rFonts w:ascii="Times New Roman" w:eastAsia="Times New Roman" w:hAnsi="Times New Roman" w:cs="Times New Roman"/>
          <w:color w:val="auto"/>
          <w:spacing w:val="-8"/>
          <w:sz w:val="26"/>
          <w:szCs w:val="26"/>
        </w:rPr>
        <w:t>Giai đoạn từ năm 2008 đến nay</w:t>
      </w:r>
    </w:p>
    <w:p w:rsidR="005F760D" w:rsidRPr="005529E3" w:rsidRDefault="003F0394" w:rsidP="00BF6AB8">
      <w:pPr>
        <w:tabs>
          <w:tab w:val="left" w:pos="426"/>
          <w:tab w:val="left" w:pos="567"/>
          <w:tab w:val="left" w:pos="709"/>
        </w:tabs>
        <w:spacing w:beforeLines="60" w:afterLines="60" w:line="320" w:lineRule="exact"/>
        <w:ind w:firstLine="567"/>
        <w:jc w:val="both"/>
        <w:rPr>
          <w:rFonts w:ascii="Times New Roman" w:eastAsia="Times New Roman" w:hAnsi="Times New Roman" w:cs="Times New Roman"/>
          <w:color w:val="000000"/>
          <w:spacing w:val="-8"/>
          <w:sz w:val="26"/>
          <w:szCs w:val="26"/>
        </w:rPr>
      </w:pPr>
      <w:r w:rsidRPr="005529E3">
        <w:rPr>
          <w:rFonts w:ascii="Times New Roman" w:eastAsia="Times New Roman" w:hAnsi="Times New Roman" w:cs="Times New Roman"/>
          <w:spacing w:val="-8"/>
          <w:sz w:val="26"/>
          <w:szCs w:val="26"/>
        </w:rPr>
        <w:t>Đây là giai đoạn mà nước đã gia nhập WTO</w:t>
      </w:r>
      <w:r w:rsidR="00A54FCA" w:rsidRPr="005529E3">
        <w:rPr>
          <w:rFonts w:ascii="Times New Roman" w:eastAsia="Times New Roman" w:hAnsi="Times New Roman" w:cs="Times New Roman"/>
          <w:spacing w:val="-8"/>
          <w:sz w:val="26"/>
          <w:szCs w:val="26"/>
        </w:rPr>
        <w:t xml:space="preserve">, </w:t>
      </w:r>
      <w:r w:rsidRPr="005529E3">
        <w:rPr>
          <w:rFonts w:ascii="Times New Roman" w:eastAsia="Times New Roman" w:hAnsi="Times New Roman" w:cs="Times New Roman"/>
          <w:color w:val="000000"/>
          <w:spacing w:val="-8"/>
          <w:sz w:val="26"/>
          <w:szCs w:val="26"/>
        </w:rPr>
        <w:t>năng lực tài chính</w:t>
      </w:r>
      <w:r w:rsidR="007D4884" w:rsidRPr="005529E3">
        <w:rPr>
          <w:rFonts w:ascii="Times New Roman" w:eastAsia="Times New Roman" w:hAnsi="Times New Roman" w:cs="Times New Roman"/>
          <w:color w:val="000000"/>
          <w:spacing w:val="-8"/>
          <w:sz w:val="26"/>
          <w:szCs w:val="26"/>
        </w:rPr>
        <w:t>, năng lực quản trị và khả năng cung cấp dịch vụ</w:t>
      </w:r>
      <w:r w:rsidRPr="005529E3">
        <w:rPr>
          <w:rFonts w:ascii="Times New Roman" w:eastAsia="Times New Roman" w:hAnsi="Times New Roman" w:cs="Times New Roman"/>
          <w:color w:val="000000"/>
          <w:spacing w:val="-8"/>
          <w:sz w:val="26"/>
          <w:szCs w:val="26"/>
        </w:rPr>
        <w:t>c</w:t>
      </w:r>
      <w:r w:rsidR="005F760D" w:rsidRPr="005529E3">
        <w:rPr>
          <w:rFonts w:ascii="Times New Roman" w:eastAsia="Times New Roman" w:hAnsi="Times New Roman" w:cs="Times New Roman"/>
          <w:color w:val="000000"/>
          <w:spacing w:val="-8"/>
          <w:sz w:val="26"/>
          <w:szCs w:val="26"/>
        </w:rPr>
        <w:t xml:space="preserve"> </w:t>
      </w:r>
      <w:r w:rsidR="00645CDA" w:rsidRPr="005529E3">
        <w:rPr>
          <w:rFonts w:ascii="Times New Roman" w:eastAsia="Times New Roman" w:hAnsi="Times New Roman" w:cs="Times New Roman"/>
          <w:color w:val="000000"/>
          <w:spacing w:val="-8"/>
          <w:sz w:val="26"/>
          <w:szCs w:val="26"/>
        </w:rPr>
        <w:t>c</w:t>
      </w:r>
      <w:r w:rsidRPr="005529E3">
        <w:rPr>
          <w:rFonts w:ascii="Times New Roman" w:eastAsia="Times New Roman" w:hAnsi="Times New Roman" w:cs="Times New Roman"/>
          <w:color w:val="000000"/>
          <w:spacing w:val="-8"/>
          <w:sz w:val="26"/>
          <w:szCs w:val="26"/>
        </w:rPr>
        <w:t>ủa nhiều ngân hàng tăng lên</w:t>
      </w:r>
      <w:r w:rsidR="007D4884" w:rsidRPr="005529E3">
        <w:rPr>
          <w:rFonts w:ascii="Times New Roman" w:eastAsia="Times New Roman" w:hAnsi="Times New Roman" w:cs="Times New Roman"/>
          <w:color w:val="000000"/>
          <w:spacing w:val="-8"/>
          <w:sz w:val="26"/>
          <w:szCs w:val="26"/>
        </w:rPr>
        <w:t xml:space="preserve">. </w:t>
      </w:r>
      <w:r w:rsidR="007D4884" w:rsidRPr="005529E3">
        <w:rPr>
          <w:rFonts w:ascii="Times New Roman" w:eastAsia="Times New Roman" w:hAnsi="Times New Roman" w:cs="Times New Roman"/>
          <w:i/>
          <w:color w:val="000000"/>
          <w:spacing w:val="-8"/>
          <w:sz w:val="26"/>
          <w:szCs w:val="26"/>
        </w:rPr>
        <w:t>V</w:t>
      </w:r>
      <w:r w:rsidRPr="005529E3">
        <w:rPr>
          <w:rFonts w:ascii="Times New Roman" w:eastAsia="Times New Roman" w:hAnsi="Times New Roman" w:cs="Times New Roman"/>
          <w:i/>
          <w:color w:val="000000"/>
          <w:spacing w:val="-8"/>
          <w:sz w:val="26"/>
          <w:szCs w:val="26"/>
        </w:rPr>
        <w:t xml:space="preserve">iệc phát triển các dịch vụ TTKDTM cung cấp cho </w:t>
      </w:r>
      <w:r w:rsidR="005F760D" w:rsidRPr="005529E3">
        <w:rPr>
          <w:rFonts w:ascii="Times New Roman" w:eastAsia="Times New Roman" w:hAnsi="Times New Roman" w:cs="Times New Roman"/>
          <w:i/>
          <w:color w:val="000000"/>
          <w:spacing w:val="-8"/>
          <w:sz w:val="26"/>
          <w:szCs w:val="26"/>
        </w:rPr>
        <w:t xml:space="preserve">người dân </w:t>
      </w:r>
      <w:r w:rsidRPr="005529E3">
        <w:rPr>
          <w:rFonts w:ascii="Times New Roman" w:eastAsia="Times New Roman" w:hAnsi="Times New Roman" w:cs="Times New Roman"/>
          <w:i/>
          <w:color w:val="000000"/>
          <w:spacing w:val="-8"/>
          <w:sz w:val="26"/>
          <w:szCs w:val="26"/>
        </w:rPr>
        <w:t>của các NHTM cũng đã có nhưng sự phát triển vượt bậc</w:t>
      </w:r>
      <w:r w:rsidRPr="005529E3">
        <w:rPr>
          <w:rFonts w:ascii="Times New Roman" w:eastAsia="Times New Roman" w:hAnsi="Times New Roman" w:cs="Times New Roman"/>
          <w:color w:val="000000"/>
          <w:spacing w:val="-8"/>
          <w:sz w:val="26"/>
          <w:szCs w:val="26"/>
        </w:rPr>
        <w:t xml:space="preserve">, các sản phẩm dịch vụ hiện đại theo tiêu chuẩn quốc tế phục vụ TTKDTM như: </w:t>
      </w:r>
      <w:r w:rsidRPr="005529E3">
        <w:rPr>
          <w:rFonts w:ascii="Times New Roman" w:eastAsia="Times New Roman" w:hAnsi="Times New Roman" w:cs="Times New Roman"/>
          <w:b/>
          <w:i/>
          <w:color w:val="000000"/>
          <w:spacing w:val="-8"/>
          <w:sz w:val="26"/>
          <w:szCs w:val="26"/>
        </w:rPr>
        <w:t>Thẻ thanh toán quốc tế, thẻ tín dụng, ví điện tử, internet banking</w:t>
      </w:r>
      <w:r w:rsidR="00DE166C" w:rsidRPr="005529E3">
        <w:rPr>
          <w:rFonts w:ascii="Times New Roman" w:eastAsia="Times New Roman" w:hAnsi="Times New Roman" w:cs="Times New Roman"/>
          <w:b/>
          <w:i/>
          <w:color w:val="000000"/>
          <w:spacing w:val="-8"/>
          <w:sz w:val="26"/>
          <w:szCs w:val="26"/>
        </w:rPr>
        <w:t>, thanh toán qua di động</w:t>
      </w:r>
      <w:r w:rsidRPr="005529E3">
        <w:rPr>
          <w:rFonts w:ascii="Times New Roman" w:eastAsia="Times New Roman" w:hAnsi="Times New Roman" w:cs="Times New Roman"/>
          <w:b/>
          <w:i/>
          <w:color w:val="000000"/>
          <w:spacing w:val="-8"/>
          <w:sz w:val="26"/>
          <w:szCs w:val="26"/>
        </w:rPr>
        <w:t>…</w:t>
      </w:r>
      <w:r w:rsidRPr="005529E3">
        <w:rPr>
          <w:rFonts w:ascii="Times New Roman" w:eastAsia="Times New Roman" w:hAnsi="Times New Roman" w:cs="Times New Roman"/>
          <w:color w:val="000000"/>
          <w:spacing w:val="-8"/>
          <w:sz w:val="26"/>
          <w:szCs w:val="26"/>
        </w:rPr>
        <w:t xml:space="preserve">được xác lập và phát triển ngày càng tăng cả về số lượng lẫn chất lượng. </w:t>
      </w:r>
      <w:r w:rsidR="005F760D" w:rsidRPr="005529E3">
        <w:rPr>
          <w:rFonts w:ascii="Times New Roman" w:eastAsia="Times New Roman" w:hAnsi="Times New Roman" w:cs="Times New Roman"/>
          <w:color w:val="000000"/>
          <w:spacing w:val="-8"/>
          <w:sz w:val="26"/>
          <w:szCs w:val="26"/>
        </w:rPr>
        <w:t>Tuy nhiên theo đánh giá</w:t>
      </w:r>
      <w:r w:rsidR="00645CDA" w:rsidRPr="005529E3">
        <w:rPr>
          <w:rFonts w:ascii="Times New Roman" w:eastAsia="Times New Roman" w:hAnsi="Times New Roman" w:cs="Times New Roman"/>
          <w:color w:val="000000"/>
          <w:spacing w:val="-8"/>
          <w:sz w:val="26"/>
          <w:szCs w:val="26"/>
        </w:rPr>
        <w:t xml:space="preserve"> chung,</w:t>
      </w:r>
      <w:r w:rsidR="005F760D" w:rsidRPr="005529E3">
        <w:rPr>
          <w:rFonts w:ascii="Times New Roman" w:eastAsia="Times New Roman" w:hAnsi="Times New Roman" w:cs="Times New Roman"/>
          <w:color w:val="000000"/>
          <w:spacing w:val="-8"/>
          <w:sz w:val="26"/>
          <w:szCs w:val="26"/>
        </w:rPr>
        <w:t xml:space="preserve"> vẫn còn nhiều tồn tại, hạn chế cần có giải pháp khắc phục để phát triển dịch vụ TTKDTM đạt kỳ vọng và tiềm năng phục vụ phát triển kinh tế xã hội.</w:t>
      </w:r>
    </w:p>
    <w:p w:rsidR="003F0394" w:rsidRPr="005529E3" w:rsidRDefault="003F0394" w:rsidP="00BF6AB8">
      <w:pPr>
        <w:tabs>
          <w:tab w:val="left" w:pos="426"/>
          <w:tab w:val="left" w:pos="709"/>
        </w:tabs>
        <w:spacing w:beforeLines="60" w:afterLines="60" w:line="320" w:lineRule="exact"/>
        <w:ind w:firstLine="567"/>
        <w:jc w:val="both"/>
        <w:rPr>
          <w:rFonts w:ascii="Times New Roman" w:eastAsia="Times New Roman" w:hAnsi="Times New Roman" w:cs="Times New Roman"/>
          <w:b/>
          <w:color w:val="000000"/>
          <w:spacing w:val="-8"/>
          <w:sz w:val="26"/>
          <w:szCs w:val="26"/>
        </w:rPr>
      </w:pPr>
      <w:r w:rsidRPr="005529E3">
        <w:rPr>
          <w:rFonts w:ascii="Times New Roman" w:eastAsia="Times New Roman" w:hAnsi="Times New Roman" w:cs="Times New Roman"/>
          <w:b/>
          <w:color w:val="000000"/>
          <w:spacing w:val="-8"/>
          <w:sz w:val="26"/>
          <w:szCs w:val="26"/>
        </w:rPr>
        <w:t xml:space="preserve">3.1.3. </w:t>
      </w:r>
      <w:r w:rsidR="005F760D" w:rsidRPr="005529E3">
        <w:rPr>
          <w:rFonts w:ascii="Times New Roman" w:eastAsia="Times New Roman" w:hAnsi="Times New Roman" w:cs="Times New Roman"/>
          <w:b/>
          <w:color w:val="000000"/>
          <w:spacing w:val="-8"/>
          <w:sz w:val="26"/>
          <w:szCs w:val="26"/>
        </w:rPr>
        <w:t xml:space="preserve">Ảnh hưởng của hệ thống hạ tầng </w:t>
      </w:r>
      <w:r w:rsidR="002E35B8" w:rsidRPr="005529E3">
        <w:rPr>
          <w:rFonts w:ascii="Times New Roman" w:eastAsia="Times New Roman" w:hAnsi="Times New Roman" w:cs="Times New Roman"/>
          <w:b/>
          <w:color w:val="000000"/>
          <w:spacing w:val="-8"/>
          <w:sz w:val="26"/>
          <w:szCs w:val="26"/>
        </w:rPr>
        <w:t xml:space="preserve">kỹ thuật </w:t>
      </w:r>
      <w:r w:rsidR="005F760D" w:rsidRPr="005529E3">
        <w:rPr>
          <w:rFonts w:ascii="Times New Roman" w:eastAsia="Times New Roman" w:hAnsi="Times New Roman" w:cs="Times New Roman"/>
          <w:b/>
          <w:color w:val="000000"/>
          <w:spacing w:val="-8"/>
          <w:sz w:val="26"/>
          <w:szCs w:val="26"/>
        </w:rPr>
        <w:t>thanh toán đến quá trình phát triển dịch vụ TTKDTM cho dân cư ở</w:t>
      </w:r>
      <w:r w:rsidR="00070A86" w:rsidRPr="005529E3">
        <w:rPr>
          <w:rFonts w:ascii="Times New Roman" w:eastAsia="Times New Roman" w:hAnsi="Times New Roman" w:cs="Times New Roman"/>
          <w:b/>
          <w:color w:val="000000"/>
          <w:spacing w:val="-8"/>
          <w:sz w:val="26"/>
          <w:szCs w:val="26"/>
        </w:rPr>
        <w:t xml:space="preserve"> Việt N</w:t>
      </w:r>
      <w:r w:rsidR="00DE166C" w:rsidRPr="005529E3">
        <w:rPr>
          <w:rFonts w:ascii="Times New Roman" w:eastAsia="Times New Roman" w:hAnsi="Times New Roman" w:cs="Times New Roman"/>
          <w:b/>
          <w:color w:val="000000"/>
          <w:spacing w:val="-8"/>
          <w:sz w:val="26"/>
          <w:szCs w:val="26"/>
        </w:rPr>
        <w:t>am</w:t>
      </w:r>
      <w:r w:rsidR="005F760D" w:rsidRPr="005529E3">
        <w:rPr>
          <w:rFonts w:ascii="Times New Roman" w:eastAsia="Times New Roman" w:hAnsi="Times New Roman" w:cs="Times New Roman"/>
          <w:b/>
          <w:color w:val="000000"/>
          <w:spacing w:val="-8"/>
          <w:sz w:val="26"/>
          <w:szCs w:val="26"/>
        </w:rPr>
        <w:t>.</w:t>
      </w:r>
    </w:p>
    <w:p w:rsidR="003F0394" w:rsidRPr="005529E3" w:rsidRDefault="007D4884"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eastAsia="Times New Roman" w:hAnsi="Times New Roman" w:cs="Times New Roman"/>
          <w:spacing w:val="-8"/>
          <w:sz w:val="26"/>
          <w:szCs w:val="26"/>
        </w:rPr>
        <w:t>Theo đánh giá của EIU</w:t>
      </w:r>
      <w:r w:rsidR="005F760D" w:rsidRPr="005529E3">
        <w:rPr>
          <w:rFonts w:ascii="Times New Roman" w:eastAsia="Times New Roman" w:hAnsi="Times New Roman" w:cs="Times New Roman"/>
          <w:spacing w:val="-8"/>
          <w:sz w:val="26"/>
          <w:szCs w:val="26"/>
        </w:rPr>
        <w:t xml:space="preserve"> (2012)</w:t>
      </w:r>
      <w:r w:rsidR="003855CB" w:rsidRPr="005529E3">
        <w:rPr>
          <w:rFonts w:ascii="Times New Roman" w:eastAsia="Times New Roman" w:hAnsi="Times New Roman" w:cs="Times New Roman"/>
          <w:spacing w:val="-8"/>
          <w:sz w:val="26"/>
          <w:szCs w:val="26"/>
        </w:rPr>
        <w:t xml:space="preserve"> trong nghiên cứu về</w:t>
      </w:r>
      <w:r w:rsidR="005F760D" w:rsidRPr="005529E3">
        <w:rPr>
          <w:rFonts w:ascii="Times New Roman" w:eastAsia="Times New Roman" w:hAnsi="Times New Roman" w:cs="Times New Roman"/>
          <w:spacing w:val="-8"/>
          <w:sz w:val="26"/>
          <w:szCs w:val="26"/>
        </w:rPr>
        <w:t xml:space="preserve"> mức độ </w:t>
      </w:r>
      <w:r w:rsidR="003F0394" w:rsidRPr="005529E3">
        <w:rPr>
          <w:rFonts w:ascii="Times New Roman" w:eastAsia="Times New Roman" w:hAnsi="Times New Roman" w:cs="Times New Roman"/>
          <w:spacing w:val="-8"/>
          <w:sz w:val="26"/>
          <w:szCs w:val="26"/>
        </w:rPr>
        <w:t>ứng dụng TTĐT trong chính phủ</w:t>
      </w:r>
      <w:r w:rsidR="005F760D" w:rsidRPr="005529E3">
        <w:rPr>
          <w:rFonts w:ascii="Times New Roman" w:hAnsi="Times New Roman" w:cs="Times New Roman"/>
          <w:spacing w:val="-8"/>
          <w:sz w:val="26"/>
          <w:szCs w:val="26"/>
        </w:rPr>
        <w:t xml:space="preserve"> cho thấy cơ sở hạ tầng </w:t>
      </w:r>
      <w:r w:rsidR="001C5E69" w:rsidRPr="005529E3">
        <w:rPr>
          <w:rFonts w:ascii="Times New Roman" w:hAnsi="Times New Roman" w:cs="Times New Roman"/>
          <w:spacing w:val="-8"/>
          <w:sz w:val="26"/>
          <w:szCs w:val="26"/>
        </w:rPr>
        <w:t>TTĐT</w:t>
      </w:r>
      <w:r w:rsidR="005F760D" w:rsidRPr="005529E3">
        <w:rPr>
          <w:rFonts w:ascii="Times New Roman" w:hAnsi="Times New Roman" w:cs="Times New Roman"/>
          <w:spacing w:val="-8"/>
          <w:sz w:val="26"/>
          <w:szCs w:val="26"/>
        </w:rPr>
        <w:t xml:space="preserve"> của </w:t>
      </w:r>
      <w:r w:rsidR="003F0394" w:rsidRPr="005529E3">
        <w:rPr>
          <w:rFonts w:ascii="Times New Roman" w:hAnsi="Times New Roman" w:cs="Times New Roman"/>
          <w:spacing w:val="-8"/>
          <w:sz w:val="26"/>
          <w:szCs w:val="26"/>
        </w:rPr>
        <w:t>Việt Nam xếp thứ 42/62 quốc gia với số điểm 48,5 điểm – một thứ hạng và số điểm không phải là quá tốt nhưng không thuộc nhóm quá kém nếu so với khu vực Đông Nam Á</w:t>
      </w:r>
      <w:r w:rsidR="006E51C5" w:rsidRPr="005529E3">
        <w:rPr>
          <w:rFonts w:ascii="Times New Roman" w:hAnsi="Times New Roman" w:cs="Times New Roman"/>
          <w:spacing w:val="-8"/>
          <w:sz w:val="26"/>
          <w:szCs w:val="26"/>
        </w:rPr>
        <w:t>.</w:t>
      </w:r>
      <w:r w:rsidRPr="005529E3">
        <w:rPr>
          <w:rFonts w:ascii="Times New Roman" w:hAnsi="Times New Roman" w:cs="Times New Roman"/>
          <w:spacing w:val="-8"/>
          <w:sz w:val="26"/>
          <w:szCs w:val="26"/>
        </w:rPr>
        <w:t>T</w:t>
      </w:r>
      <w:r w:rsidR="003F0394" w:rsidRPr="005529E3">
        <w:rPr>
          <w:rFonts w:ascii="Times New Roman" w:hAnsi="Times New Roman" w:cs="Times New Roman"/>
          <w:spacing w:val="-8"/>
          <w:sz w:val="26"/>
          <w:szCs w:val="26"/>
        </w:rPr>
        <w:t>rong khu vực ASEAN có 6 nước được EIU nghiên cứu thì Việt Nam đứng thứ 4 sau các nước Singapore</w:t>
      </w:r>
      <w:r w:rsidR="00070A86" w:rsidRPr="005529E3">
        <w:rPr>
          <w:rFonts w:ascii="Times New Roman" w:hAnsi="Times New Roman" w:cs="Times New Roman"/>
          <w:spacing w:val="-8"/>
          <w:sz w:val="26"/>
          <w:szCs w:val="26"/>
        </w:rPr>
        <w:t>, Malay</w:t>
      </w:r>
      <w:r w:rsidR="00F7106D" w:rsidRPr="005529E3">
        <w:rPr>
          <w:rFonts w:ascii="Times New Roman" w:hAnsi="Times New Roman" w:cs="Times New Roman"/>
          <w:spacing w:val="-8"/>
          <w:sz w:val="26"/>
          <w:szCs w:val="26"/>
        </w:rPr>
        <w:t xml:space="preserve">sia, </w:t>
      </w:r>
      <w:r w:rsidR="00070A86" w:rsidRPr="005529E3">
        <w:rPr>
          <w:rFonts w:ascii="Times New Roman" w:hAnsi="Times New Roman" w:cs="Times New Roman"/>
          <w:sz w:val="26"/>
          <w:szCs w:val="26"/>
        </w:rPr>
        <w:t>Philippines</w:t>
      </w:r>
      <w:r w:rsidR="003F0394" w:rsidRPr="005529E3">
        <w:rPr>
          <w:rFonts w:ascii="Times New Roman" w:hAnsi="Times New Roman" w:cs="Times New Roman"/>
          <w:spacing w:val="-8"/>
          <w:sz w:val="26"/>
          <w:szCs w:val="26"/>
        </w:rPr>
        <w:t xml:space="preserve"> và đứng trên Thái Lan</w:t>
      </w:r>
      <w:r w:rsidR="00F7106D" w:rsidRPr="005529E3">
        <w:rPr>
          <w:rFonts w:ascii="Times New Roman" w:hAnsi="Times New Roman" w:cs="Times New Roman"/>
          <w:spacing w:val="-8"/>
          <w:sz w:val="26"/>
          <w:szCs w:val="26"/>
        </w:rPr>
        <w:t xml:space="preserve">, </w:t>
      </w:r>
      <w:r w:rsidR="003F0394" w:rsidRPr="005529E3">
        <w:rPr>
          <w:rFonts w:ascii="Times New Roman" w:hAnsi="Times New Roman" w:cs="Times New Roman"/>
          <w:spacing w:val="-8"/>
          <w:sz w:val="26"/>
          <w:szCs w:val="26"/>
        </w:rPr>
        <w:t xml:space="preserve">Indonesia cho thấy </w:t>
      </w:r>
      <w:r w:rsidR="004E4B30" w:rsidRPr="005529E3">
        <w:rPr>
          <w:rFonts w:ascii="Times New Roman" w:hAnsi="Times New Roman" w:cs="Times New Roman"/>
          <w:i/>
          <w:spacing w:val="-8"/>
          <w:sz w:val="26"/>
          <w:szCs w:val="26"/>
        </w:rPr>
        <w:t xml:space="preserve">nước ta </w:t>
      </w:r>
      <w:r w:rsidR="003F0394" w:rsidRPr="005529E3">
        <w:rPr>
          <w:rFonts w:ascii="Times New Roman" w:hAnsi="Times New Roman" w:cs="Times New Roman"/>
          <w:i/>
          <w:spacing w:val="-8"/>
          <w:sz w:val="26"/>
          <w:szCs w:val="26"/>
        </w:rPr>
        <w:t xml:space="preserve">đã có những cải thiện đáng kể về mức độ ứng dụng </w:t>
      </w:r>
      <w:r w:rsidR="00D1170D" w:rsidRPr="005529E3">
        <w:rPr>
          <w:rFonts w:ascii="Times New Roman" w:hAnsi="Times New Roman" w:cs="Times New Roman"/>
          <w:i/>
          <w:spacing w:val="-8"/>
          <w:sz w:val="26"/>
          <w:szCs w:val="26"/>
        </w:rPr>
        <w:t>TTĐT</w:t>
      </w:r>
      <w:r w:rsidR="003F0394" w:rsidRPr="005529E3">
        <w:rPr>
          <w:rFonts w:ascii="Times New Roman" w:hAnsi="Times New Roman" w:cs="Times New Roman"/>
          <w:i/>
          <w:spacing w:val="-8"/>
          <w:sz w:val="26"/>
          <w:szCs w:val="26"/>
        </w:rPr>
        <w:t xml:space="preserve"> trong chính phủ phục vụ sự phát triển dịch vụ TTKDTM của nền kinh tế</w:t>
      </w:r>
      <w:r w:rsidR="00CA6EC8" w:rsidRPr="005529E3">
        <w:rPr>
          <w:rFonts w:ascii="Times New Roman" w:hAnsi="Times New Roman" w:cs="Times New Roman"/>
          <w:spacing w:val="-8"/>
          <w:sz w:val="26"/>
          <w:szCs w:val="26"/>
        </w:rPr>
        <w:t xml:space="preserve">. Dựa trên đánh giá </w:t>
      </w:r>
      <w:r w:rsidR="00F7106D" w:rsidRPr="005529E3">
        <w:rPr>
          <w:rFonts w:ascii="Times New Roman" w:hAnsi="Times New Roman" w:cs="Times New Roman"/>
          <w:spacing w:val="-8"/>
          <w:sz w:val="26"/>
          <w:szCs w:val="26"/>
        </w:rPr>
        <w:t>của tác giả cho t</w:t>
      </w:r>
      <w:r w:rsidR="00CA6EC8" w:rsidRPr="005529E3">
        <w:rPr>
          <w:rFonts w:ascii="Times New Roman" w:hAnsi="Times New Roman" w:cs="Times New Roman"/>
          <w:spacing w:val="-8"/>
          <w:sz w:val="26"/>
          <w:szCs w:val="26"/>
        </w:rPr>
        <w:t xml:space="preserve">hấy về chỉ </w:t>
      </w:r>
      <w:r w:rsidR="00CA6EC8" w:rsidRPr="005529E3">
        <w:rPr>
          <w:rFonts w:ascii="Times New Roman" w:hAnsi="Times New Roman" w:cs="Times New Roman"/>
          <w:i/>
          <w:spacing w:val="-8"/>
          <w:sz w:val="26"/>
          <w:szCs w:val="26"/>
        </w:rPr>
        <w:t>s</w:t>
      </w:r>
      <w:r w:rsidR="00CA6EC8" w:rsidRPr="005529E3">
        <w:rPr>
          <w:rFonts w:ascii="Times New Roman" w:hAnsi="Times New Roman" w:cs="Times New Roman"/>
          <w:spacing w:val="-8"/>
          <w:sz w:val="26"/>
          <w:szCs w:val="26"/>
        </w:rPr>
        <w:t xml:space="preserve">ố hạ tầng phục vụ dịch vụ </w:t>
      </w:r>
      <w:r w:rsidR="00CD7074" w:rsidRPr="005529E3">
        <w:rPr>
          <w:rFonts w:ascii="Times New Roman" w:hAnsi="Times New Roman" w:cs="Times New Roman"/>
          <w:spacing w:val="-8"/>
          <w:sz w:val="26"/>
          <w:szCs w:val="26"/>
        </w:rPr>
        <w:t>TTKDTM</w:t>
      </w:r>
      <w:r w:rsidR="00CA6EC8" w:rsidRPr="005529E3">
        <w:rPr>
          <w:rFonts w:ascii="Times New Roman" w:hAnsi="Times New Roman" w:cs="Times New Roman"/>
          <w:spacing w:val="-8"/>
          <w:sz w:val="26"/>
          <w:szCs w:val="26"/>
        </w:rPr>
        <w:t xml:space="preserve"> (Số</w:t>
      </w:r>
      <w:r w:rsidR="007D0529" w:rsidRPr="005529E3">
        <w:rPr>
          <w:rFonts w:ascii="Times New Roman" w:hAnsi="Times New Roman" w:cs="Times New Roman"/>
          <w:spacing w:val="-8"/>
          <w:sz w:val="26"/>
          <w:szCs w:val="26"/>
        </w:rPr>
        <w:t xml:space="preserve"> ATM, POS, </w:t>
      </w:r>
      <w:r w:rsidR="00CA6EC8" w:rsidRPr="005529E3">
        <w:rPr>
          <w:rFonts w:ascii="Times New Roman" w:hAnsi="Times New Roman" w:cs="Times New Roman"/>
          <w:spacing w:val="-8"/>
          <w:sz w:val="26"/>
          <w:szCs w:val="26"/>
        </w:rPr>
        <w:t xml:space="preserve">số thuê bao di độngsố người sử dụng internet…) hoặc nhóm chỉ số về kinh tế xã hội (GDP//người, tỷ lệ lao động qua đào tạo, tỷ lệ người dân sử dụng dịch vụ ngân hàng…đều có sự cải thiện qua từng năm tuy nhiên vẫn còn </w:t>
      </w:r>
      <w:r w:rsidR="00F7106D" w:rsidRPr="005529E3">
        <w:rPr>
          <w:rFonts w:ascii="Times New Roman" w:hAnsi="Times New Roman" w:cs="Times New Roman"/>
          <w:spacing w:val="-8"/>
          <w:sz w:val="26"/>
          <w:szCs w:val="26"/>
        </w:rPr>
        <w:t xml:space="preserve">nhiều </w:t>
      </w:r>
      <w:r w:rsidR="00CA6EC8" w:rsidRPr="005529E3">
        <w:rPr>
          <w:rFonts w:ascii="Times New Roman" w:hAnsi="Times New Roman" w:cs="Times New Roman"/>
          <w:spacing w:val="-8"/>
          <w:sz w:val="26"/>
          <w:szCs w:val="26"/>
        </w:rPr>
        <w:t>hạn chế cần khắc phục. Ngoài ra mô hình đánh giá cũng cho thấy</w:t>
      </w:r>
      <w:r w:rsidR="004E4B30" w:rsidRPr="005529E3">
        <w:rPr>
          <w:rFonts w:ascii="Times New Roman" w:hAnsi="Times New Roman" w:cs="Times New Roman"/>
          <w:spacing w:val="-8"/>
          <w:sz w:val="26"/>
          <w:szCs w:val="26"/>
        </w:rPr>
        <w:t xml:space="preserve"> V</w:t>
      </w:r>
      <w:r w:rsidR="000D7A00" w:rsidRPr="005529E3">
        <w:rPr>
          <w:rFonts w:ascii="Times New Roman" w:hAnsi="Times New Roman" w:cs="Times New Roman"/>
          <w:spacing w:val="-8"/>
          <w:sz w:val="26"/>
          <w:szCs w:val="26"/>
        </w:rPr>
        <w:t>iệ</w:t>
      </w:r>
      <w:r w:rsidR="003855CB" w:rsidRPr="005529E3">
        <w:rPr>
          <w:rFonts w:ascii="Times New Roman" w:hAnsi="Times New Roman" w:cs="Times New Roman"/>
          <w:spacing w:val="-8"/>
          <w:sz w:val="26"/>
          <w:szCs w:val="26"/>
        </w:rPr>
        <w:t>t N</w:t>
      </w:r>
      <w:r w:rsidR="000D7A00" w:rsidRPr="005529E3">
        <w:rPr>
          <w:rFonts w:ascii="Times New Roman" w:hAnsi="Times New Roman" w:cs="Times New Roman"/>
          <w:spacing w:val="-8"/>
          <w:sz w:val="26"/>
          <w:szCs w:val="26"/>
        </w:rPr>
        <w:t>am được ghi nhận có sự ổn định chính trị và mức độ thực hiệ</w:t>
      </w:r>
      <w:r w:rsidR="003855CB" w:rsidRPr="005529E3">
        <w:rPr>
          <w:rFonts w:ascii="Times New Roman" w:hAnsi="Times New Roman" w:cs="Times New Roman"/>
          <w:spacing w:val="-8"/>
          <w:sz w:val="26"/>
          <w:szCs w:val="26"/>
        </w:rPr>
        <w:t>n các chí</w:t>
      </w:r>
      <w:r w:rsidR="000D7A00" w:rsidRPr="005529E3">
        <w:rPr>
          <w:rFonts w:ascii="Times New Roman" w:hAnsi="Times New Roman" w:cs="Times New Roman"/>
          <w:spacing w:val="-8"/>
          <w:sz w:val="26"/>
          <w:szCs w:val="26"/>
        </w:rPr>
        <w:t>nh sách/cam kết của chính phủ là khá tốt</w:t>
      </w:r>
      <w:r w:rsidR="003855CB" w:rsidRPr="005529E3">
        <w:rPr>
          <w:rFonts w:ascii="Times New Roman" w:hAnsi="Times New Roman" w:cs="Times New Roman"/>
          <w:spacing w:val="-8"/>
          <w:sz w:val="26"/>
          <w:szCs w:val="26"/>
        </w:rPr>
        <w:t>.</w:t>
      </w:r>
    </w:p>
    <w:p w:rsidR="005E5E0F" w:rsidRPr="005529E3" w:rsidRDefault="003F0394" w:rsidP="00BF6AB8">
      <w:pPr>
        <w:tabs>
          <w:tab w:val="left" w:pos="426"/>
          <w:tab w:val="left" w:pos="709"/>
        </w:tabs>
        <w:spacing w:beforeLines="60" w:afterLines="60" w:line="320" w:lineRule="exact"/>
        <w:ind w:firstLine="567"/>
        <w:jc w:val="both"/>
        <w:rPr>
          <w:rFonts w:ascii="Times New Roman" w:hAnsi="Times New Roman" w:cs="Times New Roman"/>
          <w:b/>
          <w:spacing w:val="-8"/>
          <w:sz w:val="26"/>
          <w:szCs w:val="26"/>
        </w:rPr>
      </w:pPr>
      <w:bookmarkStart w:id="73" w:name="_Toc407454377"/>
      <w:bookmarkStart w:id="74" w:name="_Toc417741553"/>
      <w:r w:rsidRPr="005529E3">
        <w:rPr>
          <w:rFonts w:ascii="Times New Roman" w:hAnsi="Times New Roman" w:cs="Times New Roman"/>
          <w:b/>
          <w:spacing w:val="-8"/>
          <w:sz w:val="26"/>
          <w:szCs w:val="26"/>
        </w:rPr>
        <w:t xml:space="preserve">3.2. </w:t>
      </w:r>
      <w:r w:rsidR="00F70B6B" w:rsidRPr="005529E3">
        <w:rPr>
          <w:rFonts w:ascii="Times New Roman" w:hAnsi="Times New Roman" w:cs="Times New Roman"/>
          <w:b/>
          <w:spacing w:val="-8"/>
          <w:sz w:val="26"/>
          <w:szCs w:val="26"/>
        </w:rPr>
        <w:t xml:space="preserve">CÁC </w:t>
      </w:r>
      <w:r w:rsidRPr="005529E3">
        <w:rPr>
          <w:rFonts w:ascii="Times New Roman" w:hAnsi="Times New Roman" w:cs="Times New Roman"/>
          <w:b/>
          <w:spacing w:val="-8"/>
          <w:sz w:val="26"/>
          <w:szCs w:val="26"/>
        </w:rPr>
        <w:t>CHÍNH SÁCH NHÀ NƯỚC VỀ</w:t>
      </w:r>
      <w:r w:rsidR="003B23C5" w:rsidRPr="005529E3">
        <w:rPr>
          <w:rFonts w:ascii="Times New Roman" w:hAnsi="Times New Roman" w:cs="Times New Roman"/>
          <w:b/>
          <w:spacing w:val="-8"/>
          <w:sz w:val="26"/>
          <w:szCs w:val="26"/>
        </w:rPr>
        <w:t xml:space="preserve"> PHÁT TRIỂN</w:t>
      </w:r>
      <w:r w:rsidR="000D7A00" w:rsidRPr="005529E3">
        <w:rPr>
          <w:rFonts w:ascii="Times New Roman" w:hAnsi="Times New Roman" w:cs="Times New Roman"/>
          <w:b/>
          <w:spacing w:val="-8"/>
          <w:sz w:val="26"/>
          <w:szCs w:val="26"/>
        </w:rPr>
        <w:t xml:space="preserve"> DỊCH VỤ</w:t>
      </w:r>
      <w:r w:rsidRPr="005529E3">
        <w:rPr>
          <w:rFonts w:ascii="Times New Roman" w:hAnsi="Times New Roman" w:cs="Times New Roman"/>
          <w:b/>
          <w:spacing w:val="-8"/>
          <w:sz w:val="26"/>
          <w:szCs w:val="26"/>
        </w:rPr>
        <w:t xml:space="preserve"> </w:t>
      </w:r>
      <w:r w:rsidR="00F70B6B" w:rsidRPr="005529E3">
        <w:rPr>
          <w:rFonts w:ascii="Times New Roman" w:hAnsi="Times New Roman" w:cs="Times New Roman"/>
          <w:b/>
          <w:spacing w:val="-8"/>
          <w:sz w:val="26"/>
          <w:szCs w:val="26"/>
        </w:rPr>
        <w:t xml:space="preserve">TTKDTM </w:t>
      </w:r>
      <w:r w:rsidRPr="005529E3">
        <w:rPr>
          <w:rFonts w:ascii="Times New Roman" w:hAnsi="Times New Roman" w:cs="Times New Roman"/>
          <w:b/>
          <w:spacing w:val="-8"/>
          <w:sz w:val="26"/>
          <w:szCs w:val="26"/>
        </w:rPr>
        <w:t xml:space="preserve">TRONG THỜI GIAN VỪA </w:t>
      </w:r>
      <w:bookmarkEnd w:id="73"/>
      <w:r w:rsidRPr="005529E3">
        <w:rPr>
          <w:rFonts w:ascii="Times New Roman" w:hAnsi="Times New Roman" w:cs="Times New Roman"/>
          <w:b/>
          <w:spacing w:val="-8"/>
          <w:sz w:val="26"/>
          <w:szCs w:val="26"/>
        </w:rPr>
        <w:t>QUA</w:t>
      </w:r>
      <w:bookmarkEnd w:id="74"/>
      <w:r w:rsidR="00F70B6B" w:rsidRPr="005529E3">
        <w:rPr>
          <w:rFonts w:ascii="Times New Roman" w:hAnsi="Times New Roman" w:cs="Times New Roman"/>
          <w:b/>
          <w:spacing w:val="-8"/>
          <w:sz w:val="26"/>
          <w:szCs w:val="26"/>
        </w:rPr>
        <w:t>.</w:t>
      </w:r>
      <w:bookmarkStart w:id="75" w:name="_Toc407454378"/>
      <w:bookmarkStart w:id="76" w:name="_Toc421795458"/>
    </w:p>
    <w:p w:rsidR="003F0394" w:rsidRPr="005529E3" w:rsidRDefault="003F0394" w:rsidP="00BF6AB8">
      <w:pPr>
        <w:tabs>
          <w:tab w:val="left" w:pos="426"/>
          <w:tab w:val="left" w:pos="709"/>
        </w:tabs>
        <w:spacing w:beforeLines="60" w:afterLines="60" w:line="320" w:lineRule="exact"/>
        <w:ind w:firstLine="567"/>
        <w:jc w:val="both"/>
        <w:rPr>
          <w:rFonts w:ascii="Times New Roman" w:hAnsi="Times New Roman" w:cs="Times New Roman"/>
          <w:b/>
          <w:spacing w:val="-8"/>
          <w:sz w:val="26"/>
          <w:szCs w:val="26"/>
        </w:rPr>
      </w:pPr>
      <w:r w:rsidRPr="005529E3">
        <w:rPr>
          <w:rFonts w:ascii="Times New Roman" w:eastAsia="Times New Roman" w:hAnsi="Times New Roman" w:cs="Times New Roman"/>
          <w:b/>
          <w:spacing w:val="-8"/>
          <w:sz w:val="26"/>
          <w:szCs w:val="26"/>
        </w:rPr>
        <w:t>3.2.1</w:t>
      </w:r>
      <w:r w:rsidR="00DE166C" w:rsidRPr="005529E3">
        <w:rPr>
          <w:rFonts w:ascii="Times New Roman" w:eastAsia="Times New Roman" w:hAnsi="Times New Roman" w:cs="Times New Roman"/>
          <w:b/>
          <w:spacing w:val="-8"/>
          <w:sz w:val="26"/>
          <w:szCs w:val="26"/>
        </w:rPr>
        <w:t>.</w:t>
      </w:r>
      <w:r w:rsidR="00EF5880" w:rsidRPr="005529E3">
        <w:rPr>
          <w:rFonts w:ascii="Times New Roman" w:eastAsia="Times New Roman" w:hAnsi="Times New Roman" w:cs="Times New Roman"/>
          <w:b/>
          <w:spacing w:val="-8"/>
          <w:sz w:val="26"/>
          <w:szCs w:val="26"/>
        </w:rPr>
        <w:t>V</w:t>
      </w:r>
      <w:r w:rsidR="000D7A00" w:rsidRPr="005529E3">
        <w:rPr>
          <w:rFonts w:ascii="Times New Roman" w:eastAsia="Times New Roman" w:hAnsi="Times New Roman" w:cs="Times New Roman"/>
          <w:b/>
          <w:spacing w:val="-8"/>
          <w:sz w:val="26"/>
          <w:szCs w:val="26"/>
        </w:rPr>
        <w:t xml:space="preserve">ề </w:t>
      </w:r>
      <w:bookmarkEnd w:id="75"/>
      <w:bookmarkEnd w:id="76"/>
      <w:r w:rsidR="00DE166C" w:rsidRPr="005529E3">
        <w:rPr>
          <w:rFonts w:ascii="Times New Roman" w:eastAsia="Times New Roman" w:hAnsi="Times New Roman" w:cs="Times New Roman"/>
          <w:b/>
          <w:spacing w:val="-8"/>
          <w:sz w:val="26"/>
          <w:szCs w:val="26"/>
        </w:rPr>
        <w:t xml:space="preserve">cơ sở pháp lý </w:t>
      </w:r>
      <w:r w:rsidR="000D7A00" w:rsidRPr="005529E3">
        <w:rPr>
          <w:rFonts w:ascii="Times New Roman" w:eastAsia="Times New Roman" w:hAnsi="Times New Roman" w:cs="Times New Roman"/>
          <w:b/>
          <w:spacing w:val="-8"/>
          <w:sz w:val="26"/>
          <w:szCs w:val="26"/>
        </w:rPr>
        <w:t>điều chỉnh hoạt động phát triển dịch vụ TTKDTM</w:t>
      </w:r>
      <w:r w:rsidR="003B23C5" w:rsidRPr="005529E3">
        <w:rPr>
          <w:rFonts w:ascii="Times New Roman" w:eastAsia="Times New Roman" w:hAnsi="Times New Roman" w:cs="Times New Roman"/>
          <w:b/>
          <w:spacing w:val="-8"/>
          <w:sz w:val="26"/>
          <w:szCs w:val="26"/>
        </w:rPr>
        <w:t>.</w:t>
      </w:r>
    </w:p>
    <w:p w:rsidR="003F0394" w:rsidRPr="005529E3" w:rsidRDefault="00EF5880"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eastAsia="Times New Roman" w:hAnsi="Times New Roman" w:cs="Times New Roman"/>
          <w:spacing w:val="-8"/>
          <w:sz w:val="26"/>
          <w:szCs w:val="26"/>
        </w:rPr>
        <w:lastRenderedPageBreak/>
        <w:t>N</w:t>
      </w:r>
      <w:r w:rsidR="003E1E4B" w:rsidRPr="005529E3">
        <w:rPr>
          <w:rFonts w:ascii="Times New Roman" w:eastAsia="Times New Roman" w:hAnsi="Times New Roman" w:cs="Times New Roman"/>
          <w:spacing w:val="-8"/>
          <w:sz w:val="26"/>
          <w:szCs w:val="26"/>
        </w:rPr>
        <w:t>hìn chung, các văn bản quy phạm pháp luậ</w:t>
      </w:r>
      <w:r w:rsidR="00801637" w:rsidRPr="005529E3">
        <w:rPr>
          <w:rFonts w:ascii="Times New Roman" w:eastAsia="Times New Roman" w:hAnsi="Times New Roman" w:cs="Times New Roman"/>
          <w:spacing w:val="-8"/>
          <w:sz w:val="26"/>
          <w:szCs w:val="26"/>
        </w:rPr>
        <w:t xml:space="preserve">t </w:t>
      </w:r>
      <w:r w:rsidR="003F0394" w:rsidRPr="005529E3">
        <w:rPr>
          <w:rFonts w:ascii="Times New Roman" w:eastAsia="Times New Roman" w:hAnsi="Times New Roman" w:cs="Times New Roman"/>
          <w:spacing w:val="-8"/>
          <w:sz w:val="26"/>
          <w:szCs w:val="26"/>
        </w:rPr>
        <w:t xml:space="preserve">đã </w:t>
      </w:r>
      <w:r w:rsidR="005E5E0F" w:rsidRPr="005529E3">
        <w:rPr>
          <w:rFonts w:ascii="Times New Roman" w:eastAsia="Times New Roman" w:hAnsi="Times New Roman" w:cs="Times New Roman"/>
          <w:spacing w:val="-8"/>
          <w:sz w:val="26"/>
          <w:szCs w:val="26"/>
        </w:rPr>
        <w:t xml:space="preserve">bước đầu có sự </w:t>
      </w:r>
      <w:r w:rsidR="003F0394" w:rsidRPr="005529E3">
        <w:rPr>
          <w:rFonts w:ascii="Times New Roman" w:eastAsia="Times New Roman" w:hAnsi="Times New Roman" w:cs="Times New Roman"/>
          <w:spacing w:val="-8"/>
          <w:sz w:val="26"/>
          <w:szCs w:val="26"/>
        </w:rPr>
        <w:t xml:space="preserve">điều chỉnh tương đối rõ các hoạt động TTKDTM cho nhóm đối tượng dân cư. </w:t>
      </w:r>
      <w:r w:rsidR="005E5E0F" w:rsidRPr="005529E3">
        <w:rPr>
          <w:rFonts w:ascii="Times New Roman" w:eastAsia="Times New Roman" w:hAnsi="Times New Roman" w:cs="Times New Roman"/>
          <w:spacing w:val="-8"/>
          <w:sz w:val="26"/>
          <w:szCs w:val="26"/>
        </w:rPr>
        <w:t>C</w:t>
      </w:r>
      <w:r w:rsidR="003F0394" w:rsidRPr="005529E3">
        <w:rPr>
          <w:rFonts w:ascii="Times New Roman" w:eastAsia="Times New Roman" w:hAnsi="Times New Roman" w:cs="Times New Roman"/>
          <w:spacing w:val="-8"/>
          <w:sz w:val="26"/>
          <w:szCs w:val="26"/>
        </w:rPr>
        <w:t>ụ thể nhất</w:t>
      </w:r>
      <w:r w:rsidR="00E032AB" w:rsidRPr="005529E3">
        <w:rPr>
          <w:rFonts w:ascii="Times New Roman" w:eastAsia="Times New Roman" w:hAnsi="Times New Roman" w:cs="Times New Roman"/>
          <w:spacing w:val="-8"/>
          <w:sz w:val="26"/>
          <w:szCs w:val="26"/>
        </w:rPr>
        <w:t xml:space="preserve"> là</w:t>
      </w:r>
      <w:r w:rsidR="005E5E0F" w:rsidRPr="005529E3">
        <w:rPr>
          <w:rFonts w:ascii="Times New Roman" w:eastAsia="Times New Roman" w:hAnsi="Times New Roman" w:cs="Times New Roman"/>
          <w:spacing w:val="-8"/>
          <w:sz w:val="26"/>
          <w:szCs w:val="26"/>
        </w:rPr>
        <w:t xml:space="preserve"> n</w:t>
      </w:r>
      <w:r w:rsidR="003F0394" w:rsidRPr="005529E3">
        <w:rPr>
          <w:rFonts w:ascii="Times New Roman" w:eastAsia="Times New Roman" w:hAnsi="Times New Roman" w:cs="Times New Roman"/>
          <w:spacing w:val="-8"/>
          <w:sz w:val="26"/>
          <w:szCs w:val="26"/>
        </w:rPr>
        <w:t>ghị định 101/2012/NĐ-CP do Thủ tướng chính phủ ban hành</w:t>
      </w:r>
      <w:r w:rsidR="003F0394" w:rsidRPr="005529E3">
        <w:rPr>
          <w:rFonts w:ascii="Times New Roman" w:eastAsia="Times New Roman" w:hAnsi="Times New Roman" w:cs="Times New Roman"/>
          <w:spacing w:val="-8"/>
          <w:sz w:val="26"/>
          <w:szCs w:val="26"/>
          <w:u w:val="single"/>
        </w:rPr>
        <w:t xml:space="preserve"> </w:t>
      </w:r>
      <w:r w:rsidR="003F0394" w:rsidRPr="005529E3">
        <w:rPr>
          <w:rFonts w:ascii="Times New Roman" w:hAnsi="Times New Roman" w:cs="Times New Roman"/>
          <w:spacing w:val="-8"/>
          <w:sz w:val="26"/>
          <w:szCs w:val="26"/>
        </w:rPr>
        <w:t>ngày 22/11/2012</w:t>
      </w:r>
      <w:r w:rsidR="00F70B6B" w:rsidRPr="005529E3">
        <w:rPr>
          <w:rFonts w:ascii="Times New Roman" w:hAnsi="Times New Roman" w:cs="Times New Roman"/>
          <w:spacing w:val="-8"/>
          <w:sz w:val="26"/>
          <w:szCs w:val="26"/>
        </w:rPr>
        <w:t xml:space="preserve"> đang là văn bản chuyên ngành có hiệu lực pháp lý cao nhất điều chỉnh hoạt động TTKDTM</w:t>
      </w:r>
      <w:r w:rsidR="003F0394" w:rsidRPr="005529E3">
        <w:rPr>
          <w:rFonts w:ascii="Times New Roman" w:hAnsi="Times New Roman" w:cs="Times New Roman"/>
          <w:spacing w:val="-8"/>
          <w:sz w:val="26"/>
          <w:szCs w:val="26"/>
        </w:rPr>
        <w:t xml:space="preserve">. </w:t>
      </w:r>
    </w:p>
    <w:p w:rsidR="003F0394" w:rsidRPr="005529E3" w:rsidRDefault="003F0394" w:rsidP="00BF6AB8">
      <w:pPr>
        <w:pStyle w:val="ListParagraph"/>
        <w:numPr>
          <w:ilvl w:val="0"/>
          <w:numId w:val="15"/>
        </w:numPr>
        <w:tabs>
          <w:tab w:val="left" w:pos="426"/>
          <w:tab w:val="left" w:pos="567"/>
          <w:tab w:val="left" w:pos="709"/>
        </w:tabs>
        <w:spacing w:beforeLines="60" w:afterLines="60" w:line="320" w:lineRule="exact"/>
        <w:ind w:left="0" w:firstLine="567"/>
        <w:jc w:val="both"/>
        <w:rPr>
          <w:rFonts w:ascii="Times New Roman" w:hAnsi="Times New Roman" w:cs="Times New Roman"/>
          <w:spacing w:val="-8"/>
          <w:sz w:val="26"/>
          <w:szCs w:val="26"/>
        </w:rPr>
      </w:pPr>
      <w:bookmarkStart w:id="77" w:name="_Toc407454381"/>
      <w:r w:rsidRPr="005529E3">
        <w:rPr>
          <w:rFonts w:ascii="Times New Roman" w:hAnsi="Times New Roman" w:cs="Times New Roman"/>
          <w:b/>
          <w:i/>
          <w:spacing w:val="-8"/>
          <w:sz w:val="26"/>
          <w:szCs w:val="26"/>
        </w:rPr>
        <w:t>Về phạm vi điều chỉnh và đối tượng áp dụng</w:t>
      </w:r>
      <w:bookmarkEnd w:id="77"/>
      <w:r w:rsidR="000448B3" w:rsidRPr="005529E3">
        <w:rPr>
          <w:rFonts w:ascii="Times New Roman" w:hAnsi="Times New Roman" w:cs="Times New Roman"/>
          <w:b/>
          <w:i/>
          <w:spacing w:val="-8"/>
          <w:sz w:val="26"/>
          <w:szCs w:val="26"/>
        </w:rPr>
        <w:t xml:space="preserve">: </w:t>
      </w:r>
      <w:r w:rsidRPr="005529E3">
        <w:rPr>
          <w:rFonts w:ascii="Times New Roman" w:hAnsi="Times New Roman" w:cs="Times New Roman"/>
          <w:spacing w:val="-8"/>
          <w:sz w:val="26"/>
          <w:szCs w:val="26"/>
        </w:rPr>
        <w:t xml:space="preserve">Trong phạm vi điều chỉnh đã </w:t>
      </w:r>
      <w:r w:rsidR="000448B3" w:rsidRPr="005529E3">
        <w:rPr>
          <w:rFonts w:ascii="Times New Roman" w:hAnsi="Times New Roman" w:cs="Times New Roman"/>
          <w:spacing w:val="-8"/>
          <w:sz w:val="26"/>
          <w:szCs w:val="26"/>
        </w:rPr>
        <w:t xml:space="preserve">có </w:t>
      </w:r>
      <w:r w:rsidRPr="005529E3">
        <w:rPr>
          <w:rFonts w:ascii="Times New Roman" w:hAnsi="Times New Roman" w:cs="Times New Roman"/>
          <w:spacing w:val="-8"/>
          <w:sz w:val="26"/>
          <w:szCs w:val="26"/>
        </w:rPr>
        <w:t>bổ sung thêm “</w:t>
      </w:r>
      <w:r w:rsidRPr="005529E3">
        <w:rPr>
          <w:rFonts w:ascii="Times New Roman" w:hAnsi="Times New Roman" w:cs="Times New Roman"/>
          <w:i/>
          <w:spacing w:val="-8"/>
          <w:sz w:val="26"/>
          <w:szCs w:val="26"/>
        </w:rPr>
        <w:t>dị</w:t>
      </w:r>
      <w:r w:rsidR="00124E7E" w:rsidRPr="005529E3">
        <w:rPr>
          <w:rFonts w:ascii="Times New Roman" w:hAnsi="Times New Roman" w:cs="Times New Roman"/>
          <w:i/>
          <w:spacing w:val="-8"/>
          <w:sz w:val="26"/>
          <w:szCs w:val="26"/>
        </w:rPr>
        <w:t>ch vụ</w:t>
      </w:r>
      <w:r w:rsidRPr="005529E3">
        <w:rPr>
          <w:rFonts w:ascii="Times New Roman" w:hAnsi="Times New Roman" w:cs="Times New Roman"/>
          <w:i/>
          <w:spacing w:val="-8"/>
          <w:sz w:val="26"/>
          <w:szCs w:val="26"/>
        </w:rPr>
        <w:t xml:space="preserve"> </w:t>
      </w:r>
      <w:r w:rsidR="008A2222" w:rsidRPr="005529E3">
        <w:rPr>
          <w:rFonts w:ascii="Times New Roman" w:hAnsi="Times New Roman" w:cs="Times New Roman"/>
          <w:i/>
          <w:spacing w:val="-8"/>
          <w:sz w:val="26"/>
          <w:szCs w:val="26"/>
        </w:rPr>
        <w:t>TGTT</w:t>
      </w:r>
      <w:r w:rsidRPr="005529E3">
        <w:rPr>
          <w:rFonts w:ascii="Times New Roman" w:hAnsi="Times New Roman" w:cs="Times New Roman"/>
          <w:i/>
          <w:spacing w:val="-8"/>
          <w:sz w:val="26"/>
          <w:szCs w:val="26"/>
        </w:rPr>
        <w:t xml:space="preserve"> và tổ chức, quản lý và giám sát các </w:t>
      </w:r>
      <w:r w:rsidR="00026537" w:rsidRPr="005529E3">
        <w:rPr>
          <w:rFonts w:ascii="Times New Roman" w:hAnsi="Times New Roman" w:cs="Times New Roman"/>
          <w:i/>
          <w:spacing w:val="-8"/>
          <w:sz w:val="26"/>
          <w:szCs w:val="26"/>
        </w:rPr>
        <w:t>HTTT</w:t>
      </w:r>
      <w:r w:rsidRPr="005529E3">
        <w:rPr>
          <w:rFonts w:ascii="Times New Roman" w:hAnsi="Times New Roman" w:cs="Times New Roman"/>
          <w:i/>
          <w:spacing w:val="-8"/>
          <w:sz w:val="26"/>
          <w:szCs w:val="26"/>
        </w:rPr>
        <w:t>”</w:t>
      </w:r>
      <w:r w:rsidRPr="005529E3">
        <w:rPr>
          <w:rFonts w:ascii="Times New Roman" w:hAnsi="Times New Roman" w:cs="Times New Roman"/>
          <w:spacing w:val="-8"/>
          <w:sz w:val="26"/>
          <w:szCs w:val="26"/>
        </w:rPr>
        <w:t xml:space="preserve">. Đây là nội dung mới được đưa vào rất cần thiết để tạo hành lang pháp lý cho </w:t>
      </w:r>
      <w:r w:rsidRPr="005529E3">
        <w:rPr>
          <w:rFonts w:ascii="Times New Roman" w:hAnsi="Times New Roman" w:cs="Times New Roman"/>
          <w:b/>
          <w:i/>
          <w:spacing w:val="-8"/>
          <w:sz w:val="26"/>
          <w:szCs w:val="26"/>
        </w:rPr>
        <w:t>các tổ chức</w:t>
      </w:r>
      <w:r w:rsidRPr="005529E3">
        <w:rPr>
          <w:rFonts w:ascii="Times New Roman" w:hAnsi="Times New Roman" w:cs="Times New Roman"/>
          <w:i/>
          <w:spacing w:val="-8"/>
          <w:sz w:val="26"/>
          <w:szCs w:val="26"/>
        </w:rPr>
        <w:t xml:space="preserve"> </w:t>
      </w:r>
      <w:r w:rsidRPr="005529E3">
        <w:rPr>
          <w:rFonts w:ascii="Times New Roman" w:hAnsi="Times New Roman" w:cs="Times New Roman"/>
          <w:b/>
          <w:i/>
          <w:spacing w:val="-8"/>
          <w:sz w:val="26"/>
          <w:szCs w:val="26"/>
        </w:rPr>
        <w:t>không phải là ngân hàng</w:t>
      </w:r>
      <w:r w:rsidRPr="005529E3">
        <w:rPr>
          <w:rFonts w:ascii="Times New Roman" w:hAnsi="Times New Roman" w:cs="Times New Roman"/>
          <w:spacing w:val="-8"/>
          <w:sz w:val="26"/>
          <w:szCs w:val="26"/>
        </w:rPr>
        <w:t xml:space="preserve"> có cơ sở pháp lý để hoạt động tham gia cung ứng các </w:t>
      </w:r>
      <w:r w:rsidR="00216E4B" w:rsidRPr="005529E3">
        <w:rPr>
          <w:rFonts w:ascii="Times New Roman" w:hAnsi="Times New Roman" w:cs="Times New Roman"/>
          <w:spacing w:val="-8"/>
          <w:sz w:val="26"/>
          <w:szCs w:val="26"/>
        </w:rPr>
        <w:t>DVTT</w:t>
      </w:r>
      <w:r w:rsidR="00924CA7" w:rsidRPr="005529E3">
        <w:rPr>
          <w:rFonts w:ascii="Times New Roman" w:hAnsi="Times New Roman" w:cs="Times New Roman"/>
          <w:spacing w:val="-8"/>
          <w:sz w:val="26"/>
          <w:szCs w:val="26"/>
        </w:rPr>
        <w:t>.</w:t>
      </w:r>
      <w:r w:rsidRPr="005529E3">
        <w:rPr>
          <w:rFonts w:ascii="Times New Roman" w:hAnsi="Times New Roman" w:cs="Times New Roman"/>
          <w:spacing w:val="-8"/>
          <w:sz w:val="26"/>
          <w:szCs w:val="26"/>
        </w:rPr>
        <w:t xml:space="preserve"> </w:t>
      </w:r>
    </w:p>
    <w:p w:rsidR="003F0394" w:rsidRPr="005529E3" w:rsidRDefault="003F0394" w:rsidP="00BF6AB8">
      <w:pPr>
        <w:pStyle w:val="Heading4"/>
        <w:tabs>
          <w:tab w:val="left" w:pos="426"/>
          <w:tab w:val="left" w:pos="567"/>
          <w:tab w:val="left" w:pos="709"/>
        </w:tabs>
        <w:spacing w:beforeLines="60" w:afterLines="60" w:line="320" w:lineRule="exact"/>
        <w:ind w:firstLine="567"/>
        <w:jc w:val="both"/>
        <w:rPr>
          <w:rFonts w:ascii="Times New Roman" w:hAnsi="Times New Roman" w:cs="Times New Roman"/>
          <w:b w:val="0"/>
          <w:i w:val="0"/>
          <w:color w:val="auto"/>
          <w:spacing w:val="-8"/>
          <w:sz w:val="26"/>
          <w:szCs w:val="26"/>
        </w:rPr>
      </w:pPr>
      <w:bookmarkStart w:id="78" w:name="_Toc407454382"/>
      <w:r w:rsidRPr="005529E3">
        <w:rPr>
          <w:rFonts w:ascii="Times New Roman" w:hAnsi="Times New Roman" w:cs="Times New Roman"/>
          <w:b w:val="0"/>
          <w:color w:val="auto"/>
          <w:spacing w:val="-8"/>
          <w:sz w:val="26"/>
          <w:szCs w:val="26"/>
        </w:rPr>
        <w:t xml:space="preserve">- </w:t>
      </w:r>
      <w:r w:rsidRPr="005529E3">
        <w:rPr>
          <w:rFonts w:ascii="Times New Roman" w:hAnsi="Times New Roman" w:cs="Times New Roman"/>
          <w:color w:val="auto"/>
          <w:spacing w:val="-8"/>
          <w:sz w:val="26"/>
          <w:szCs w:val="26"/>
        </w:rPr>
        <w:t>Về quy định mở, quản lý và sử dụng tài khoản khách hàng cá nhân</w:t>
      </w:r>
      <w:bookmarkEnd w:id="78"/>
      <w:r w:rsidR="000448B3" w:rsidRPr="005529E3">
        <w:rPr>
          <w:rFonts w:ascii="Times New Roman" w:hAnsi="Times New Roman" w:cs="Times New Roman"/>
          <w:b w:val="0"/>
          <w:i w:val="0"/>
          <w:color w:val="auto"/>
          <w:spacing w:val="-8"/>
          <w:sz w:val="26"/>
          <w:szCs w:val="26"/>
        </w:rPr>
        <w:t xml:space="preserve">: </w:t>
      </w:r>
      <w:r w:rsidRPr="005529E3">
        <w:rPr>
          <w:rFonts w:ascii="Times New Roman" w:hAnsi="Times New Roman" w:cs="Times New Roman"/>
          <w:b w:val="0"/>
          <w:i w:val="0"/>
          <w:color w:val="auto"/>
          <w:spacing w:val="-8"/>
          <w:sz w:val="26"/>
          <w:szCs w:val="26"/>
        </w:rPr>
        <w:t xml:space="preserve">Nghị định mới </w:t>
      </w:r>
      <w:r w:rsidR="000448B3" w:rsidRPr="005529E3">
        <w:rPr>
          <w:rFonts w:ascii="Times New Roman" w:hAnsi="Times New Roman" w:cs="Times New Roman"/>
          <w:b w:val="0"/>
          <w:i w:val="0"/>
          <w:color w:val="auto"/>
          <w:spacing w:val="-8"/>
          <w:sz w:val="26"/>
          <w:szCs w:val="26"/>
        </w:rPr>
        <w:t xml:space="preserve">cũng </w:t>
      </w:r>
      <w:r w:rsidRPr="005529E3">
        <w:rPr>
          <w:rFonts w:ascii="Times New Roman" w:hAnsi="Times New Roman" w:cs="Times New Roman"/>
          <w:b w:val="0"/>
          <w:i w:val="0"/>
          <w:color w:val="auto"/>
          <w:spacing w:val="-8"/>
          <w:sz w:val="26"/>
          <w:szCs w:val="26"/>
        </w:rPr>
        <w:t xml:space="preserve">quy định </w:t>
      </w:r>
      <w:r w:rsidR="00EF5880" w:rsidRPr="005529E3">
        <w:rPr>
          <w:rFonts w:ascii="Times New Roman" w:hAnsi="Times New Roman" w:cs="Times New Roman"/>
          <w:b w:val="0"/>
          <w:i w:val="0"/>
          <w:color w:val="auto"/>
          <w:spacing w:val="-8"/>
          <w:sz w:val="26"/>
          <w:szCs w:val="26"/>
        </w:rPr>
        <w:t xml:space="preserve">thêm </w:t>
      </w:r>
      <w:r w:rsidRPr="005529E3">
        <w:rPr>
          <w:rFonts w:ascii="Times New Roman" w:hAnsi="Times New Roman" w:cs="Times New Roman"/>
          <w:b w:val="0"/>
          <w:i w:val="0"/>
          <w:color w:val="auto"/>
          <w:spacing w:val="-8"/>
          <w:sz w:val="26"/>
          <w:szCs w:val="26"/>
        </w:rPr>
        <w:t xml:space="preserve">trường hợp mở tài khoản thanh toán cho cá nhân từ 15 tuổi đến dưới 18 tuổi để tạo điều kiện thuận lợi cho việc thực hiện trong thực tế đối với các công nhân làm việc ở khu công nghiệp được trả lương qua tài khoản thanh toán tại ngân hàng. </w:t>
      </w:r>
    </w:p>
    <w:p w:rsidR="003F0394" w:rsidRPr="005529E3" w:rsidRDefault="000448B3"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Ngoài ra </w:t>
      </w:r>
      <w:r w:rsidR="003F0394" w:rsidRPr="005529E3">
        <w:rPr>
          <w:rFonts w:ascii="Times New Roman" w:hAnsi="Times New Roman" w:cs="Times New Roman"/>
          <w:spacing w:val="-8"/>
          <w:sz w:val="26"/>
          <w:szCs w:val="26"/>
        </w:rPr>
        <w:t>nghị định 101/C</w:t>
      </w:r>
      <w:r w:rsidR="00BE609E" w:rsidRPr="005529E3">
        <w:rPr>
          <w:rFonts w:ascii="Times New Roman" w:hAnsi="Times New Roman" w:cs="Times New Roman"/>
          <w:spacing w:val="-8"/>
          <w:sz w:val="26"/>
          <w:szCs w:val="26"/>
        </w:rPr>
        <w:t>P và thông tư 39</w:t>
      </w:r>
      <w:r w:rsidR="003F0394" w:rsidRPr="005529E3">
        <w:rPr>
          <w:rFonts w:ascii="Times New Roman" w:hAnsi="Times New Roman" w:cs="Times New Roman"/>
          <w:spacing w:val="-8"/>
          <w:sz w:val="26"/>
          <w:szCs w:val="26"/>
        </w:rPr>
        <w:t>/2014/NHNN đã quy định rõ ràng hơn đối với “tài khoản thanh toán chung</w:t>
      </w:r>
      <w:r w:rsidR="003855CB" w:rsidRPr="005529E3">
        <w:rPr>
          <w:rFonts w:ascii="Times New Roman" w:hAnsi="Times New Roman" w:cs="Times New Roman"/>
          <w:spacing w:val="-8"/>
          <w:sz w:val="26"/>
          <w:szCs w:val="26"/>
        </w:rPr>
        <w:t xml:space="preserve">” </w:t>
      </w:r>
      <w:r w:rsidR="003F0394" w:rsidRPr="005529E3">
        <w:rPr>
          <w:rFonts w:ascii="Times New Roman" w:hAnsi="Times New Roman" w:cs="Times New Roman"/>
          <w:spacing w:val="-8"/>
          <w:sz w:val="26"/>
          <w:szCs w:val="26"/>
        </w:rPr>
        <w:t>thay cho khái niệm “đồng chủ tài khoản” thống nhất với quy định tại Luật Dân sự và theo hướng chặt chẽ hơn</w:t>
      </w:r>
      <w:r w:rsidR="003855CB" w:rsidRPr="005529E3">
        <w:rPr>
          <w:rFonts w:ascii="Times New Roman" w:hAnsi="Times New Roman" w:cs="Times New Roman"/>
          <w:spacing w:val="-8"/>
          <w:sz w:val="26"/>
          <w:szCs w:val="26"/>
        </w:rPr>
        <w:t>.</w:t>
      </w:r>
    </w:p>
    <w:p w:rsidR="00C43786" w:rsidRPr="005529E3" w:rsidRDefault="00C43786" w:rsidP="00BF6AB8">
      <w:pPr>
        <w:pStyle w:val="ListParagraph"/>
        <w:tabs>
          <w:tab w:val="left" w:pos="426"/>
          <w:tab w:val="left" w:pos="567"/>
          <w:tab w:val="left" w:pos="709"/>
        </w:tabs>
        <w:spacing w:beforeLines="60" w:afterLines="60" w:line="320" w:lineRule="exact"/>
        <w:ind w:left="0" w:firstLine="567"/>
        <w:jc w:val="both"/>
        <w:rPr>
          <w:rFonts w:ascii="Times New Roman" w:hAnsi="Times New Roman" w:cs="Times New Roman"/>
          <w:b/>
          <w:spacing w:val="-8"/>
          <w:sz w:val="26"/>
          <w:szCs w:val="26"/>
        </w:rPr>
      </w:pPr>
      <w:r w:rsidRPr="005529E3">
        <w:rPr>
          <w:rFonts w:ascii="Times New Roman" w:hAnsi="Times New Roman" w:cs="Times New Roman"/>
          <w:spacing w:val="-8"/>
          <w:sz w:val="26"/>
          <w:szCs w:val="26"/>
        </w:rPr>
        <w:t xml:space="preserve">- </w:t>
      </w:r>
      <w:r w:rsidRPr="005529E3">
        <w:rPr>
          <w:rFonts w:ascii="Times New Roman" w:hAnsi="Times New Roman" w:cs="Times New Roman"/>
          <w:b/>
          <w:i/>
          <w:spacing w:val="-8"/>
          <w:sz w:val="26"/>
          <w:szCs w:val="26"/>
        </w:rPr>
        <w:t>Dịch vụ trung gian hỗ trợ thanh toán</w:t>
      </w:r>
    </w:p>
    <w:p w:rsidR="003F0394" w:rsidRPr="005529E3" w:rsidRDefault="00C43786"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Đây là loại hình dịch vụ hỗ trợ mới </w:t>
      </w:r>
      <w:r w:rsidR="003E1E4B" w:rsidRPr="005529E3">
        <w:rPr>
          <w:rFonts w:ascii="Times New Roman" w:hAnsi="Times New Roman" w:cs="Times New Roman"/>
          <w:spacing w:val="-8"/>
          <w:sz w:val="26"/>
          <w:szCs w:val="26"/>
        </w:rPr>
        <w:t xml:space="preserve">đã được điều chỉnh trong nghị định 101/CP và </w:t>
      </w:r>
      <w:r w:rsidR="00F7106D" w:rsidRPr="005529E3">
        <w:rPr>
          <w:rFonts w:ascii="Times New Roman" w:hAnsi="Times New Roman" w:cs="Times New Roman"/>
          <w:spacing w:val="-8"/>
          <w:sz w:val="26"/>
          <w:szCs w:val="26"/>
        </w:rPr>
        <w:t xml:space="preserve">thông tư 39/2014/NHNN </w:t>
      </w:r>
      <w:r w:rsidR="00801637" w:rsidRPr="005529E3">
        <w:rPr>
          <w:rFonts w:ascii="Times New Roman" w:hAnsi="Times New Roman" w:cs="Times New Roman"/>
          <w:spacing w:val="-8"/>
          <w:sz w:val="26"/>
          <w:szCs w:val="26"/>
        </w:rPr>
        <w:t>theo đúng tinh thần của Luật NHNN đã ban hàn</w:t>
      </w:r>
      <w:r w:rsidR="00124E7E" w:rsidRPr="005529E3">
        <w:rPr>
          <w:rFonts w:ascii="Times New Roman" w:hAnsi="Times New Roman" w:cs="Times New Roman"/>
          <w:spacing w:val="-8"/>
          <w:sz w:val="26"/>
          <w:szCs w:val="26"/>
        </w:rPr>
        <w:t>h</w:t>
      </w:r>
      <w:r w:rsidRPr="005529E3">
        <w:rPr>
          <w:rFonts w:ascii="Times New Roman" w:hAnsi="Times New Roman" w:cs="Times New Roman"/>
          <w:spacing w:val="-8"/>
          <w:sz w:val="26"/>
          <w:szCs w:val="26"/>
        </w:rPr>
        <w:t xml:space="preserve">. </w:t>
      </w:r>
      <w:r w:rsidR="00801637" w:rsidRPr="005529E3">
        <w:rPr>
          <w:rFonts w:ascii="Times New Roman" w:hAnsi="Times New Roman" w:cs="Times New Roman"/>
          <w:spacing w:val="-8"/>
          <w:sz w:val="26"/>
          <w:szCs w:val="26"/>
        </w:rPr>
        <w:t xml:space="preserve">Việc quy định này là cần thiết nhằm </w:t>
      </w:r>
      <w:r w:rsidRPr="005529E3">
        <w:rPr>
          <w:rFonts w:ascii="Times New Roman" w:hAnsi="Times New Roman" w:cs="Times New Roman"/>
          <w:spacing w:val="-8"/>
          <w:sz w:val="26"/>
          <w:szCs w:val="26"/>
        </w:rPr>
        <w:t>tạo điều kiện phát triển các phương tiện TTKDTM phù hợp với xu hướng phát triển của công nghệ thanh toán trên thế giới và định hướng phát triển</w:t>
      </w:r>
      <w:r w:rsidR="00801637" w:rsidRPr="005529E3">
        <w:rPr>
          <w:rFonts w:ascii="Times New Roman" w:hAnsi="Times New Roman" w:cs="Times New Roman"/>
          <w:spacing w:val="-8"/>
          <w:sz w:val="26"/>
          <w:szCs w:val="26"/>
        </w:rPr>
        <w:t xml:space="preserve"> dịch vụ</w:t>
      </w:r>
      <w:r w:rsidRPr="005529E3">
        <w:rPr>
          <w:rFonts w:ascii="Times New Roman" w:hAnsi="Times New Roman" w:cs="Times New Roman"/>
          <w:spacing w:val="-8"/>
          <w:sz w:val="26"/>
          <w:szCs w:val="26"/>
        </w:rPr>
        <w:t xml:space="preserve"> TTKDTM của Chính phủ</w:t>
      </w:r>
      <w:r w:rsidR="003B23C5" w:rsidRPr="005529E3">
        <w:rPr>
          <w:rFonts w:ascii="Times New Roman" w:hAnsi="Times New Roman" w:cs="Times New Roman"/>
          <w:spacing w:val="-8"/>
          <w:sz w:val="26"/>
          <w:szCs w:val="26"/>
        </w:rPr>
        <w:t xml:space="preserve">. </w:t>
      </w:r>
    </w:p>
    <w:p w:rsidR="003F0394" w:rsidRPr="005529E3" w:rsidRDefault="003F0394" w:rsidP="00BF6AB8">
      <w:pPr>
        <w:tabs>
          <w:tab w:val="left" w:pos="426"/>
          <w:tab w:val="left" w:pos="567"/>
          <w:tab w:val="left" w:pos="709"/>
          <w:tab w:val="left" w:pos="6946"/>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Tuy nhiên thực tế một số phạm v</w:t>
      </w:r>
      <w:r w:rsidR="00124E7E" w:rsidRPr="005529E3">
        <w:rPr>
          <w:rFonts w:ascii="Times New Roman" w:hAnsi="Times New Roman" w:cs="Times New Roman"/>
          <w:spacing w:val="-8"/>
          <w:sz w:val="26"/>
          <w:szCs w:val="26"/>
        </w:rPr>
        <w:t>i</w:t>
      </w:r>
      <w:r w:rsidRPr="005529E3">
        <w:rPr>
          <w:rFonts w:ascii="Times New Roman" w:hAnsi="Times New Roman" w:cs="Times New Roman"/>
          <w:spacing w:val="-8"/>
          <w:sz w:val="26"/>
          <w:szCs w:val="26"/>
        </w:rPr>
        <w:t xml:space="preserve"> khác của TTKDTM như: </w:t>
      </w:r>
      <w:r w:rsidRPr="005529E3">
        <w:rPr>
          <w:rFonts w:ascii="Times New Roman" w:hAnsi="Times New Roman" w:cs="Times New Roman"/>
          <w:i/>
          <w:spacing w:val="-8"/>
          <w:sz w:val="26"/>
          <w:szCs w:val="26"/>
        </w:rPr>
        <w:t xml:space="preserve">(i) Quy định về giải quyết tranh chấp khiếu nại, bảo về người tiêu dùng đối với các dịch vụ mới phát sinh như chuyển tiền điện tử, chuyển tiền; (ii) Quy định về điều kiện được thành lập, hoạt động của các tổ chức cung ứng </w:t>
      </w:r>
      <w:r w:rsidR="00216E4B" w:rsidRPr="005529E3">
        <w:rPr>
          <w:rFonts w:ascii="Times New Roman" w:hAnsi="Times New Roman" w:cs="Times New Roman"/>
          <w:i/>
          <w:spacing w:val="-8"/>
          <w:sz w:val="26"/>
          <w:szCs w:val="26"/>
        </w:rPr>
        <w:t>DVTT</w:t>
      </w:r>
      <w:r w:rsidRPr="005529E3">
        <w:rPr>
          <w:rFonts w:ascii="Times New Roman" w:hAnsi="Times New Roman" w:cs="Times New Roman"/>
          <w:i/>
          <w:spacing w:val="-8"/>
          <w:sz w:val="26"/>
          <w:szCs w:val="26"/>
        </w:rPr>
        <w:t xml:space="preserve"> </w:t>
      </w:r>
      <w:r w:rsidR="00237697">
        <w:rPr>
          <w:rFonts w:ascii="Times New Roman" w:hAnsi="Times New Roman" w:cs="Times New Roman"/>
          <w:i/>
          <w:spacing w:val="-8"/>
          <w:sz w:val="26"/>
          <w:szCs w:val="26"/>
        </w:rPr>
        <w:t xml:space="preserve">phi </w:t>
      </w:r>
      <w:r w:rsidRPr="005529E3">
        <w:rPr>
          <w:rFonts w:ascii="Times New Roman" w:hAnsi="Times New Roman" w:cs="Times New Roman"/>
          <w:i/>
          <w:spacing w:val="-8"/>
          <w:sz w:val="26"/>
          <w:szCs w:val="26"/>
        </w:rPr>
        <w:t xml:space="preserve">ngân hàng như thế nào?… </w:t>
      </w:r>
      <w:r w:rsidRPr="005529E3">
        <w:rPr>
          <w:rFonts w:ascii="Times New Roman" w:hAnsi="Times New Roman" w:cs="Times New Roman"/>
          <w:spacing w:val="-8"/>
          <w:sz w:val="26"/>
          <w:szCs w:val="26"/>
        </w:rPr>
        <w:t xml:space="preserve">vẫn </w:t>
      </w:r>
      <w:r w:rsidR="00BE609E" w:rsidRPr="005529E3">
        <w:rPr>
          <w:rFonts w:ascii="Times New Roman" w:hAnsi="Times New Roman" w:cs="Times New Roman"/>
          <w:spacing w:val="-8"/>
          <w:sz w:val="26"/>
          <w:szCs w:val="26"/>
        </w:rPr>
        <w:t>cần được cụ thể hóa rõ hơn trong các văn bản tiếp theo.</w:t>
      </w:r>
    </w:p>
    <w:p w:rsidR="003C3AD4" w:rsidRPr="005529E3" w:rsidRDefault="00BE609E" w:rsidP="00BF6AB8">
      <w:pPr>
        <w:pStyle w:val="Heading4"/>
        <w:numPr>
          <w:ilvl w:val="2"/>
          <w:numId w:val="23"/>
        </w:numPr>
        <w:tabs>
          <w:tab w:val="left" w:pos="426"/>
          <w:tab w:val="left" w:pos="709"/>
          <w:tab w:val="left" w:pos="851"/>
          <w:tab w:val="left" w:pos="1134"/>
          <w:tab w:val="left" w:pos="1276"/>
        </w:tabs>
        <w:spacing w:beforeLines="60" w:afterLines="60" w:line="320" w:lineRule="exact"/>
        <w:ind w:left="0" w:firstLine="567"/>
        <w:jc w:val="both"/>
        <w:rPr>
          <w:rFonts w:ascii="Times New Roman" w:hAnsi="Times New Roman" w:cs="Times New Roman"/>
          <w:i w:val="0"/>
          <w:spacing w:val="-8"/>
          <w:sz w:val="26"/>
          <w:szCs w:val="26"/>
        </w:rPr>
      </w:pPr>
      <w:bookmarkStart w:id="79" w:name="_Toc407454386"/>
      <w:r w:rsidRPr="005529E3">
        <w:rPr>
          <w:rFonts w:ascii="Times New Roman" w:hAnsi="Times New Roman" w:cs="Times New Roman"/>
          <w:i w:val="0"/>
          <w:color w:val="auto"/>
          <w:spacing w:val="-8"/>
          <w:sz w:val="26"/>
          <w:szCs w:val="26"/>
        </w:rPr>
        <w:t xml:space="preserve">Các </w:t>
      </w:r>
      <w:r w:rsidR="003F0394" w:rsidRPr="005529E3">
        <w:rPr>
          <w:rFonts w:ascii="Times New Roman" w:hAnsi="Times New Roman" w:cs="Times New Roman"/>
          <w:i w:val="0"/>
          <w:color w:val="auto"/>
          <w:spacing w:val="-8"/>
          <w:sz w:val="26"/>
          <w:szCs w:val="26"/>
        </w:rPr>
        <w:t xml:space="preserve">chính </w:t>
      </w:r>
      <w:r w:rsidR="00124E7E" w:rsidRPr="005529E3">
        <w:rPr>
          <w:rFonts w:ascii="Times New Roman" w:hAnsi="Times New Roman" w:cs="Times New Roman"/>
          <w:i w:val="0"/>
          <w:color w:val="auto"/>
          <w:spacing w:val="-8"/>
          <w:sz w:val="26"/>
          <w:szCs w:val="26"/>
        </w:rPr>
        <w:t>sách</w:t>
      </w:r>
      <w:r w:rsidR="00924CA7" w:rsidRPr="005529E3">
        <w:rPr>
          <w:rFonts w:ascii="Times New Roman" w:hAnsi="Times New Roman" w:cs="Times New Roman"/>
          <w:i w:val="0"/>
          <w:color w:val="auto"/>
          <w:spacing w:val="-8"/>
          <w:sz w:val="26"/>
          <w:szCs w:val="26"/>
        </w:rPr>
        <w:t xml:space="preserve"> </w:t>
      </w:r>
      <w:r w:rsidR="003F0394" w:rsidRPr="005529E3">
        <w:rPr>
          <w:rFonts w:ascii="Times New Roman" w:hAnsi="Times New Roman" w:cs="Times New Roman"/>
          <w:i w:val="0"/>
          <w:color w:val="auto"/>
          <w:spacing w:val="-8"/>
          <w:sz w:val="26"/>
          <w:szCs w:val="26"/>
        </w:rPr>
        <w:t xml:space="preserve">hỗ trợ </w:t>
      </w:r>
      <w:r w:rsidR="00AC7B3B" w:rsidRPr="005529E3">
        <w:rPr>
          <w:rFonts w:ascii="Times New Roman" w:hAnsi="Times New Roman" w:cs="Times New Roman"/>
          <w:i w:val="0"/>
          <w:color w:val="auto"/>
          <w:spacing w:val="-8"/>
          <w:sz w:val="26"/>
          <w:szCs w:val="26"/>
        </w:rPr>
        <w:t xml:space="preserve">phát triển dịch vụ </w:t>
      </w:r>
      <w:r w:rsidR="003F0394" w:rsidRPr="005529E3">
        <w:rPr>
          <w:rFonts w:ascii="Times New Roman" w:hAnsi="Times New Roman" w:cs="Times New Roman"/>
          <w:i w:val="0"/>
          <w:color w:val="auto"/>
          <w:spacing w:val="-8"/>
          <w:sz w:val="26"/>
          <w:szCs w:val="26"/>
        </w:rPr>
        <w:t xml:space="preserve">TTKDTM </w:t>
      </w:r>
      <w:bookmarkEnd w:id="79"/>
      <w:r w:rsidRPr="005529E3">
        <w:rPr>
          <w:rFonts w:ascii="Times New Roman" w:hAnsi="Times New Roman" w:cs="Times New Roman"/>
          <w:i w:val="0"/>
          <w:color w:val="auto"/>
          <w:spacing w:val="-8"/>
          <w:sz w:val="26"/>
          <w:szCs w:val="26"/>
        </w:rPr>
        <w:t xml:space="preserve">cho </w:t>
      </w:r>
      <w:r w:rsidR="00FC6850" w:rsidRPr="005529E3">
        <w:rPr>
          <w:rFonts w:ascii="Times New Roman" w:hAnsi="Times New Roman" w:cs="Times New Roman"/>
          <w:i w:val="0"/>
          <w:color w:val="auto"/>
          <w:spacing w:val="-8"/>
          <w:sz w:val="26"/>
          <w:szCs w:val="26"/>
        </w:rPr>
        <w:t>dân cư</w:t>
      </w:r>
      <w:r w:rsidRPr="005529E3">
        <w:rPr>
          <w:rFonts w:ascii="Times New Roman" w:hAnsi="Times New Roman" w:cs="Times New Roman"/>
          <w:i w:val="0"/>
          <w:color w:val="auto"/>
          <w:spacing w:val="-8"/>
          <w:sz w:val="26"/>
          <w:szCs w:val="26"/>
        </w:rPr>
        <w:t xml:space="preserve"> đã có.</w:t>
      </w:r>
    </w:p>
    <w:p w:rsidR="003F0394" w:rsidRPr="005529E3" w:rsidRDefault="003F0394" w:rsidP="00BF6AB8">
      <w:pPr>
        <w:pStyle w:val="ListParagraph"/>
        <w:tabs>
          <w:tab w:val="left" w:pos="426"/>
          <w:tab w:val="left" w:pos="567"/>
          <w:tab w:val="left" w:pos="709"/>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TTKDTM là hoạt động có tính cộng đồng cao, tính chất dịch vụ ảnh hưởng đến số đông dân số, đồng thời thực tế TTKDTM cũng có hiệu ứng lan tỏa cho các hoạt động khác trong nền kinh tế</w:t>
      </w:r>
      <w:r w:rsidR="002B3EE1" w:rsidRPr="005529E3">
        <w:rPr>
          <w:rFonts w:ascii="Times New Roman" w:hAnsi="Times New Roman" w:cs="Times New Roman"/>
          <w:spacing w:val="-8"/>
          <w:sz w:val="26"/>
          <w:szCs w:val="26"/>
        </w:rPr>
        <w:t xml:space="preserve">, </w:t>
      </w:r>
      <w:r w:rsidR="000F7D07" w:rsidRPr="005529E3">
        <w:rPr>
          <w:rFonts w:ascii="Times New Roman" w:hAnsi="Times New Roman" w:cs="Times New Roman"/>
          <w:spacing w:val="-8"/>
          <w:sz w:val="26"/>
          <w:szCs w:val="26"/>
        </w:rPr>
        <w:t>C</w:t>
      </w:r>
      <w:r w:rsidR="00771AE3" w:rsidRPr="005529E3">
        <w:rPr>
          <w:rFonts w:ascii="Times New Roman" w:hAnsi="Times New Roman" w:cs="Times New Roman"/>
          <w:spacing w:val="-8"/>
          <w:sz w:val="26"/>
          <w:szCs w:val="26"/>
        </w:rPr>
        <w:t>hính phủ cũng đã có các chính sách để khuyến khích gồm:</w:t>
      </w:r>
    </w:p>
    <w:p w:rsidR="003773DA" w:rsidRPr="005529E3" w:rsidRDefault="00771AE3" w:rsidP="00BF6AB8">
      <w:pPr>
        <w:pStyle w:val="ListParagraph"/>
        <w:numPr>
          <w:ilvl w:val="0"/>
          <w:numId w:val="17"/>
        </w:numPr>
        <w:tabs>
          <w:tab w:val="left" w:pos="426"/>
          <w:tab w:val="left" w:pos="567"/>
          <w:tab w:val="left" w:pos="709"/>
          <w:tab w:val="left" w:pos="851"/>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C</w:t>
      </w:r>
      <w:r w:rsidR="003F0394" w:rsidRPr="005529E3">
        <w:rPr>
          <w:rFonts w:ascii="Times New Roman" w:hAnsi="Times New Roman" w:cs="Times New Roman"/>
          <w:spacing w:val="-8"/>
          <w:sz w:val="26"/>
          <w:szCs w:val="26"/>
        </w:rPr>
        <w:t>hỉ thị 20/2007/CT-TTg trong đó quy định việc các đối tượng hưởng lương ngân sách phải thực hiện trả lương qua tài khoản đồng thời khuyến khích các doanh nghiệp, công ty thực hiện thanh toán lương cho người lao độ</w:t>
      </w:r>
      <w:r w:rsidR="00124E7E" w:rsidRPr="005529E3">
        <w:rPr>
          <w:rFonts w:ascii="Times New Roman" w:hAnsi="Times New Roman" w:cs="Times New Roman"/>
          <w:spacing w:val="-8"/>
          <w:sz w:val="26"/>
          <w:szCs w:val="26"/>
        </w:rPr>
        <w:t>ng qua ngân hàng.</w:t>
      </w:r>
    </w:p>
    <w:p w:rsidR="003773DA" w:rsidRPr="005529E3" w:rsidRDefault="003F0394" w:rsidP="00BF6AB8">
      <w:pPr>
        <w:pStyle w:val="ListParagraph"/>
        <w:numPr>
          <w:ilvl w:val="0"/>
          <w:numId w:val="17"/>
        </w:numPr>
        <w:tabs>
          <w:tab w:val="left" w:pos="426"/>
          <w:tab w:val="left" w:pos="567"/>
          <w:tab w:val="left" w:pos="709"/>
          <w:tab w:val="left" w:pos="851"/>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Chính phủ phê duyệt các đề</w:t>
      </w:r>
      <w:r w:rsidR="003855CB" w:rsidRPr="005529E3">
        <w:rPr>
          <w:rFonts w:ascii="Times New Roman" w:hAnsi="Times New Roman" w:cs="Times New Roman"/>
          <w:spacing w:val="-8"/>
          <w:sz w:val="26"/>
          <w:szCs w:val="26"/>
        </w:rPr>
        <w:t xml:space="preserve"> án </w:t>
      </w:r>
      <w:r w:rsidRPr="005529E3">
        <w:rPr>
          <w:rFonts w:ascii="Times New Roman" w:hAnsi="Times New Roman" w:cs="Times New Roman"/>
          <w:spacing w:val="-8"/>
          <w:sz w:val="26"/>
          <w:szCs w:val="26"/>
        </w:rPr>
        <w:t>thúc đẩ</w:t>
      </w:r>
      <w:r w:rsidR="002B3EE1" w:rsidRPr="005529E3">
        <w:rPr>
          <w:rFonts w:ascii="Times New Roman" w:hAnsi="Times New Roman" w:cs="Times New Roman"/>
          <w:spacing w:val="-8"/>
          <w:sz w:val="26"/>
          <w:szCs w:val="26"/>
        </w:rPr>
        <w:t xml:space="preserve">y TTKDTM </w:t>
      </w:r>
      <w:r w:rsidRPr="005529E3">
        <w:rPr>
          <w:rFonts w:ascii="Times New Roman" w:hAnsi="Times New Roman" w:cs="Times New Roman"/>
          <w:spacing w:val="-8"/>
          <w:sz w:val="26"/>
          <w:szCs w:val="26"/>
        </w:rPr>
        <w:t>gồm:</w:t>
      </w:r>
      <w:r w:rsidR="00124E7E" w:rsidRPr="005529E3">
        <w:rPr>
          <w:rFonts w:ascii="Times New Roman" w:hAnsi="Times New Roman" w:cs="Times New Roman"/>
          <w:spacing w:val="-8"/>
          <w:sz w:val="26"/>
          <w:szCs w:val="26"/>
        </w:rPr>
        <w:t xml:space="preserve"> </w:t>
      </w:r>
      <w:r w:rsidRPr="005529E3">
        <w:rPr>
          <w:rFonts w:ascii="Times New Roman" w:hAnsi="Times New Roman" w:cs="Times New Roman"/>
          <w:spacing w:val="-8"/>
          <w:sz w:val="26"/>
          <w:szCs w:val="26"/>
        </w:rPr>
        <w:t xml:space="preserve">Quyết định số 291/2006/QĐ-TTg phê duyệt đề án phát triển TTKDTM giai đoạn 2006-2011 và quyết định số 2453/2011/QĐ-TTg của Thủ tướng chính phủ về việc phê duyệt đề án Phát triển TTKDTM giai đoạn 2011-2016. </w:t>
      </w:r>
    </w:p>
    <w:p w:rsidR="00BE609E" w:rsidRPr="005529E3" w:rsidRDefault="00BE609E" w:rsidP="00BF6AB8">
      <w:pPr>
        <w:pStyle w:val="ListParagraph"/>
        <w:numPr>
          <w:ilvl w:val="0"/>
          <w:numId w:val="17"/>
        </w:numPr>
        <w:tabs>
          <w:tab w:val="left" w:pos="426"/>
          <w:tab w:val="left" w:pos="567"/>
          <w:tab w:val="left" w:pos="709"/>
          <w:tab w:val="left" w:pos="851"/>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Bộ tài chính, Bộ</w:t>
      </w:r>
      <w:r w:rsidR="00124E7E" w:rsidRPr="005529E3">
        <w:rPr>
          <w:rFonts w:ascii="Times New Roman" w:hAnsi="Times New Roman" w:cs="Times New Roman"/>
          <w:spacing w:val="-8"/>
          <w:sz w:val="26"/>
          <w:szCs w:val="26"/>
        </w:rPr>
        <w:t xml:space="preserve"> Lao động thương binh xã</w:t>
      </w:r>
      <w:r w:rsidRPr="005529E3">
        <w:rPr>
          <w:rFonts w:ascii="Times New Roman" w:hAnsi="Times New Roman" w:cs="Times New Roman"/>
          <w:spacing w:val="-8"/>
          <w:sz w:val="26"/>
          <w:szCs w:val="26"/>
        </w:rPr>
        <w:t xml:space="preserve"> hội đã có các quyết định quy định có tác dụng hỗ trợ </w:t>
      </w:r>
      <w:r w:rsidR="00CD7074" w:rsidRPr="005529E3">
        <w:rPr>
          <w:rFonts w:ascii="Times New Roman" w:hAnsi="Times New Roman" w:cs="Times New Roman"/>
          <w:spacing w:val="-8"/>
          <w:sz w:val="26"/>
          <w:szCs w:val="26"/>
        </w:rPr>
        <w:t>TTKDTM</w:t>
      </w:r>
      <w:r w:rsidRPr="005529E3">
        <w:rPr>
          <w:rFonts w:ascii="Times New Roman" w:hAnsi="Times New Roman" w:cs="Times New Roman"/>
          <w:spacing w:val="-8"/>
          <w:sz w:val="26"/>
          <w:szCs w:val="26"/>
        </w:rPr>
        <w:t xml:space="preserve"> như: Chi trả lương và trợ cấp xã hội qua Ngân hàng, chính sách thu nộp ngân sách qua NHTM và hiện đại hóa hệ thống thuế/hải quan…</w:t>
      </w:r>
    </w:p>
    <w:p w:rsidR="000F7D07" w:rsidRPr="005529E3" w:rsidRDefault="00FC6850"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ab/>
      </w:r>
      <w:r w:rsidR="003F0394" w:rsidRPr="005529E3">
        <w:rPr>
          <w:rFonts w:ascii="Times New Roman" w:hAnsi="Times New Roman" w:cs="Times New Roman"/>
          <w:spacing w:val="-8"/>
          <w:sz w:val="26"/>
          <w:szCs w:val="26"/>
        </w:rPr>
        <w:t xml:space="preserve">Theo đánh giá của Master Card, </w:t>
      </w:r>
      <w:r w:rsidR="003F0394" w:rsidRPr="005529E3">
        <w:rPr>
          <w:rFonts w:ascii="Times New Roman" w:hAnsi="Times New Roman" w:cs="Times New Roman"/>
          <w:i/>
          <w:spacing w:val="-8"/>
          <w:sz w:val="26"/>
          <w:szCs w:val="26"/>
        </w:rPr>
        <w:t>các chính sách nêu trên của chính phủ đã tạo ra các bước đột phá khá rõ ràng trong việc triển khai dịch vụ TTKDTM tại nước ta, đặc biệt là chỉ thị 20/2007/CT-TTg về việc trả lương qua tài khoản đã tạo ra được sự tăng trưởng thẻ Debit 75%/năm so với mức khoảng 25% so với trước khi có các văn bản này</w:t>
      </w:r>
      <w:r w:rsidR="000F7D07" w:rsidRPr="005529E3">
        <w:rPr>
          <w:rFonts w:ascii="Times New Roman" w:hAnsi="Times New Roman" w:cs="Times New Roman"/>
          <w:spacing w:val="-8"/>
          <w:sz w:val="26"/>
          <w:szCs w:val="26"/>
        </w:rPr>
        <w:t>.</w:t>
      </w:r>
    </w:p>
    <w:p w:rsidR="000F7D07" w:rsidRPr="005529E3" w:rsidRDefault="002B3EE1" w:rsidP="00BF6AB8">
      <w:pPr>
        <w:pStyle w:val="ListParagraph"/>
        <w:numPr>
          <w:ilvl w:val="2"/>
          <w:numId w:val="23"/>
        </w:numPr>
        <w:tabs>
          <w:tab w:val="left" w:pos="426"/>
          <w:tab w:val="left" w:pos="567"/>
          <w:tab w:val="left" w:pos="709"/>
          <w:tab w:val="left" w:pos="851"/>
          <w:tab w:val="left" w:pos="993"/>
          <w:tab w:val="left" w:pos="1134"/>
        </w:tabs>
        <w:spacing w:beforeLines="60" w:afterLines="60" w:line="320" w:lineRule="exact"/>
        <w:ind w:left="0" w:firstLine="567"/>
        <w:jc w:val="both"/>
        <w:rPr>
          <w:rFonts w:ascii="Times New Roman" w:hAnsi="Times New Roman" w:cs="Times New Roman"/>
          <w:b/>
          <w:spacing w:val="-8"/>
          <w:sz w:val="26"/>
          <w:szCs w:val="26"/>
        </w:rPr>
      </w:pPr>
      <w:r w:rsidRPr="005529E3">
        <w:rPr>
          <w:rFonts w:ascii="Times New Roman" w:hAnsi="Times New Roman" w:cs="Times New Roman"/>
          <w:b/>
          <w:spacing w:val="-8"/>
          <w:sz w:val="26"/>
          <w:szCs w:val="26"/>
        </w:rPr>
        <w:lastRenderedPageBreak/>
        <w:t xml:space="preserve"> </w:t>
      </w:r>
      <w:r w:rsidR="000F7D07" w:rsidRPr="005529E3">
        <w:rPr>
          <w:rFonts w:ascii="Times New Roman" w:hAnsi="Times New Roman" w:cs="Times New Roman"/>
          <w:b/>
          <w:spacing w:val="-8"/>
          <w:sz w:val="26"/>
          <w:szCs w:val="26"/>
        </w:rPr>
        <w:t>Về thực trạng quản lý nhà nước về hoạt động thanh toán</w:t>
      </w:r>
    </w:p>
    <w:p w:rsidR="0041111F" w:rsidRPr="005529E3" w:rsidRDefault="000F7D07"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Trước năm 2005, hoạt động TTKDTM do </w:t>
      </w:r>
      <w:r w:rsidR="005516FB" w:rsidRPr="005529E3">
        <w:rPr>
          <w:rFonts w:ascii="Times New Roman" w:hAnsi="Times New Roman" w:cs="Times New Roman"/>
          <w:spacing w:val="-8"/>
          <w:sz w:val="26"/>
          <w:szCs w:val="26"/>
        </w:rPr>
        <w:t xml:space="preserve">nhiều </w:t>
      </w:r>
      <w:r w:rsidR="00924CA7" w:rsidRPr="005529E3">
        <w:rPr>
          <w:rFonts w:ascii="Times New Roman" w:hAnsi="Times New Roman" w:cs="Times New Roman"/>
          <w:spacing w:val="-8"/>
          <w:sz w:val="26"/>
          <w:szCs w:val="26"/>
        </w:rPr>
        <w:t>V</w:t>
      </w:r>
      <w:r w:rsidRPr="005529E3">
        <w:rPr>
          <w:rFonts w:ascii="Times New Roman" w:hAnsi="Times New Roman" w:cs="Times New Roman"/>
          <w:spacing w:val="-8"/>
          <w:sz w:val="26"/>
          <w:szCs w:val="26"/>
        </w:rPr>
        <w:t>ụ</w:t>
      </w:r>
      <w:r w:rsidR="00924CA7" w:rsidRPr="005529E3">
        <w:rPr>
          <w:rFonts w:ascii="Times New Roman" w:hAnsi="Times New Roman" w:cs="Times New Roman"/>
          <w:spacing w:val="-8"/>
          <w:sz w:val="26"/>
          <w:szCs w:val="26"/>
        </w:rPr>
        <w:t>,</w:t>
      </w:r>
      <w:r w:rsidRPr="005529E3">
        <w:rPr>
          <w:rFonts w:ascii="Times New Roman" w:hAnsi="Times New Roman" w:cs="Times New Roman"/>
          <w:spacing w:val="-8"/>
          <w:sz w:val="26"/>
          <w:szCs w:val="26"/>
        </w:rPr>
        <w:t xml:space="preserve"> cục khác nhau của NHNN quả</w:t>
      </w:r>
      <w:r w:rsidR="00F7106D" w:rsidRPr="005529E3">
        <w:rPr>
          <w:rFonts w:ascii="Times New Roman" w:hAnsi="Times New Roman" w:cs="Times New Roman"/>
          <w:spacing w:val="-8"/>
          <w:sz w:val="26"/>
          <w:szCs w:val="26"/>
        </w:rPr>
        <w:t xml:space="preserve">n lý. </w:t>
      </w:r>
      <w:r w:rsidRPr="005529E3">
        <w:rPr>
          <w:rFonts w:ascii="Times New Roman" w:hAnsi="Times New Roman" w:cs="Times New Roman"/>
          <w:spacing w:val="-8"/>
          <w:sz w:val="26"/>
          <w:szCs w:val="26"/>
        </w:rPr>
        <w:t xml:space="preserve">Chính vì nhiều đầu mối quản lý, cộng với cơ chế chính sách chưa rõ ràng nên TTKDTM cho dân cư của cả giai đoạn dài trước 2005 phát triển khá chậm, </w:t>
      </w:r>
      <w:r w:rsidR="0041111F" w:rsidRPr="005529E3">
        <w:rPr>
          <w:rFonts w:ascii="Times New Roman" w:hAnsi="Times New Roman" w:cs="Times New Roman"/>
          <w:spacing w:val="-8"/>
          <w:sz w:val="26"/>
          <w:szCs w:val="26"/>
        </w:rPr>
        <w:t xml:space="preserve">TTKDTM </w:t>
      </w:r>
      <w:r w:rsidRPr="005529E3">
        <w:rPr>
          <w:rFonts w:ascii="Times New Roman" w:hAnsi="Times New Roman" w:cs="Times New Roman"/>
          <w:spacing w:val="-8"/>
          <w:sz w:val="26"/>
          <w:szCs w:val="26"/>
        </w:rPr>
        <w:t>có tăng trưởng về số người sử dụng nhưng không có đột phá</w:t>
      </w:r>
      <w:r w:rsidR="00924CA7" w:rsidRPr="005529E3">
        <w:rPr>
          <w:rFonts w:ascii="Times New Roman" w:hAnsi="Times New Roman" w:cs="Times New Roman"/>
          <w:spacing w:val="-8"/>
          <w:sz w:val="26"/>
          <w:szCs w:val="26"/>
        </w:rPr>
        <w:t xml:space="preserve"> về các ứng dụng </w:t>
      </w:r>
      <w:r w:rsidR="001C5E69" w:rsidRPr="005529E3">
        <w:rPr>
          <w:rFonts w:ascii="Times New Roman" w:hAnsi="Times New Roman" w:cs="Times New Roman"/>
          <w:spacing w:val="-8"/>
          <w:sz w:val="26"/>
          <w:szCs w:val="26"/>
        </w:rPr>
        <w:t>TTĐT</w:t>
      </w:r>
      <w:r w:rsidRPr="005529E3">
        <w:rPr>
          <w:rFonts w:ascii="Times New Roman" w:hAnsi="Times New Roman" w:cs="Times New Roman"/>
          <w:spacing w:val="-8"/>
          <w:sz w:val="26"/>
          <w:szCs w:val="26"/>
        </w:rPr>
        <w:t xml:space="preserve"> và chất lượng còn thấp.</w:t>
      </w:r>
      <w:r w:rsidR="000A12E0" w:rsidRPr="005529E3">
        <w:rPr>
          <w:rFonts w:ascii="Times New Roman" w:hAnsi="Times New Roman" w:cs="Times New Roman"/>
          <w:spacing w:val="-8"/>
          <w:sz w:val="26"/>
          <w:szCs w:val="26"/>
        </w:rPr>
        <w:t xml:space="preserve"> </w:t>
      </w:r>
    </w:p>
    <w:p w:rsidR="003F0394" w:rsidRPr="005529E3" w:rsidRDefault="005516FB"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C</w:t>
      </w:r>
      <w:r w:rsidR="000F7D07" w:rsidRPr="005529E3">
        <w:rPr>
          <w:rFonts w:ascii="Times New Roman" w:hAnsi="Times New Roman" w:cs="Times New Roman"/>
          <w:spacing w:val="-8"/>
          <w:sz w:val="26"/>
          <w:szCs w:val="26"/>
        </w:rPr>
        <w:t>uối 2005, Ban Thanh toán thuộc N</w:t>
      </w:r>
      <w:r w:rsidR="000A12E0" w:rsidRPr="005529E3">
        <w:rPr>
          <w:rFonts w:ascii="Times New Roman" w:hAnsi="Times New Roman" w:cs="Times New Roman"/>
          <w:spacing w:val="-8"/>
          <w:sz w:val="26"/>
          <w:szCs w:val="26"/>
        </w:rPr>
        <w:t xml:space="preserve">HNN </w:t>
      </w:r>
      <w:r w:rsidR="000F7D07" w:rsidRPr="005529E3">
        <w:rPr>
          <w:rFonts w:ascii="Times New Roman" w:hAnsi="Times New Roman" w:cs="Times New Roman"/>
          <w:spacing w:val="-8"/>
          <w:sz w:val="26"/>
          <w:szCs w:val="26"/>
        </w:rPr>
        <w:t>được thành lập nhằm mục đích thống nhất quản lý nhà nước về hoạt động thanh toán về một đầu mối duy nhất</w:t>
      </w:r>
      <w:r w:rsidR="000A12E0" w:rsidRPr="005529E3">
        <w:rPr>
          <w:rFonts w:ascii="Times New Roman" w:hAnsi="Times New Roman" w:cs="Times New Roman"/>
          <w:spacing w:val="-8"/>
          <w:sz w:val="26"/>
          <w:szCs w:val="26"/>
        </w:rPr>
        <w:t xml:space="preserve"> (từ 2008 là Vụ thanh toán), </w:t>
      </w:r>
      <w:r w:rsidR="000F7D07" w:rsidRPr="005529E3">
        <w:rPr>
          <w:rFonts w:ascii="Times New Roman" w:hAnsi="Times New Roman" w:cs="Times New Roman"/>
          <w:spacing w:val="-8"/>
          <w:sz w:val="26"/>
          <w:szCs w:val="26"/>
        </w:rPr>
        <w:t>các hoạt động quản lý nhà nước về phát triển dịch vụ TTKDTM đã được tập trung hóa dần dần, Vụ thanh toán</w:t>
      </w:r>
      <w:r w:rsidR="000A12E0" w:rsidRPr="005529E3">
        <w:rPr>
          <w:rFonts w:ascii="Times New Roman" w:hAnsi="Times New Roman" w:cs="Times New Roman"/>
          <w:spacing w:val="-8"/>
          <w:sz w:val="26"/>
          <w:szCs w:val="26"/>
        </w:rPr>
        <w:t>-NHNN</w:t>
      </w:r>
      <w:r w:rsidR="000F7D07" w:rsidRPr="005529E3">
        <w:rPr>
          <w:rFonts w:ascii="Times New Roman" w:hAnsi="Times New Roman" w:cs="Times New Roman"/>
          <w:spacing w:val="-8"/>
          <w:sz w:val="26"/>
          <w:szCs w:val="26"/>
        </w:rPr>
        <w:t xml:space="preserve"> với các Bộ phận chức năng nhỏ hơn được phân theo mảng gồm; 1</w:t>
      </w:r>
      <w:r w:rsidR="000F7D07" w:rsidRPr="005529E3">
        <w:rPr>
          <w:rFonts w:ascii="Times New Roman" w:hAnsi="Times New Roman" w:cs="Times New Roman"/>
          <w:i/>
          <w:spacing w:val="-8"/>
          <w:sz w:val="26"/>
          <w:szCs w:val="26"/>
        </w:rPr>
        <w:t>) Kỹ thuật nghiệp vụ Thanh toán; 2) Giám sát các hệ thống thanh toán; 3) Phát triển thanh toán; 4) Kế toán và thống kê</w:t>
      </w:r>
      <w:r w:rsidR="000F7D07" w:rsidRPr="005529E3">
        <w:rPr>
          <w:rFonts w:ascii="Times New Roman" w:hAnsi="Times New Roman" w:cs="Times New Roman"/>
          <w:spacing w:val="-8"/>
          <w:sz w:val="26"/>
          <w:szCs w:val="26"/>
        </w:rPr>
        <w:t xml:space="preserve"> đã từng bước đưa hoạt độ</w:t>
      </w:r>
      <w:r w:rsidR="00D42734" w:rsidRPr="005529E3">
        <w:rPr>
          <w:rFonts w:ascii="Times New Roman" w:hAnsi="Times New Roman" w:cs="Times New Roman"/>
          <w:spacing w:val="-8"/>
          <w:sz w:val="26"/>
          <w:szCs w:val="26"/>
        </w:rPr>
        <w:t>ng phát triể</w:t>
      </w:r>
      <w:r w:rsidR="000F7D07" w:rsidRPr="005529E3">
        <w:rPr>
          <w:rFonts w:ascii="Times New Roman" w:hAnsi="Times New Roman" w:cs="Times New Roman"/>
          <w:spacing w:val="-8"/>
          <w:sz w:val="26"/>
          <w:szCs w:val="26"/>
        </w:rPr>
        <w:t xml:space="preserve">n dịch vụ TTKDTM nói chung và TTKDTM cho khu vực dân cư nói riêng ngày càng </w:t>
      </w:r>
      <w:r w:rsidR="000A12E0" w:rsidRPr="005529E3">
        <w:rPr>
          <w:rFonts w:ascii="Times New Roman" w:hAnsi="Times New Roman" w:cs="Times New Roman"/>
          <w:spacing w:val="-8"/>
          <w:sz w:val="26"/>
          <w:szCs w:val="26"/>
        </w:rPr>
        <w:t>phù hợp</w:t>
      </w:r>
      <w:r w:rsidR="002B3EE1" w:rsidRPr="005529E3">
        <w:rPr>
          <w:rFonts w:ascii="Times New Roman" w:hAnsi="Times New Roman" w:cs="Times New Roman"/>
          <w:spacing w:val="-8"/>
          <w:sz w:val="26"/>
          <w:szCs w:val="26"/>
        </w:rPr>
        <w:t xml:space="preserve"> hơn</w:t>
      </w:r>
      <w:r w:rsidR="000A12E0" w:rsidRPr="005529E3">
        <w:rPr>
          <w:rFonts w:ascii="Times New Roman" w:hAnsi="Times New Roman" w:cs="Times New Roman"/>
          <w:spacing w:val="-8"/>
          <w:sz w:val="26"/>
          <w:szCs w:val="26"/>
        </w:rPr>
        <w:t xml:space="preserve"> với điều kiện Việt Nam</w:t>
      </w:r>
      <w:r w:rsidR="000F7D07" w:rsidRPr="005529E3">
        <w:rPr>
          <w:rFonts w:ascii="Times New Roman" w:hAnsi="Times New Roman" w:cs="Times New Roman"/>
          <w:spacing w:val="-8"/>
          <w:sz w:val="26"/>
          <w:szCs w:val="26"/>
        </w:rPr>
        <w:t>.</w:t>
      </w:r>
      <w:r w:rsidR="000A12E0" w:rsidRPr="005529E3">
        <w:rPr>
          <w:rFonts w:ascii="Times New Roman" w:hAnsi="Times New Roman" w:cs="Times New Roman"/>
          <w:spacing w:val="-8"/>
          <w:sz w:val="26"/>
          <w:szCs w:val="26"/>
        </w:rPr>
        <w:t xml:space="preserve"> Các hoạt động khác có liên quan </w:t>
      </w:r>
      <w:r w:rsidR="000F7D07" w:rsidRPr="005529E3">
        <w:rPr>
          <w:rFonts w:ascii="Times New Roman" w:hAnsi="Times New Roman" w:cs="Times New Roman"/>
          <w:spacing w:val="-8"/>
          <w:sz w:val="26"/>
          <w:szCs w:val="26"/>
        </w:rPr>
        <w:t xml:space="preserve">quản lý nhà nước về phát triển dịch vụ TTKDTM đã từng bước được kiện toàn qua việc: </w:t>
      </w:r>
      <w:r w:rsidR="00EF5880" w:rsidRPr="005529E3">
        <w:rPr>
          <w:rFonts w:ascii="Times New Roman" w:hAnsi="Times New Roman" w:cs="Times New Roman"/>
          <w:spacing w:val="-8"/>
          <w:sz w:val="26"/>
          <w:szCs w:val="26"/>
        </w:rPr>
        <w:t>(</w:t>
      </w:r>
      <w:r w:rsidR="000F7D07" w:rsidRPr="005529E3">
        <w:rPr>
          <w:rFonts w:ascii="Times New Roman" w:hAnsi="Times New Roman" w:cs="Times New Roman"/>
          <w:spacing w:val="-8"/>
          <w:sz w:val="26"/>
          <w:szCs w:val="26"/>
        </w:rPr>
        <w:t>1</w:t>
      </w:r>
      <w:r w:rsidR="000F7D07" w:rsidRPr="005529E3">
        <w:rPr>
          <w:rFonts w:ascii="Times New Roman" w:hAnsi="Times New Roman" w:cs="Times New Roman"/>
          <w:i/>
          <w:spacing w:val="-8"/>
          <w:sz w:val="26"/>
          <w:szCs w:val="26"/>
        </w:rPr>
        <w:t>) N</w:t>
      </w:r>
      <w:r w:rsidR="002B3EE1" w:rsidRPr="005529E3">
        <w:rPr>
          <w:rFonts w:ascii="Times New Roman" w:hAnsi="Times New Roman" w:cs="Times New Roman"/>
          <w:i/>
          <w:spacing w:val="-8"/>
          <w:sz w:val="26"/>
          <w:szCs w:val="26"/>
        </w:rPr>
        <w:t>HNN t</w:t>
      </w:r>
      <w:r w:rsidR="000F7D07" w:rsidRPr="005529E3">
        <w:rPr>
          <w:rFonts w:ascii="Times New Roman" w:hAnsi="Times New Roman" w:cs="Times New Roman"/>
          <w:i/>
          <w:spacing w:val="-8"/>
          <w:sz w:val="26"/>
          <w:szCs w:val="26"/>
        </w:rPr>
        <w:t>hành lập Hội đồng thanh toán (2011),</w:t>
      </w:r>
      <w:r w:rsidR="00EF5880" w:rsidRPr="005529E3">
        <w:rPr>
          <w:rFonts w:ascii="Times New Roman" w:hAnsi="Times New Roman" w:cs="Times New Roman"/>
          <w:i/>
          <w:spacing w:val="-8"/>
          <w:sz w:val="26"/>
          <w:szCs w:val="26"/>
        </w:rPr>
        <w:t>(</w:t>
      </w:r>
      <w:r w:rsidR="000F7D07" w:rsidRPr="005529E3">
        <w:rPr>
          <w:rFonts w:ascii="Times New Roman" w:hAnsi="Times New Roman" w:cs="Times New Roman"/>
          <w:i/>
          <w:spacing w:val="-8"/>
          <w:sz w:val="26"/>
          <w:szCs w:val="26"/>
        </w:rPr>
        <w:t xml:space="preserve"> 2)</w:t>
      </w:r>
      <w:r w:rsidR="0041111F" w:rsidRPr="005529E3">
        <w:rPr>
          <w:rFonts w:ascii="Times New Roman" w:hAnsi="Times New Roman" w:cs="Times New Roman"/>
          <w:i/>
          <w:spacing w:val="-8"/>
          <w:sz w:val="26"/>
          <w:szCs w:val="26"/>
        </w:rPr>
        <w:t xml:space="preserve"> </w:t>
      </w:r>
      <w:r w:rsidR="000F7D07" w:rsidRPr="005529E3">
        <w:rPr>
          <w:rFonts w:ascii="Times New Roman" w:hAnsi="Times New Roman" w:cs="Times New Roman"/>
          <w:i/>
          <w:spacing w:val="-8"/>
          <w:sz w:val="26"/>
          <w:szCs w:val="26"/>
        </w:rPr>
        <w:t xml:space="preserve">Từng bước hoàn thiện hành lang pháp lý để điều chỉnh quản lý hoạt động thanh toán trong nền kinh tế, </w:t>
      </w:r>
      <w:r w:rsidR="00EF5880" w:rsidRPr="005529E3">
        <w:rPr>
          <w:rFonts w:ascii="Times New Roman" w:hAnsi="Times New Roman" w:cs="Times New Roman"/>
          <w:i/>
          <w:spacing w:val="-8"/>
          <w:sz w:val="26"/>
          <w:szCs w:val="26"/>
        </w:rPr>
        <w:t>(</w:t>
      </w:r>
      <w:r w:rsidR="000F7D07" w:rsidRPr="005529E3">
        <w:rPr>
          <w:rFonts w:ascii="Times New Roman" w:hAnsi="Times New Roman" w:cs="Times New Roman"/>
          <w:i/>
          <w:spacing w:val="-8"/>
          <w:sz w:val="26"/>
          <w:szCs w:val="26"/>
        </w:rPr>
        <w:t xml:space="preserve">3) Chỉ dạo quá trình hợp nhất các hệ thống thanh toán chuyển mạch thẻ và Ngân hàng điện tử </w:t>
      </w:r>
      <w:r w:rsidR="00F7106D" w:rsidRPr="005529E3">
        <w:rPr>
          <w:rFonts w:ascii="Times New Roman" w:hAnsi="Times New Roman" w:cs="Times New Roman"/>
          <w:i/>
          <w:spacing w:val="-8"/>
          <w:sz w:val="26"/>
          <w:szCs w:val="26"/>
        </w:rPr>
        <w:t xml:space="preserve">thống nhất </w:t>
      </w:r>
      <w:r w:rsidR="000F7D07" w:rsidRPr="005529E3">
        <w:rPr>
          <w:rFonts w:ascii="Times New Roman" w:hAnsi="Times New Roman" w:cs="Times New Roman"/>
          <w:i/>
          <w:spacing w:val="-8"/>
          <w:sz w:val="26"/>
          <w:szCs w:val="26"/>
        </w:rPr>
        <w:t>(2015)…</w:t>
      </w:r>
    </w:p>
    <w:p w:rsidR="003F0394" w:rsidRPr="005529E3" w:rsidRDefault="003F0394" w:rsidP="00BF6AB8">
      <w:pPr>
        <w:pStyle w:val="Heading2"/>
        <w:tabs>
          <w:tab w:val="left" w:pos="426"/>
          <w:tab w:val="left" w:pos="709"/>
        </w:tabs>
        <w:spacing w:beforeLines="60" w:afterLines="60" w:line="320" w:lineRule="exact"/>
        <w:ind w:firstLine="567"/>
        <w:jc w:val="both"/>
        <w:rPr>
          <w:rFonts w:ascii="Times New Roman" w:eastAsia="Times New Roman" w:hAnsi="Times New Roman" w:cs="Times New Roman"/>
          <w:spacing w:val="-8"/>
        </w:rPr>
      </w:pPr>
      <w:bookmarkStart w:id="80" w:name="_Toc407454387"/>
      <w:bookmarkStart w:id="81" w:name="_Toc421795459"/>
      <w:r w:rsidRPr="005529E3">
        <w:rPr>
          <w:rFonts w:ascii="Times New Roman" w:eastAsia="Times New Roman" w:hAnsi="Times New Roman" w:cs="Times New Roman"/>
          <w:color w:val="auto"/>
          <w:spacing w:val="-8"/>
        </w:rPr>
        <w:t>3.2.</w:t>
      </w:r>
      <w:r w:rsidR="000A12E0" w:rsidRPr="005529E3">
        <w:rPr>
          <w:rFonts w:ascii="Times New Roman" w:eastAsia="Times New Roman" w:hAnsi="Times New Roman" w:cs="Times New Roman"/>
          <w:color w:val="auto"/>
          <w:spacing w:val="-8"/>
        </w:rPr>
        <w:t>4</w:t>
      </w:r>
      <w:r w:rsidRPr="005529E3">
        <w:rPr>
          <w:rFonts w:ascii="Times New Roman" w:eastAsia="Times New Roman" w:hAnsi="Times New Roman" w:cs="Times New Roman"/>
          <w:color w:val="auto"/>
          <w:spacing w:val="-8"/>
        </w:rPr>
        <w:t xml:space="preserve">.  Các cơ sở pháp lý của </w:t>
      </w:r>
      <w:r w:rsidR="000A12E0" w:rsidRPr="005529E3">
        <w:rPr>
          <w:rFonts w:ascii="Times New Roman" w:eastAsia="Times New Roman" w:hAnsi="Times New Roman" w:cs="Times New Roman"/>
          <w:color w:val="auto"/>
          <w:spacing w:val="-8"/>
        </w:rPr>
        <w:t>phát triển dịch vụ</w:t>
      </w:r>
      <w:r w:rsidRPr="005529E3">
        <w:rPr>
          <w:rFonts w:ascii="Times New Roman" w:eastAsia="Times New Roman" w:hAnsi="Times New Roman" w:cs="Times New Roman"/>
          <w:color w:val="auto"/>
          <w:spacing w:val="-8"/>
        </w:rPr>
        <w:t xml:space="preserve"> thẻ và </w:t>
      </w:r>
      <w:r w:rsidR="00C43786" w:rsidRPr="005529E3">
        <w:rPr>
          <w:rFonts w:ascii="Times New Roman" w:eastAsia="Times New Roman" w:hAnsi="Times New Roman" w:cs="Times New Roman"/>
          <w:color w:val="auto"/>
          <w:spacing w:val="-8"/>
        </w:rPr>
        <w:t>dịch vụ TTĐT</w:t>
      </w:r>
      <w:bookmarkEnd w:id="80"/>
      <w:r w:rsidR="00C43786" w:rsidRPr="005529E3">
        <w:rPr>
          <w:rFonts w:ascii="Times New Roman" w:eastAsia="Times New Roman" w:hAnsi="Times New Roman" w:cs="Times New Roman"/>
          <w:color w:val="auto"/>
          <w:spacing w:val="-8"/>
        </w:rPr>
        <w:t>.</w:t>
      </w:r>
      <w:bookmarkEnd w:id="81"/>
    </w:p>
    <w:p w:rsidR="00FC6850" w:rsidRPr="005529E3" w:rsidRDefault="003F0394" w:rsidP="00BF6AB8">
      <w:pPr>
        <w:pStyle w:val="ListParagraph"/>
        <w:tabs>
          <w:tab w:val="left" w:pos="426"/>
          <w:tab w:val="left" w:pos="567"/>
          <w:tab w:val="left" w:pos="709"/>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Từng loại hình cụ thể trong</w:t>
      </w:r>
      <w:r w:rsidR="000A12E0" w:rsidRPr="005529E3">
        <w:rPr>
          <w:rFonts w:ascii="Times New Roman" w:eastAsia="Times New Roman" w:hAnsi="Times New Roman" w:cs="Times New Roman"/>
          <w:spacing w:val="-8"/>
          <w:sz w:val="26"/>
          <w:szCs w:val="26"/>
        </w:rPr>
        <w:t xml:space="preserve"> dịch vụ</w:t>
      </w:r>
      <w:r w:rsidRPr="005529E3">
        <w:rPr>
          <w:rFonts w:ascii="Times New Roman" w:eastAsia="Times New Roman" w:hAnsi="Times New Roman" w:cs="Times New Roman"/>
          <w:spacing w:val="-8"/>
          <w:sz w:val="26"/>
          <w:szCs w:val="26"/>
        </w:rPr>
        <w:t xml:space="preserve"> TTKDTM </w:t>
      </w:r>
      <w:r w:rsidR="000A12E0" w:rsidRPr="005529E3">
        <w:rPr>
          <w:rFonts w:ascii="Times New Roman" w:eastAsia="Times New Roman" w:hAnsi="Times New Roman" w:cs="Times New Roman"/>
          <w:spacing w:val="-8"/>
          <w:sz w:val="26"/>
          <w:szCs w:val="26"/>
        </w:rPr>
        <w:t xml:space="preserve">cũng đã </w:t>
      </w:r>
      <w:r w:rsidRPr="005529E3">
        <w:rPr>
          <w:rFonts w:ascii="Times New Roman" w:eastAsia="Times New Roman" w:hAnsi="Times New Roman" w:cs="Times New Roman"/>
          <w:spacing w:val="-8"/>
          <w:sz w:val="26"/>
          <w:szCs w:val="26"/>
        </w:rPr>
        <w:t xml:space="preserve">có các văn bản để điều chỉnh riêng, mà tiêu biểu là sản phẩm thẻ thanh toán ngân được điều chỉnh bằng Quyết định số 20/2007/QĐ-NHNN về Ban hành Quy chế phát hành, thanh toán, sử dụng và cung cấp dịch vụ hỗ trợ hoạt động thẻ ngân hàng. Quy định này </w:t>
      </w:r>
      <w:r w:rsidR="006D7EB5" w:rsidRPr="005529E3">
        <w:rPr>
          <w:rFonts w:ascii="Times New Roman" w:eastAsia="Times New Roman" w:hAnsi="Times New Roman" w:cs="Times New Roman"/>
          <w:spacing w:val="-8"/>
          <w:sz w:val="26"/>
          <w:szCs w:val="26"/>
        </w:rPr>
        <w:t xml:space="preserve">có </w:t>
      </w:r>
      <w:r w:rsidRPr="005529E3">
        <w:rPr>
          <w:rFonts w:ascii="Times New Roman" w:eastAsia="Times New Roman" w:hAnsi="Times New Roman" w:cs="Times New Roman"/>
          <w:spacing w:val="-8"/>
          <w:sz w:val="26"/>
          <w:szCs w:val="26"/>
        </w:rPr>
        <w:t>một số điểm chính sau</w:t>
      </w:r>
      <w:r w:rsidR="0041111F" w:rsidRPr="005529E3">
        <w:rPr>
          <w:rFonts w:ascii="Times New Roman" w:eastAsia="Times New Roman" w:hAnsi="Times New Roman" w:cs="Times New Roman"/>
          <w:spacing w:val="-8"/>
          <w:sz w:val="26"/>
          <w:szCs w:val="26"/>
        </w:rPr>
        <w:t xml:space="preserve">: (1) </w:t>
      </w:r>
      <w:r w:rsidRPr="005529E3">
        <w:rPr>
          <w:rFonts w:ascii="Times New Roman" w:eastAsia="Times New Roman" w:hAnsi="Times New Roman" w:cs="Times New Roman"/>
          <w:i/>
          <w:spacing w:val="-8"/>
          <w:sz w:val="26"/>
          <w:szCs w:val="26"/>
        </w:rPr>
        <w:t>Các ngân hàng không</w:t>
      </w:r>
      <w:r w:rsidR="00C43786" w:rsidRPr="005529E3">
        <w:rPr>
          <w:rFonts w:ascii="Times New Roman" w:eastAsia="Times New Roman" w:hAnsi="Times New Roman" w:cs="Times New Roman"/>
          <w:i/>
          <w:spacing w:val="-8"/>
          <w:sz w:val="26"/>
          <w:szCs w:val="26"/>
        </w:rPr>
        <w:t xml:space="preserve"> còn</w:t>
      </w:r>
      <w:r w:rsidR="00FC6850" w:rsidRPr="005529E3">
        <w:rPr>
          <w:rFonts w:ascii="Times New Roman" w:eastAsia="Times New Roman" w:hAnsi="Times New Roman" w:cs="Times New Roman"/>
          <w:i/>
          <w:spacing w:val="-8"/>
          <w:sz w:val="26"/>
          <w:szCs w:val="26"/>
        </w:rPr>
        <w:t xml:space="preserve"> </w:t>
      </w:r>
      <w:r w:rsidRPr="005529E3">
        <w:rPr>
          <w:rFonts w:ascii="Times New Roman" w:eastAsia="Times New Roman" w:hAnsi="Times New Roman" w:cs="Times New Roman"/>
          <w:i/>
          <w:spacing w:val="-8"/>
          <w:sz w:val="26"/>
          <w:szCs w:val="26"/>
        </w:rPr>
        <w:t>phải xin phép khi cung cấp dịch vụ thẻ</w:t>
      </w:r>
      <w:r w:rsidR="00C43786" w:rsidRPr="005529E3">
        <w:rPr>
          <w:rFonts w:ascii="Times New Roman" w:eastAsia="Times New Roman" w:hAnsi="Times New Roman" w:cs="Times New Roman"/>
          <w:i/>
          <w:spacing w:val="-8"/>
          <w:sz w:val="26"/>
          <w:szCs w:val="26"/>
        </w:rPr>
        <w:t xml:space="preserve">. </w:t>
      </w:r>
      <w:r w:rsidR="0041111F" w:rsidRPr="005529E3">
        <w:rPr>
          <w:rFonts w:ascii="Times New Roman" w:eastAsia="Times New Roman" w:hAnsi="Times New Roman" w:cs="Times New Roman"/>
          <w:i/>
          <w:spacing w:val="-8"/>
          <w:sz w:val="26"/>
          <w:szCs w:val="26"/>
        </w:rPr>
        <w:t xml:space="preserve">(2) </w:t>
      </w:r>
      <w:r w:rsidR="00C43786" w:rsidRPr="005529E3">
        <w:rPr>
          <w:rFonts w:ascii="Times New Roman" w:eastAsia="Times New Roman" w:hAnsi="Times New Roman" w:cs="Times New Roman"/>
          <w:i/>
          <w:spacing w:val="-8"/>
          <w:sz w:val="26"/>
          <w:szCs w:val="26"/>
        </w:rPr>
        <w:t>Quyết định đã</w:t>
      </w:r>
      <w:r w:rsidR="00FC6850" w:rsidRPr="005529E3">
        <w:rPr>
          <w:rFonts w:ascii="Times New Roman" w:eastAsia="Times New Roman" w:hAnsi="Times New Roman" w:cs="Times New Roman"/>
          <w:i/>
          <w:spacing w:val="-8"/>
          <w:sz w:val="26"/>
          <w:szCs w:val="26"/>
        </w:rPr>
        <w:t xml:space="preserve"> </w:t>
      </w:r>
      <w:r w:rsidR="00C43786" w:rsidRPr="005529E3">
        <w:rPr>
          <w:rFonts w:ascii="Times New Roman" w:eastAsia="Times New Roman" w:hAnsi="Times New Roman" w:cs="Times New Roman"/>
          <w:i/>
          <w:spacing w:val="-8"/>
          <w:sz w:val="26"/>
          <w:szCs w:val="26"/>
        </w:rPr>
        <w:t>đ</w:t>
      </w:r>
      <w:r w:rsidRPr="005529E3">
        <w:rPr>
          <w:rFonts w:ascii="Times New Roman" w:eastAsia="Times New Roman" w:hAnsi="Times New Roman" w:cs="Times New Roman"/>
          <w:i/>
          <w:spacing w:val="-8"/>
          <w:sz w:val="26"/>
          <w:szCs w:val="26"/>
        </w:rPr>
        <w:t xml:space="preserve">ưa ra các quy định ban đầu về hệ thống cung cấp dịch vụ thẻ như: chuyển mạch, bù trừ…tạo điều kiện cho việc kết nối ATM, POS giữa các Ngân hàng với nhau. </w:t>
      </w:r>
      <w:r w:rsidR="0041111F" w:rsidRPr="005529E3">
        <w:rPr>
          <w:rFonts w:ascii="Times New Roman" w:eastAsia="Times New Roman" w:hAnsi="Times New Roman" w:cs="Times New Roman"/>
          <w:i/>
          <w:spacing w:val="-8"/>
          <w:sz w:val="26"/>
          <w:szCs w:val="26"/>
        </w:rPr>
        <w:t xml:space="preserve">(3) </w:t>
      </w:r>
      <w:r w:rsidRPr="005529E3">
        <w:rPr>
          <w:rFonts w:ascii="Times New Roman" w:eastAsia="Times New Roman" w:hAnsi="Times New Roman" w:cs="Times New Roman"/>
          <w:i/>
          <w:spacing w:val="-8"/>
          <w:sz w:val="26"/>
          <w:szCs w:val="26"/>
        </w:rPr>
        <w:t>Đưa ra các quy định ban đầu về quyền và nghĩa vụ của khách hàng, quyền và nghĩa vụ của tổ chức phát hành và thanh toán thẻ…tạo sân chơi cho dịch vụ TTKDTM quan trọng này</w:t>
      </w:r>
      <w:r w:rsidRPr="005529E3">
        <w:rPr>
          <w:rFonts w:ascii="Times New Roman" w:eastAsia="Times New Roman" w:hAnsi="Times New Roman" w:cs="Times New Roman"/>
          <w:spacing w:val="-8"/>
          <w:sz w:val="26"/>
          <w:szCs w:val="26"/>
        </w:rPr>
        <w:t xml:space="preserve">. </w:t>
      </w:r>
    </w:p>
    <w:p w:rsidR="000A12E0" w:rsidRPr="005529E3" w:rsidRDefault="003F0394"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Đối với</w:t>
      </w:r>
      <w:r w:rsidRPr="005529E3">
        <w:rPr>
          <w:rFonts w:ascii="Times New Roman" w:eastAsia="Times New Roman" w:hAnsi="Times New Roman" w:cs="Times New Roman"/>
          <w:b/>
          <w:spacing w:val="-8"/>
          <w:sz w:val="26"/>
          <w:szCs w:val="26"/>
        </w:rPr>
        <w:t xml:space="preserve"> </w:t>
      </w:r>
      <w:r w:rsidRPr="005529E3">
        <w:rPr>
          <w:rFonts w:ascii="Times New Roman" w:eastAsia="Times New Roman" w:hAnsi="Times New Roman" w:cs="Times New Roman"/>
          <w:spacing w:val="-8"/>
          <w:sz w:val="26"/>
          <w:szCs w:val="26"/>
        </w:rPr>
        <w:t xml:space="preserve">nhóm Dịch vụ Ngân hàng điện tử như: Internet banking, Ví điện tử, Mobile banking…cũng đã có sự điều chỉnh từng phần thông qua các văn bản quy phạm pháp luật </w:t>
      </w:r>
      <w:r w:rsidR="006D7EB5" w:rsidRPr="005529E3">
        <w:rPr>
          <w:rFonts w:ascii="Times New Roman" w:eastAsia="Times New Roman" w:hAnsi="Times New Roman" w:cs="Times New Roman"/>
          <w:spacing w:val="-8"/>
          <w:sz w:val="26"/>
          <w:szCs w:val="26"/>
        </w:rPr>
        <w:t>điển hình nhất là t</w:t>
      </w:r>
      <w:r w:rsidR="000A12E0" w:rsidRPr="005529E3">
        <w:rPr>
          <w:rFonts w:ascii="Times New Roman" w:eastAsia="Times New Roman" w:hAnsi="Times New Roman" w:cs="Times New Roman"/>
          <w:spacing w:val="-8"/>
          <w:sz w:val="26"/>
          <w:szCs w:val="26"/>
        </w:rPr>
        <w:t>hông tư 39/2014 quy định về dịch vụ Trung gian thanh toán</w:t>
      </w:r>
      <w:bookmarkStart w:id="82" w:name="_Toc407454388"/>
      <w:r w:rsidR="008563AD" w:rsidRPr="005529E3">
        <w:rPr>
          <w:rFonts w:ascii="Times New Roman" w:eastAsia="Times New Roman" w:hAnsi="Times New Roman" w:cs="Times New Roman"/>
          <w:spacing w:val="-8"/>
          <w:sz w:val="26"/>
          <w:szCs w:val="26"/>
        </w:rPr>
        <w:t>.</w:t>
      </w:r>
      <w:r w:rsidR="000A12E0" w:rsidRPr="005529E3">
        <w:rPr>
          <w:rFonts w:ascii="Times New Roman" w:eastAsia="Times New Roman" w:hAnsi="Times New Roman" w:cs="Times New Roman"/>
          <w:spacing w:val="-8"/>
          <w:sz w:val="26"/>
          <w:szCs w:val="26"/>
        </w:rPr>
        <w:tab/>
      </w:r>
    </w:p>
    <w:p w:rsidR="006D7EB5" w:rsidRPr="005529E3" w:rsidRDefault="003F0394" w:rsidP="00BF6AB8">
      <w:pPr>
        <w:tabs>
          <w:tab w:val="left" w:pos="426"/>
          <w:tab w:val="left" w:pos="709"/>
        </w:tabs>
        <w:spacing w:beforeLines="60" w:afterLines="60" w:line="320" w:lineRule="exact"/>
        <w:ind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 xml:space="preserve">3.3. </w:t>
      </w:r>
      <w:r w:rsidR="0041111F" w:rsidRPr="005529E3">
        <w:rPr>
          <w:rFonts w:ascii="Times New Roman" w:eastAsia="Times New Roman" w:hAnsi="Times New Roman" w:cs="Times New Roman"/>
          <w:b/>
          <w:spacing w:val="-8"/>
          <w:sz w:val="26"/>
          <w:szCs w:val="26"/>
        </w:rPr>
        <w:t xml:space="preserve">TÌNH HÌNH </w:t>
      </w:r>
      <w:r w:rsidR="00C43786" w:rsidRPr="005529E3">
        <w:rPr>
          <w:rFonts w:ascii="Times New Roman" w:eastAsia="Times New Roman" w:hAnsi="Times New Roman" w:cs="Times New Roman"/>
          <w:b/>
          <w:spacing w:val="-8"/>
          <w:sz w:val="26"/>
          <w:szCs w:val="26"/>
        </w:rPr>
        <w:t xml:space="preserve">PHÁT TRIỂN </w:t>
      </w:r>
      <w:r w:rsidRPr="005529E3">
        <w:rPr>
          <w:rFonts w:ascii="Times New Roman" w:eastAsia="Times New Roman" w:hAnsi="Times New Roman" w:cs="Times New Roman"/>
          <w:b/>
          <w:spacing w:val="-8"/>
          <w:sz w:val="26"/>
          <w:szCs w:val="26"/>
        </w:rPr>
        <w:t>DỊCH VỤ TTKDTM CHO</w:t>
      </w:r>
      <w:r w:rsidR="00A652A0" w:rsidRPr="005529E3">
        <w:rPr>
          <w:rFonts w:ascii="Times New Roman" w:eastAsia="Times New Roman" w:hAnsi="Times New Roman" w:cs="Times New Roman"/>
          <w:b/>
          <w:spacing w:val="-8"/>
          <w:sz w:val="26"/>
          <w:szCs w:val="26"/>
        </w:rPr>
        <w:t xml:space="preserve"> KHU VỰC</w:t>
      </w:r>
      <w:r w:rsidRPr="005529E3">
        <w:rPr>
          <w:rFonts w:ascii="Times New Roman" w:eastAsia="Times New Roman" w:hAnsi="Times New Roman" w:cs="Times New Roman"/>
          <w:b/>
          <w:spacing w:val="-8"/>
          <w:sz w:val="26"/>
          <w:szCs w:val="26"/>
        </w:rPr>
        <w:t xml:space="preserve"> DÂN CƯ GIAI ĐOẠN 2007-2014.</w:t>
      </w:r>
      <w:bookmarkStart w:id="83" w:name="_Toc407454389"/>
      <w:bookmarkEnd w:id="82"/>
    </w:p>
    <w:p w:rsidR="003F0394" w:rsidRPr="005529E3" w:rsidRDefault="003F0394" w:rsidP="00BF6AB8">
      <w:pPr>
        <w:tabs>
          <w:tab w:val="left" w:pos="426"/>
          <w:tab w:val="left" w:pos="709"/>
        </w:tabs>
        <w:spacing w:beforeLines="60" w:afterLines="60" w:line="320" w:lineRule="exact"/>
        <w:ind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 xml:space="preserve">3.3.1. </w:t>
      </w:r>
      <w:r w:rsidR="0041111F" w:rsidRPr="005529E3">
        <w:rPr>
          <w:rFonts w:ascii="Times New Roman" w:eastAsia="Times New Roman" w:hAnsi="Times New Roman" w:cs="Times New Roman"/>
          <w:b/>
          <w:spacing w:val="-8"/>
          <w:sz w:val="26"/>
          <w:szCs w:val="26"/>
        </w:rPr>
        <w:t xml:space="preserve">Tình hình </w:t>
      </w:r>
      <w:r w:rsidRPr="005529E3">
        <w:rPr>
          <w:rFonts w:ascii="Times New Roman" w:hAnsi="Times New Roman" w:cs="Times New Roman"/>
          <w:b/>
          <w:spacing w:val="-8"/>
          <w:sz w:val="26"/>
          <w:szCs w:val="26"/>
        </w:rPr>
        <w:t>phát triển</w:t>
      </w:r>
      <w:r w:rsidR="001B0253" w:rsidRPr="005529E3">
        <w:rPr>
          <w:rFonts w:ascii="Times New Roman" w:hAnsi="Times New Roman" w:cs="Times New Roman"/>
          <w:b/>
          <w:spacing w:val="-8"/>
          <w:sz w:val="26"/>
          <w:szCs w:val="26"/>
        </w:rPr>
        <w:t xml:space="preserve"> nhóm dịch vụ </w:t>
      </w:r>
      <w:r w:rsidRPr="005529E3">
        <w:rPr>
          <w:rFonts w:ascii="Times New Roman" w:hAnsi="Times New Roman" w:cs="Times New Roman"/>
          <w:b/>
          <w:spacing w:val="-8"/>
          <w:sz w:val="26"/>
          <w:szCs w:val="26"/>
        </w:rPr>
        <w:t xml:space="preserve">Thẻ thanh toán </w:t>
      </w:r>
      <w:bookmarkEnd w:id="83"/>
    </w:p>
    <w:p w:rsidR="003F0394" w:rsidRPr="005529E3" w:rsidRDefault="003F0394" w:rsidP="00BF6AB8">
      <w:pPr>
        <w:pStyle w:val="Heading4"/>
        <w:tabs>
          <w:tab w:val="left" w:pos="426"/>
          <w:tab w:val="left" w:pos="709"/>
        </w:tabs>
        <w:spacing w:beforeLines="60" w:afterLines="60" w:line="320" w:lineRule="exact"/>
        <w:ind w:firstLine="567"/>
        <w:jc w:val="both"/>
        <w:rPr>
          <w:rFonts w:ascii="Times New Roman" w:hAnsi="Times New Roman" w:cs="Times New Roman"/>
          <w:spacing w:val="-8"/>
          <w:sz w:val="26"/>
          <w:szCs w:val="26"/>
        </w:rPr>
      </w:pPr>
      <w:bookmarkStart w:id="84" w:name="_Toc407454390"/>
      <w:r w:rsidRPr="005529E3">
        <w:rPr>
          <w:rFonts w:ascii="Times New Roman" w:hAnsi="Times New Roman" w:cs="Times New Roman"/>
          <w:color w:val="auto"/>
          <w:spacing w:val="-8"/>
          <w:sz w:val="26"/>
          <w:szCs w:val="26"/>
        </w:rPr>
        <w:t>3.3.1.1</w:t>
      </w:r>
      <w:r w:rsidR="00C43786" w:rsidRPr="005529E3">
        <w:rPr>
          <w:rFonts w:ascii="Times New Roman" w:hAnsi="Times New Roman" w:cs="Times New Roman"/>
          <w:color w:val="auto"/>
          <w:spacing w:val="-8"/>
          <w:sz w:val="26"/>
          <w:szCs w:val="26"/>
        </w:rPr>
        <w:t xml:space="preserve">. </w:t>
      </w:r>
      <w:r w:rsidRPr="005529E3">
        <w:rPr>
          <w:rFonts w:ascii="Times New Roman" w:hAnsi="Times New Roman" w:cs="Times New Roman"/>
          <w:color w:val="auto"/>
          <w:spacing w:val="-8"/>
          <w:sz w:val="26"/>
          <w:szCs w:val="26"/>
        </w:rPr>
        <w:t xml:space="preserve"> Về </w:t>
      </w:r>
      <w:r w:rsidR="008563AD" w:rsidRPr="005529E3">
        <w:rPr>
          <w:rFonts w:ascii="Times New Roman" w:hAnsi="Times New Roman" w:cs="Times New Roman"/>
          <w:color w:val="auto"/>
          <w:spacing w:val="-8"/>
          <w:sz w:val="26"/>
          <w:szCs w:val="26"/>
        </w:rPr>
        <w:t xml:space="preserve">mở rộng số khách hàng sử dụng dịch vụ </w:t>
      </w:r>
      <w:r w:rsidRPr="005529E3">
        <w:rPr>
          <w:rFonts w:ascii="Times New Roman" w:hAnsi="Times New Roman" w:cs="Times New Roman"/>
          <w:color w:val="auto"/>
          <w:spacing w:val="-8"/>
          <w:sz w:val="26"/>
          <w:szCs w:val="26"/>
        </w:rPr>
        <w:t>thẻ:</w:t>
      </w:r>
      <w:bookmarkEnd w:id="84"/>
    </w:p>
    <w:p w:rsidR="00FC6850" w:rsidRPr="005529E3" w:rsidRDefault="001B0253" w:rsidP="00BF6AB8">
      <w:pPr>
        <w:widowControl w:val="0"/>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Trướ</w:t>
      </w:r>
      <w:r w:rsidR="00F7106D" w:rsidRPr="005529E3">
        <w:rPr>
          <w:rFonts w:ascii="Times New Roman" w:hAnsi="Times New Roman" w:cs="Times New Roman"/>
          <w:spacing w:val="-8"/>
          <w:sz w:val="26"/>
          <w:szCs w:val="26"/>
        </w:rPr>
        <w:t>c 2007</w:t>
      </w:r>
      <w:r w:rsidRPr="005529E3">
        <w:rPr>
          <w:rFonts w:ascii="Times New Roman" w:hAnsi="Times New Roman" w:cs="Times New Roman"/>
          <w:spacing w:val="-8"/>
          <w:sz w:val="26"/>
          <w:szCs w:val="26"/>
        </w:rPr>
        <w:t xml:space="preserve">, thị trường thẻ </w:t>
      </w:r>
      <w:r w:rsidR="006341C0">
        <w:rPr>
          <w:rFonts w:ascii="Times New Roman" w:hAnsi="Times New Roman" w:cs="Times New Roman"/>
          <w:spacing w:val="-8"/>
          <w:sz w:val="26"/>
          <w:szCs w:val="26"/>
        </w:rPr>
        <w:t xml:space="preserve">nước ta </w:t>
      </w:r>
      <w:r w:rsidRPr="005529E3">
        <w:rPr>
          <w:rFonts w:ascii="Times New Roman" w:hAnsi="Times New Roman" w:cs="Times New Roman"/>
          <w:spacing w:val="-8"/>
          <w:sz w:val="26"/>
          <w:szCs w:val="26"/>
        </w:rPr>
        <w:t xml:space="preserve">bước đầu đã có sự làm quen </w:t>
      </w:r>
      <w:r w:rsidR="006D7EB5" w:rsidRPr="005529E3">
        <w:rPr>
          <w:rFonts w:ascii="Times New Roman" w:hAnsi="Times New Roman" w:cs="Times New Roman"/>
          <w:spacing w:val="-8"/>
          <w:sz w:val="26"/>
          <w:szCs w:val="26"/>
        </w:rPr>
        <w:t xml:space="preserve">với </w:t>
      </w:r>
      <w:r w:rsidRPr="005529E3">
        <w:rPr>
          <w:rFonts w:ascii="Times New Roman" w:hAnsi="Times New Roman" w:cs="Times New Roman"/>
          <w:spacing w:val="-8"/>
          <w:sz w:val="26"/>
          <w:szCs w:val="26"/>
        </w:rPr>
        <w:t>các dịch vụ phát hành và đại lý thanh toán</w:t>
      </w:r>
      <w:r w:rsidR="006341C0">
        <w:rPr>
          <w:rFonts w:ascii="Times New Roman" w:hAnsi="Times New Roman" w:cs="Times New Roman"/>
          <w:spacing w:val="-8"/>
          <w:sz w:val="26"/>
          <w:szCs w:val="26"/>
        </w:rPr>
        <w:t xml:space="preserve"> thẻ. Tuy</w:t>
      </w:r>
      <w:r w:rsidR="004C3940" w:rsidRPr="005529E3">
        <w:rPr>
          <w:rFonts w:ascii="Times New Roman" w:hAnsi="Times New Roman" w:cs="Times New Roman"/>
          <w:spacing w:val="-8"/>
          <w:sz w:val="26"/>
          <w:szCs w:val="26"/>
        </w:rPr>
        <w:t xml:space="preserve"> nhiên, t</w:t>
      </w:r>
      <w:r w:rsidR="003F0394" w:rsidRPr="005529E3">
        <w:rPr>
          <w:rFonts w:ascii="Times New Roman" w:hAnsi="Times New Roman" w:cs="Times New Roman"/>
          <w:spacing w:val="-8"/>
          <w:sz w:val="26"/>
          <w:szCs w:val="26"/>
        </w:rPr>
        <w:t xml:space="preserve">hẻ thanh toán </w:t>
      </w:r>
      <w:r w:rsidR="004C3940" w:rsidRPr="005529E3">
        <w:rPr>
          <w:rFonts w:ascii="Times New Roman" w:hAnsi="Times New Roman" w:cs="Times New Roman"/>
          <w:spacing w:val="-8"/>
          <w:sz w:val="26"/>
          <w:szCs w:val="26"/>
        </w:rPr>
        <w:t xml:space="preserve">chỉ </w:t>
      </w:r>
      <w:r w:rsidR="003F0394" w:rsidRPr="005529E3">
        <w:rPr>
          <w:rFonts w:ascii="Times New Roman" w:hAnsi="Times New Roman" w:cs="Times New Roman"/>
          <w:spacing w:val="-8"/>
          <w:sz w:val="26"/>
          <w:szCs w:val="26"/>
        </w:rPr>
        <w:t>thực sự</w:t>
      </w:r>
      <w:r w:rsidR="00124E7E" w:rsidRPr="005529E3">
        <w:rPr>
          <w:rFonts w:ascii="Times New Roman" w:hAnsi="Times New Roman" w:cs="Times New Roman"/>
          <w:spacing w:val="-8"/>
          <w:sz w:val="26"/>
          <w:szCs w:val="26"/>
        </w:rPr>
        <w:t xml:space="preserve"> sôi độ</w:t>
      </w:r>
      <w:r w:rsidR="003F0394" w:rsidRPr="005529E3">
        <w:rPr>
          <w:rFonts w:ascii="Times New Roman" w:hAnsi="Times New Roman" w:cs="Times New Roman"/>
          <w:spacing w:val="-8"/>
          <w:sz w:val="26"/>
          <w:szCs w:val="26"/>
        </w:rPr>
        <w:t xml:space="preserve">ng, bắt đầu có chiều sâu </w:t>
      </w:r>
      <w:r w:rsidR="006D7EB5" w:rsidRPr="005529E3">
        <w:rPr>
          <w:rFonts w:ascii="Times New Roman" w:hAnsi="Times New Roman" w:cs="Times New Roman"/>
          <w:spacing w:val="-8"/>
          <w:sz w:val="26"/>
          <w:szCs w:val="26"/>
        </w:rPr>
        <w:t xml:space="preserve">từ </w:t>
      </w:r>
      <w:r w:rsidR="003F0394" w:rsidRPr="005529E3">
        <w:rPr>
          <w:rFonts w:ascii="Times New Roman" w:hAnsi="Times New Roman" w:cs="Times New Roman"/>
          <w:spacing w:val="-8"/>
          <w:sz w:val="26"/>
          <w:szCs w:val="26"/>
        </w:rPr>
        <w:t>năm 2007 trở đi khi Chính phủ ban hành Quyết định số 291/2006/TTg và</w:t>
      </w:r>
      <w:r w:rsidR="00383520" w:rsidRPr="005529E3">
        <w:rPr>
          <w:rFonts w:ascii="Times New Roman" w:hAnsi="Times New Roman" w:cs="Times New Roman"/>
          <w:spacing w:val="-8"/>
          <w:sz w:val="26"/>
          <w:szCs w:val="26"/>
        </w:rPr>
        <w:t xml:space="preserve"> NHNN ban hành</w:t>
      </w:r>
      <w:r w:rsidR="009A7E4D" w:rsidRPr="005529E3">
        <w:rPr>
          <w:rFonts w:ascii="Times New Roman" w:hAnsi="Times New Roman" w:cs="Times New Roman"/>
          <w:spacing w:val="-8"/>
          <w:sz w:val="26"/>
          <w:szCs w:val="26"/>
        </w:rPr>
        <w:t xml:space="preserve"> </w:t>
      </w:r>
      <w:r w:rsidR="003F0394" w:rsidRPr="005529E3">
        <w:rPr>
          <w:rFonts w:ascii="Times New Roman" w:hAnsi="Times New Roman" w:cs="Times New Roman"/>
          <w:spacing w:val="-8"/>
          <w:sz w:val="26"/>
          <w:szCs w:val="26"/>
        </w:rPr>
        <w:t>quyết định số 20/2007/NHNN</w:t>
      </w:r>
      <w:r w:rsidR="003F0394" w:rsidRPr="005529E3">
        <w:rPr>
          <w:rFonts w:ascii="Times New Roman" w:hAnsi="Times New Roman" w:cs="Times New Roman"/>
          <w:i/>
          <w:spacing w:val="-8"/>
          <w:sz w:val="26"/>
          <w:szCs w:val="26"/>
        </w:rPr>
        <w:t>,</w:t>
      </w:r>
      <w:r w:rsidR="003F0394" w:rsidRPr="005529E3">
        <w:rPr>
          <w:rFonts w:ascii="Times New Roman" w:hAnsi="Times New Roman" w:cs="Times New Roman"/>
          <w:spacing w:val="-8"/>
          <w:sz w:val="26"/>
          <w:szCs w:val="26"/>
        </w:rPr>
        <w:t xml:space="preserve"> </w:t>
      </w:r>
      <w:r w:rsidR="008563AD" w:rsidRPr="005529E3">
        <w:rPr>
          <w:rFonts w:ascii="Times New Roman" w:hAnsi="Times New Roman" w:cs="Times New Roman"/>
          <w:spacing w:val="-8"/>
          <w:sz w:val="26"/>
          <w:szCs w:val="26"/>
        </w:rPr>
        <w:t xml:space="preserve">dịch vụ thẻ ở </w:t>
      </w:r>
      <w:r w:rsidR="003F0394" w:rsidRPr="005529E3">
        <w:rPr>
          <w:rFonts w:ascii="Times New Roman" w:hAnsi="Times New Roman" w:cs="Times New Roman"/>
          <w:spacing w:val="-8"/>
          <w:sz w:val="26"/>
          <w:szCs w:val="26"/>
        </w:rPr>
        <w:t xml:space="preserve">Việt Nam đã có sự phát triển vượt bậc cả về </w:t>
      </w:r>
      <w:r w:rsidR="00612BE9" w:rsidRPr="005529E3">
        <w:rPr>
          <w:rFonts w:ascii="Times New Roman" w:hAnsi="Times New Roman" w:cs="Times New Roman"/>
          <w:spacing w:val="-8"/>
          <w:sz w:val="26"/>
          <w:szCs w:val="26"/>
        </w:rPr>
        <w:t>ph</w:t>
      </w:r>
      <w:r w:rsidR="005027FC" w:rsidRPr="005529E3">
        <w:rPr>
          <w:rFonts w:ascii="Times New Roman" w:hAnsi="Times New Roman" w:cs="Times New Roman"/>
          <w:spacing w:val="-8"/>
          <w:sz w:val="26"/>
          <w:szCs w:val="26"/>
        </w:rPr>
        <w:t>át</w:t>
      </w:r>
      <w:r w:rsidR="00612BE9" w:rsidRPr="005529E3">
        <w:rPr>
          <w:rFonts w:ascii="Times New Roman" w:hAnsi="Times New Roman" w:cs="Times New Roman"/>
          <w:spacing w:val="-8"/>
          <w:sz w:val="26"/>
          <w:szCs w:val="26"/>
        </w:rPr>
        <w:t xml:space="preserve"> hành</w:t>
      </w:r>
      <w:r w:rsidR="006341C0">
        <w:rPr>
          <w:rFonts w:ascii="Times New Roman" w:hAnsi="Times New Roman" w:cs="Times New Roman"/>
          <w:spacing w:val="-8"/>
          <w:sz w:val="26"/>
          <w:szCs w:val="26"/>
        </w:rPr>
        <w:t xml:space="preserve"> và </w:t>
      </w:r>
      <w:r w:rsidR="006D7EB5" w:rsidRPr="005529E3">
        <w:rPr>
          <w:rFonts w:ascii="Times New Roman" w:hAnsi="Times New Roman" w:cs="Times New Roman"/>
          <w:spacing w:val="-8"/>
          <w:sz w:val="26"/>
          <w:szCs w:val="26"/>
        </w:rPr>
        <w:t xml:space="preserve"> thanh toán. C</w:t>
      </w:r>
      <w:r w:rsidR="000E5BDF" w:rsidRPr="005529E3">
        <w:rPr>
          <w:rFonts w:ascii="Times New Roman" w:hAnsi="Times New Roman" w:cs="Times New Roman"/>
          <w:spacing w:val="-8"/>
          <w:sz w:val="26"/>
          <w:szCs w:val="26"/>
        </w:rPr>
        <w:t xml:space="preserve">ác </w:t>
      </w:r>
      <w:r w:rsidR="003F0394" w:rsidRPr="005529E3">
        <w:rPr>
          <w:rFonts w:ascii="Times New Roman" w:hAnsi="Times New Roman" w:cs="Times New Roman"/>
          <w:spacing w:val="-8"/>
          <w:sz w:val="26"/>
          <w:szCs w:val="26"/>
        </w:rPr>
        <w:t>NH</w:t>
      </w:r>
      <w:r w:rsidR="00612BE9" w:rsidRPr="005529E3">
        <w:rPr>
          <w:rFonts w:ascii="Times New Roman" w:hAnsi="Times New Roman" w:cs="Times New Roman"/>
          <w:spacing w:val="-8"/>
          <w:sz w:val="26"/>
          <w:szCs w:val="26"/>
        </w:rPr>
        <w:t>TM</w:t>
      </w:r>
      <w:r w:rsidR="003F0394" w:rsidRPr="005529E3">
        <w:rPr>
          <w:rFonts w:ascii="Times New Roman" w:hAnsi="Times New Roman" w:cs="Times New Roman"/>
          <w:spacing w:val="-8"/>
          <w:sz w:val="26"/>
          <w:szCs w:val="26"/>
        </w:rPr>
        <w:t xml:space="preserve"> tham gia cung ứng dịch vụ thẻ ngày càng gia tăng </w:t>
      </w:r>
      <w:r w:rsidR="00612BE9" w:rsidRPr="005529E3">
        <w:rPr>
          <w:rFonts w:ascii="Times New Roman" w:hAnsi="Times New Roman" w:cs="Times New Roman"/>
          <w:spacing w:val="-8"/>
          <w:sz w:val="26"/>
          <w:szCs w:val="26"/>
        </w:rPr>
        <w:t xml:space="preserve">đã </w:t>
      </w:r>
      <w:r w:rsidR="003F0394" w:rsidRPr="005529E3">
        <w:rPr>
          <w:rFonts w:ascii="Times New Roman" w:hAnsi="Times New Roman" w:cs="Times New Roman"/>
          <w:spacing w:val="-8"/>
          <w:sz w:val="26"/>
          <w:szCs w:val="26"/>
        </w:rPr>
        <w:t xml:space="preserve">cho ra đời hàng loạt các sản phẩm thẻ hiện đại, nhiều tính năng, tiện ích đáp ứng yêu cầu của khách hàng. </w:t>
      </w:r>
    </w:p>
    <w:p w:rsidR="00EC1469" w:rsidRPr="005529E3" w:rsidRDefault="007011AE" w:rsidP="00BF6AB8">
      <w:pPr>
        <w:widowControl w:val="0"/>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S</w:t>
      </w:r>
      <w:r w:rsidR="003F0394" w:rsidRPr="005529E3">
        <w:rPr>
          <w:rFonts w:ascii="Times New Roman" w:hAnsi="Times New Roman" w:cs="Times New Roman"/>
          <w:spacing w:val="-8"/>
          <w:sz w:val="26"/>
          <w:szCs w:val="26"/>
        </w:rPr>
        <w:t xml:space="preserve">ố liệu cuối năm 2014 cho thấy, trong tổng số 81.4 triệu </w:t>
      </w:r>
      <w:r w:rsidR="009A7E4D" w:rsidRPr="005529E3">
        <w:rPr>
          <w:rFonts w:ascii="Times New Roman" w:hAnsi="Times New Roman" w:cs="Times New Roman"/>
          <w:spacing w:val="-8"/>
          <w:sz w:val="26"/>
          <w:szCs w:val="26"/>
        </w:rPr>
        <w:t xml:space="preserve">thẻ đã phát hành có </w:t>
      </w:r>
      <w:r w:rsidR="003F0394" w:rsidRPr="005529E3">
        <w:rPr>
          <w:rFonts w:ascii="Times New Roman" w:hAnsi="Times New Roman" w:cs="Times New Roman"/>
          <w:spacing w:val="-8"/>
          <w:sz w:val="26"/>
          <w:szCs w:val="26"/>
        </w:rPr>
        <w:t>hơn 88,1 % là thẻ ghi nợ nội địa (71,3, triệu thẻ), 3,44</w:t>
      </w:r>
      <w:r w:rsidR="009A7E4D" w:rsidRPr="005529E3">
        <w:rPr>
          <w:rFonts w:ascii="Times New Roman" w:hAnsi="Times New Roman" w:cs="Times New Roman"/>
          <w:spacing w:val="-8"/>
          <w:sz w:val="26"/>
          <w:szCs w:val="26"/>
        </w:rPr>
        <w:t xml:space="preserve"> triệu</w:t>
      </w:r>
      <w:r w:rsidR="003F0394" w:rsidRPr="005529E3">
        <w:rPr>
          <w:rFonts w:ascii="Times New Roman" w:hAnsi="Times New Roman" w:cs="Times New Roman"/>
          <w:spacing w:val="-8"/>
          <w:sz w:val="26"/>
          <w:szCs w:val="26"/>
        </w:rPr>
        <w:t xml:space="preserve"> thẻ ghi nợ quốc tế </w:t>
      </w:r>
      <w:r w:rsidR="000E5BDF" w:rsidRPr="005529E3">
        <w:rPr>
          <w:rFonts w:ascii="Times New Roman" w:hAnsi="Times New Roman" w:cs="Times New Roman"/>
          <w:spacing w:val="-8"/>
          <w:sz w:val="26"/>
          <w:szCs w:val="26"/>
        </w:rPr>
        <w:t xml:space="preserve">(4,2%); </w:t>
      </w:r>
      <w:r w:rsidR="003F0394" w:rsidRPr="005529E3">
        <w:rPr>
          <w:rFonts w:ascii="Times New Roman" w:hAnsi="Times New Roman" w:cs="Times New Roman"/>
          <w:spacing w:val="-8"/>
          <w:sz w:val="26"/>
          <w:szCs w:val="26"/>
        </w:rPr>
        <w:t xml:space="preserve">2,86 triệu thẻ tín dụng </w:t>
      </w:r>
      <w:r w:rsidR="003F0394" w:rsidRPr="005529E3">
        <w:rPr>
          <w:rFonts w:ascii="Times New Roman" w:hAnsi="Times New Roman" w:cs="Times New Roman"/>
          <w:spacing w:val="-8"/>
          <w:sz w:val="26"/>
          <w:szCs w:val="26"/>
        </w:rPr>
        <w:lastRenderedPageBreak/>
        <w:t xml:space="preserve">quốc tế </w:t>
      </w:r>
      <w:r w:rsidR="000E5BDF" w:rsidRPr="005529E3">
        <w:rPr>
          <w:rFonts w:ascii="Times New Roman" w:hAnsi="Times New Roman" w:cs="Times New Roman"/>
          <w:spacing w:val="-8"/>
          <w:sz w:val="26"/>
          <w:szCs w:val="26"/>
        </w:rPr>
        <w:t>(</w:t>
      </w:r>
      <w:r w:rsidR="003F0394" w:rsidRPr="005529E3">
        <w:rPr>
          <w:rFonts w:ascii="Times New Roman" w:hAnsi="Times New Roman" w:cs="Times New Roman"/>
          <w:spacing w:val="-8"/>
          <w:sz w:val="26"/>
          <w:szCs w:val="26"/>
        </w:rPr>
        <w:t>3,5%</w:t>
      </w:r>
      <w:r w:rsidR="000E5BDF" w:rsidRPr="005529E3">
        <w:rPr>
          <w:rFonts w:ascii="Times New Roman" w:hAnsi="Times New Roman" w:cs="Times New Roman"/>
          <w:spacing w:val="-8"/>
          <w:sz w:val="26"/>
          <w:szCs w:val="26"/>
        </w:rPr>
        <w:t>)</w:t>
      </w:r>
      <w:r w:rsidR="003F0394" w:rsidRPr="005529E3">
        <w:rPr>
          <w:rFonts w:ascii="Times New Roman" w:hAnsi="Times New Roman" w:cs="Times New Roman"/>
          <w:spacing w:val="-8"/>
          <w:sz w:val="26"/>
          <w:szCs w:val="26"/>
        </w:rPr>
        <w:t xml:space="preserve"> và khoảng 4,2% thẻ trả trước, thẻ tín dụng nội địa…. </w:t>
      </w:r>
      <w:bookmarkStart w:id="85" w:name="_Toc404328195"/>
      <w:bookmarkStart w:id="86" w:name="_Toc407454392"/>
      <w:bookmarkStart w:id="87" w:name="_Toc417741555"/>
    </w:p>
    <w:p w:rsidR="001B0253" w:rsidRPr="005529E3" w:rsidRDefault="001B0253" w:rsidP="00BF6AB8">
      <w:pPr>
        <w:widowControl w:val="0"/>
        <w:tabs>
          <w:tab w:val="left" w:pos="426"/>
          <w:tab w:val="left" w:pos="709"/>
        </w:tabs>
        <w:spacing w:beforeLines="60" w:afterLines="60" w:line="320" w:lineRule="exact"/>
        <w:ind w:firstLine="567"/>
        <w:jc w:val="both"/>
        <w:rPr>
          <w:rFonts w:ascii="Times New Roman" w:hAnsi="Times New Roman" w:cs="Times New Roman"/>
          <w:i/>
          <w:spacing w:val="-8"/>
          <w:sz w:val="26"/>
          <w:szCs w:val="26"/>
        </w:rPr>
      </w:pPr>
      <w:r w:rsidRPr="005529E3">
        <w:rPr>
          <w:rFonts w:ascii="Times New Roman" w:hAnsi="Times New Roman" w:cs="Times New Roman"/>
          <w:b/>
          <w:i/>
          <w:spacing w:val="-8"/>
          <w:sz w:val="26"/>
          <w:szCs w:val="26"/>
        </w:rPr>
        <w:t>3.3.1.2. Về việc mở rộng cơ sở hạ tầng chấp nhận thanh toán thẻ</w:t>
      </w:r>
      <w:r w:rsidRPr="005529E3">
        <w:rPr>
          <w:rFonts w:ascii="Times New Roman" w:hAnsi="Times New Roman" w:cs="Times New Roman"/>
          <w:i/>
          <w:spacing w:val="-8"/>
          <w:sz w:val="26"/>
          <w:szCs w:val="26"/>
        </w:rPr>
        <w:t>.</w:t>
      </w:r>
    </w:p>
    <w:bookmarkEnd w:id="85"/>
    <w:bookmarkEnd w:id="86"/>
    <w:bookmarkEnd w:id="87"/>
    <w:p w:rsidR="00207683" w:rsidRPr="005529E3" w:rsidRDefault="001B0253" w:rsidP="00BF6AB8">
      <w:pPr>
        <w:widowControl w:val="0"/>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H</w:t>
      </w:r>
      <w:r w:rsidR="003F0394" w:rsidRPr="005529E3">
        <w:rPr>
          <w:rFonts w:ascii="Times New Roman" w:hAnsi="Times New Roman" w:cs="Times New Roman"/>
          <w:spacing w:val="-8"/>
          <w:sz w:val="26"/>
          <w:szCs w:val="26"/>
        </w:rPr>
        <w:t>oạt động phát triển mạng lưới chấp nhận và thanh toán thẻ cũng đã có sự phát triển khá ấn tượng ít nhất về số lượ</w:t>
      </w:r>
      <w:r w:rsidR="00D42734" w:rsidRPr="005529E3">
        <w:rPr>
          <w:rFonts w:ascii="Times New Roman" w:hAnsi="Times New Roman" w:cs="Times New Roman"/>
          <w:spacing w:val="-8"/>
          <w:sz w:val="26"/>
          <w:szCs w:val="26"/>
        </w:rPr>
        <w:t>ng</w:t>
      </w:r>
      <w:r w:rsidR="004C3940" w:rsidRPr="005529E3">
        <w:rPr>
          <w:rFonts w:ascii="Times New Roman" w:hAnsi="Times New Roman" w:cs="Times New Roman"/>
          <w:spacing w:val="-8"/>
          <w:sz w:val="26"/>
          <w:szCs w:val="26"/>
        </w:rPr>
        <w:t xml:space="preserve"> trong </w:t>
      </w:r>
      <w:r w:rsidR="003F0394" w:rsidRPr="005529E3">
        <w:rPr>
          <w:rFonts w:ascii="Times New Roman" w:hAnsi="Times New Roman" w:cs="Times New Roman"/>
          <w:spacing w:val="-8"/>
          <w:sz w:val="26"/>
          <w:szCs w:val="26"/>
        </w:rPr>
        <w:t>giai đoạn 2007-2014</w:t>
      </w:r>
      <w:r w:rsidR="00FC6850" w:rsidRPr="005529E3">
        <w:rPr>
          <w:rFonts w:ascii="Times New Roman" w:hAnsi="Times New Roman" w:cs="Times New Roman"/>
          <w:spacing w:val="-8"/>
          <w:sz w:val="26"/>
          <w:szCs w:val="26"/>
        </w:rPr>
        <w:t xml:space="preserve">. </w:t>
      </w:r>
      <w:r w:rsidR="00207683" w:rsidRPr="005529E3">
        <w:rPr>
          <w:rFonts w:ascii="Times New Roman" w:hAnsi="Times New Roman" w:cs="Times New Roman"/>
          <w:spacing w:val="-8"/>
          <w:sz w:val="26"/>
          <w:szCs w:val="26"/>
        </w:rPr>
        <w:t>Đến cuối năm 2014 cả nước đã phát triển được 175.830 thiết bị POS và 15.996 thiết bị ATM phục vụ hoạt động rút tiền</w:t>
      </w:r>
      <w:r w:rsidR="006D7EB5" w:rsidRPr="005529E3">
        <w:rPr>
          <w:rFonts w:ascii="Times New Roman" w:hAnsi="Times New Roman" w:cs="Times New Roman"/>
          <w:spacing w:val="-8"/>
          <w:sz w:val="26"/>
          <w:szCs w:val="26"/>
        </w:rPr>
        <w:t>,</w:t>
      </w:r>
      <w:r w:rsidR="00207683" w:rsidRPr="005529E3">
        <w:rPr>
          <w:rFonts w:ascii="Times New Roman" w:hAnsi="Times New Roman" w:cs="Times New Roman"/>
          <w:spacing w:val="-8"/>
          <w:sz w:val="26"/>
          <w:szCs w:val="26"/>
        </w:rPr>
        <w:t xml:space="preserve"> thanh toán của chủ thẻ. Nếu năm 2007, cả thị trường mới có hơn 11.000 POS thì đến 2014 con số đó tăng gần 16 lần, đạt 175,830 thiết bị tiệm cận dần với mục tiêu phát triển 250.000 POS theo đề án phát triển </w:t>
      </w:r>
      <w:r w:rsidR="00CD7074" w:rsidRPr="005529E3">
        <w:rPr>
          <w:rFonts w:ascii="Times New Roman" w:hAnsi="Times New Roman" w:cs="Times New Roman"/>
          <w:spacing w:val="-8"/>
          <w:sz w:val="26"/>
          <w:szCs w:val="26"/>
        </w:rPr>
        <w:t>TTKDTM</w:t>
      </w:r>
      <w:r w:rsidR="00207683" w:rsidRPr="005529E3">
        <w:rPr>
          <w:rFonts w:ascii="Times New Roman" w:hAnsi="Times New Roman" w:cs="Times New Roman"/>
          <w:spacing w:val="-8"/>
          <w:sz w:val="26"/>
          <w:szCs w:val="26"/>
        </w:rPr>
        <w:t xml:space="preserve"> đã được Chính phủ phê duyệt.</w:t>
      </w:r>
    </w:p>
    <w:p w:rsidR="003F0394" w:rsidRPr="005529E3" w:rsidRDefault="009A7E4D" w:rsidP="00BF6AB8">
      <w:pPr>
        <w:widowControl w:val="0"/>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Ngoài ra, </w:t>
      </w:r>
      <w:r w:rsidR="003F0394" w:rsidRPr="005529E3">
        <w:rPr>
          <w:rFonts w:ascii="Times New Roman" w:hAnsi="Times New Roman" w:cs="Times New Roman"/>
          <w:spacing w:val="-8"/>
          <w:sz w:val="26"/>
          <w:szCs w:val="26"/>
        </w:rPr>
        <w:t>các Ngân hàng đã tích cực trong việc mở rộng phạm vi ngành hàng phối hợp lắp đặt</w:t>
      </w:r>
      <w:r w:rsidR="004C3940" w:rsidRPr="005529E3">
        <w:rPr>
          <w:rFonts w:ascii="Times New Roman" w:hAnsi="Times New Roman" w:cs="Times New Roman"/>
          <w:spacing w:val="-8"/>
          <w:sz w:val="26"/>
          <w:szCs w:val="26"/>
        </w:rPr>
        <w:t xml:space="preserve"> POS</w:t>
      </w:r>
      <w:r w:rsidR="003F0394" w:rsidRPr="005529E3">
        <w:rPr>
          <w:rFonts w:ascii="Times New Roman" w:hAnsi="Times New Roman" w:cs="Times New Roman"/>
          <w:spacing w:val="-8"/>
          <w:sz w:val="26"/>
          <w:szCs w:val="26"/>
        </w:rPr>
        <w:t xml:space="preserve">, trong đó chú trọng các ngành kinh doanh bán lẻ, dịch vụ taxi, bán vé tàu hoả,…khiến cho hoạt động thanh toán thẻ đã có sự thuận lợi đáng kể trong những năm gần đây. Từ cuối 2014, </w:t>
      </w:r>
      <w:r w:rsidR="003F0394" w:rsidRPr="005529E3">
        <w:rPr>
          <w:rFonts w:ascii="Times New Roman" w:hAnsi="Times New Roman" w:cs="Times New Roman"/>
          <w:i/>
          <w:spacing w:val="-8"/>
          <w:sz w:val="26"/>
          <w:szCs w:val="26"/>
        </w:rPr>
        <w:t xml:space="preserve">các ứng dụng TTĐT qua di động qua dịch vụ </w:t>
      </w:r>
      <w:r w:rsidR="005516FB" w:rsidRPr="005529E3">
        <w:rPr>
          <w:rFonts w:ascii="Times New Roman" w:hAnsi="Times New Roman" w:cs="Times New Roman"/>
          <w:i/>
          <w:spacing w:val="-8"/>
          <w:sz w:val="26"/>
          <w:szCs w:val="26"/>
        </w:rPr>
        <w:t>m</w:t>
      </w:r>
      <w:r w:rsidR="003F0394" w:rsidRPr="005529E3">
        <w:rPr>
          <w:rFonts w:ascii="Times New Roman" w:hAnsi="Times New Roman" w:cs="Times New Roman"/>
          <w:i/>
          <w:spacing w:val="-8"/>
          <w:sz w:val="26"/>
          <w:szCs w:val="26"/>
        </w:rPr>
        <w:t>POS đã được NHNN</w:t>
      </w:r>
      <w:r w:rsidR="001B0253" w:rsidRPr="005529E3">
        <w:rPr>
          <w:rFonts w:ascii="Times New Roman" w:hAnsi="Times New Roman" w:cs="Times New Roman"/>
          <w:i/>
          <w:spacing w:val="-8"/>
          <w:sz w:val="26"/>
          <w:szCs w:val="26"/>
        </w:rPr>
        <w:t xml:space="preserve"> </w:t>
      </w:r>
      <w:r w:rsidR="003F0394" w:rsidRPr="005529E3">
        <w:rPr>
          <w:rFonts w:ascii="Times New Roman" w:hAnsi="Times New Roman" w:cs="Times New Roman"/>
          <w:i/>
          <w:spacing w:val="-8"/>
          <w:sz w:val="26"/>
          <w:szCs w:val="26"/>
        </w:rPr>
        <w:t>chính thức cho triển khai thí điểm ở một số ngân hàng</w:t>
      </w:r>
      <w:r w:rsidR="003F0394" w:rsidRPr="005529E3">
        <w:rPr>
          <w:rFonts w:ascii="Times New Roman" w:hAnsi="Times New Roman" w:cs="Times New Roman"/>
          <w:spacing w:val="-8"/>
          <w:sz w:val="26"/>
          <w:szCs w:val="26"/>
        </w:rPr>
        <w:t xml:space="preserve">, đây là loại hình chấp nhận thanh toán thẻ qua POS nhưng ứng dụng thanh toán cà thẻ ngay trên điện thoại di động nhằm tạo điều kiện cho chủ thẻ, đơn vị bán hàng có thể giao dịch thanh toán hàng hóa dịch vụ </w:t>
      </w:r>
      <w:r w:rsidRPr="005529E3">
        <w:rPr>
          <w:rFonts w:ascii="Times New Roman" w:hAnsi="Times New Roman" w:cs="Times New Roman"/>
          <w:spacing w:val="-8"/>
          <w:sz w:val="26"/>
          <w:szCs w:val="26"/>
        </w:rPr>
        <w:t xml:space="preserve"> rất linh hoạt</w:t>
      </w:r>
      <w:r w:rsidR="00D42734" w:rsidRPr="005529E3">
        <w:rPr>
          <w:rFonts w:ascii="Times New Roman" w:hAnsi="Times New Roman" w:cs="Times New Roman"/>
          <w:spacing w:val="-8"/>
          <w:sz w:val="26"/>
          <w:szCs w:val="26"/>
        </w:rPr>
        <w:t>.</w:t>
      </w:r>
    </w:p>
    <w:p w:rsidR="003F0394" w:rsidRPr="005529E3" w:rsidRDefault="003F5E36" w:rsidP="00BF6AB8">
      <w:pPr>
        <w:pStyle w:val="Heading4"/>
        <w:tabs>
          <w:tab w:val="left" w:pos="426"/>
          <w:tab w:val="left" w:pos="709"/>
        </w:tabs>
        <w:spacing w:beforeLines="60" w:afterLines="60" w:line="320" w:lineRule="exact"/>
        <w:ind w:firstLine="567"/>
        <w:jc w:val="both"/>
        <w:rPr>
          <w:rFonts w:ascii="Times New Roman" w:hAnsi="Times New Roman" w:cs="Times New Roman"/>
          <w:i w:val="0"/>
          <w:spacing w:val="-8"/>
          <w:sz w:val="26"/>
          <w:szCs w:val="26"/>
        </w:rPr>
      </w:pPr>
      <w:bookmarkStart w:id="88" w:name="_Toc407454394"/>
      <w:r>
        <w:rPr>
          <w:rFonts w:ascii="Times New Roman" w:hAnsi="Times New Roman" w:cs="Times New Roman"/>
          <w:color w:val="auto"/>
          <w:spacing w:val="-8"/>
          <w:sz w:val="26"/>
          <w:szCs w:val="26"/>
        </w:rPr>
        <w:t>3</w:t>
      </w:r>
      <w:r w:rsidR="003F0394" w:rsidRPr="005529E3">
        <w:rPr>
          <w:rFonts w:ascii="Times New Roman" w:hAnsi="Times New Roman" w:cs="Times New Roman"/>
          <w:color w:val="auto"/>
          <w:spacing w:val="-8"/>
          <w:sz w:val="26"/>
          <w:szCs w:val="26"/>
        </w:rPr>
        <w:t>.3.1.</w:t>
      </w:r>
      <w:r w:rsidR="001B0253" w:rsidRPr="005529E3">
        <w:rPr>
          <w:rFonts w:ascii="Times New Roman" w:hAnsi="Times New Roman" w:cs="Times New Roman"/>
          <w:color w:val="auto"/>
          <w:spacing w:val="-8"/>
          <w:sz w:val="26"/>
          <w:szCs w:val="26"/>
        </w:rPr>
        <w:t>3</w:t>
      </w:r>
      <w:r w:rsidR="00612BE9" w:rsidRPr="005529E3">
        <w:rPr>
          <w:rFonts w:ascii="Times New Roman" w:hAnsi="Times New Roman" w:cs="Times New Roman"/>
          <w:color w:val="auto"/>
          <w:spacing w:val="-8"/>
          <w:sz w:val="26"/>
          <w:szCs w:val="26"/>
        </w:rPr>
        <w:t>.</w:t>
      </w:r>
      <w:r w:rsidR="003F0394" w:rsidRPr="005529E3">
        <w:rPr>
          <w:rFonts w:ascii="Times New Roman" w:hAnsi="Times New Roman" w:cs="Times New Roman"/>
          <w:color w:val="auto"/>
          <w:spacing w:val="-8"/>
          <w:sz w:val="26"/>
          <w:szCs w:val="26"/>
        </w:rPr>
        <w:t xml:space="preserve"> Về chất lượng của hoạt động phát hành và thanh toán thẻ.</w:t>
      </w:r>
      <w:bookmarkEnd w:id="88"/>
    </w:p>
    <w:p w:rsidR="003F0394" w:rsidRPr="005529E3" w:rsidRDefault="00AC3BAE" w:rsidP="00BF6AB8">
      <w:pPr>
        <w:widowControl w:val="0"/>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Tuy có phát triển mạnh về lượng</w:t>
      </w:r>
      <w:r w:rsidR="006D7EB5" w:rsidRPr="005529E3">
        <w:rPr>
          <w:rFonts w:ascii="Times New Roman" w:hAnsi="Times New Roman" w:cs="Times New Roman"/>
          <w:spacing w:val="-8"/>
          <w:sz w:val="26"/>
          <w:szCs w:val="26"/>
        </w:rPr>
        <w:t>, chất lượng cũng đã có sự gia tăng</w:t>
      </w:r>
      <w:r w:rsidRPr="005529E3">
        <w:rPr>
          <w:rFonts w:ascii="Times New Roman" w:hAnsi="Times New Roman" w:cs="Times New Roman"/>
          <w:spacing w:val="-8"/>
          <w:sz w:val="26"/>
          <w:szCs w:val="26"/>
        </w:rPr>
        <w:t xml:space="preserve"> </w:t>
      </w:r>
      <w:r w:rsidR="003F0394" w:rsidRPr="005529E3">
        <w:rPr>
          <w:rFonts w:ascii="Times New Roman" w:hAnsi="Times New Roman" w:cs="Times New Roman"/>
          <w:spacing w:val="-8"/>
          <w:sz w:val="26"/>
          <w:szCs w:val="26"/>
        </w:rPr>
        <w:t>nhưng phân tích sâu cho thấy dịch vụ Thẻ còn một số yếu tố chất lượng chưa như mong muốn sau đây:</w:t>
      </w:r>
    </w:p>
    <w:p w:rsidR="007011AE" w:rsidRPr="005529E3" w:rsidDel="007011AE" w:rsidRDefault="00612BE9" w:rsidP="00BF6AB8">
      <w:pPr>
        <w:widowControl w:val="0"/>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 </w:t>
      </w:r>
      <w:r w:rsidR="003F0394" w:rsidRPr="005529E3">
        <w:rPr>
          <w:rFonts w:ascii="Times New Roman" w:hAnsi="Times New Roman" w:cs="Times New Roman"/>
          <w:spacing w:val="-8"/>
          <w:sz w:val="26"/>
          <w:szCs w:val="26"/>
        </w:rPr>
        <w:t>Việc phát triển những năm vừa qua chủ yếu vẫn thiên về số lượng chưa đi kèm với sự thay đổi căn bản về chất lượng cũng như tăng cường giao dịch của chủ thẻ sau khi đã phát hành thẻ</w:t>
      </w:r>
      <w:r w:rsidR="000E5BDF" w:rsidRPr="005529E3">
        <w:rPr>
          <w:rFonts w:ascii="Times New Roman" w:hAnsi="Times New Roman" w:cs="Times New Roman"/>
          <w:spacing w:val="-8"/>
          <w:sz w:val="26"/>
          <w:szCs w:val="26"/>
        </w:rPr>
        <w:t>, t</w:t>
      </w:r>
      <w:r w:rsidR="003F0394" w:rsidRPr="005529E3">
        <w:rPr>
          <w:rFonts w:ascii="Times New Roman" w:hAnsi="Times New Roman" w:cs="Times New Roman"/>
          <w:spacing w:val="-8"/>
          <w:sz w:val="26"/>
          <w:szCs w:val="26"/>
        </w:rPr>
        <w:t xml:space="preserve">ỷ lệ thẻ hoạt động (active) thực sự chưa cao. </w:t>
      </w:r>
    </w:p>
    <w:p w:rsidR="003F0394" w:rsidRPr="005529E3" w:rsidRDefault="007011AE" w:rsidP="00BF6AB8">
      <w:pPr>
        <w:widowControl w:val="0"/>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 Giao dịch chủ yếu là rút tiền, giao dịch thanh toán rất thấp, </w:t>
      </w:r>
      <w:r w:rsidR="003F0394" w:rsidRPr="005529E3">
        <w:rPr>
          <w:rFonts w:ascii="Times New Roman" w:hAnsi="Times New Roman" w:cs="Times New Roman"/>
          <w:spacing w:val="-8"/>
          <w:sz w:val="26"/>
          <w:szCs w:val="26"/>
        </w:rPr>
        <w:t>mỗi tháng mỗi chủ thẻ chỉ chi tiêu thanh toán khoảng 10% do vậy thực sự mỗi một thẻ bình quân mỗi tháng chỉ khoả</w:t>
      </w:r>
      <w:r w:rsidR="003F5E36">
        <w:rPr>
          <w:rFonts w:ascii="Times New Roman" w:hAnsi="Times New Roman" w:cs="Times New Roman"/>
          <w:spacing w:val="-8"/>
          <w:sz w:val="26"/>
          <w:szCs w:val="26"/>
        </w:rPr>
        <w:t>ng 140.000 đồng</w:t>
      </w:r>
      <w:r w:rsidR="003F0394" w:rsidRPr="005529E3">
        <w:rPr>
          <w:rFonts w:ascii="Times New Roman" w:hAnsi="Times New Roman" w:cs="Times New Roman"/>
          <w:spacing w:val="-8"/>
          <w:sz w:val="26"/>
          <w:szCs w:val="26"/>
        </w:rPr>
        <w:t>, đây là mức quá th</w:t>
      </w:r>
      <w:r w:rsidR="00612BE9" w:rsidRPr="005529E3">
        <w:rPr>
          <w:rFonts w:ascii="Times New Roman" w:hAnsi="Times New Roman" w:cs="Times New Roman"/>
          <w:spacing w:val="-8"/>
          <w:sz w:val="26"/>
          <w:szCs w:val="26"/>
        </w:rPr>
        <w:t>ấ</w:t>
      </w:r>
      <w:r w:rsidR="003F0394" w:rsidRPr="005529E3">
        <w:rPr>
          <w:rFonts w:ascii="Times New Roman" w:hAnsi="Times New Roman" w:cs="Times New Roman"/>
          <w:spacing w:val="-8"/>
          <w:sz w:val="26"/>
          <w:szCs w:val="26"/>
        </w:rPr>
        <w:t xml:space="preserve">p so với mức chi tiêu </w:t>
      </w:r>
      <w:r w:rsidR="005516FB" w:rsidRPr="005529E3">
        <w:rPr>
          <w:rFonts w:ascii="Times New Roman" w:hAnsi="Times New Roman" w:cs="Times New Roman"/>
          <w:spacing w:val="-8"/>
          <w:sz w:val="26"/>
          <w:szCs w:val="26"/>
        </w:rPr>
        <w:t xml:space="preserve">hàng </w:t>
      </w:r>
      <w:r w:rsidR="003F0394" w:rsidRPr="005529E3">
        <w:rPr>
          <w:rFonts w:ascii="Times New Roman" w:hAnsi="Times New Roman" w:cs="Times New Roman"/>
          <w:spacing w:val="-8"/>
          <w:sz w:val="26"/>
          <w:szCs w:val="26"/>
        </w:rPr>
        <w:t>tháng của người dân.</w:t>
      </w:r>
    </w:p>
    <w:p w:rsidR="003F0394" w:rsidRPr="005529E3" w:rsidRDefault="00612BE9" w:rsidP="00BF6AB8">
      <w:pPr>
        <w:widowControl w:val="0"/>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i/>
          <w:spacing w:val="-8"/>
          <w:sz w:val="26"/>
          <w:szCs w:val="26"/>
        </w:rPr>
        <w:t xml:space="preserve">- </w:t>
      </w:r>
      <w:r w:rsidR="003F0394" w:rsidRPr="005529E3">
        <w:rPr>
          <w:rFonts w:ascii="Times New Roman" w:hAnsi="Times New Roman" w:cs="Times New Roman"/>
          <w:spacing w:val="-8"/>
          <w:sz w:val="26"/>
          <w:szCs w:val="26"/>
        </w:rPr>
        <w:t xml:space="preserve">Việc phát hành và sử dụng thẻ tín dụng còn rất khiêm tốn so với tiềm năng chung của thị trường thấy về sự thích nghi của người dân với dịch vụ tín dụng tiêu dùng thanh toán trước trả tiền sau còn nhiều điểm cần phải khắc phục. </w:t>
      </w:r>
    </w:p>
    <w:p w:rsidR="003F0394" w:rsidRPr="005529E3" w:rsidRDefault="005D5B6E" w:rsidP="00BF6AB8">
      <w:pPr>
        <w:widowControl w:val="0"/>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  </w:t>
      </w:r>
      <w:r w:rsidR="003F0394" w:rsidRPr="005529E3">
        <w:rPr>
          <w:rFonts w:ascii="Times New Roman" w:hAnsi="Times New Roman" w:cs="Times New Roman"/>
          <w:spacing w:val="-8"/>
          <w:sz w:val="26"/>
          <w:szCs w:val="26"/>
        </w:rPr>
        <w:t xml:space="preserve">Các chính sách hỗ trợ phát triển </w:t>
      </w:r>
      <w:r w:rsidR="003F0394" w:rsidRPr="005529E3">
        <w:rPr>
          <w:rFonts w:ascii="Times New Roman" w:hAnsi="Times New Roman" w:cs="Times New Roman"/>
          <w:spacing w:val="-8"/>
          <w:sz w:val="26"/>
          <w:szCs w:val="26"/>
          <w:lang w:val="vi-VN"/>
        </w:rPr>
        <w:t xml:space="preserve">TTKDTM </w:t>
      </w:r>
      <w:r w:rsidR="003F0394" w:rsidRPr="005529E3">
        <w:rPr>
          <w:rFonts w:ascii="Times New Roman" w:hAnsi="Times New Roman" w:cs="Times New Roman"/>
          <w:spacing w:val="-8"/>
          <w:sz w:val="26"/>
          <w:szCs w:val="26"/>
        </w:rPr>
        <w:t xml:space="preserve">tuy đã có khá nhiều nhưng </w:t>
      </w:r>
      <w:r w:rsidR="003F0394" w:rsidRPr="005529E3">
        <w:rPr>
          <w:rFonts w:ascii="Times New Roman" w:hAnsi="Times New Roman" w:cs="Times New Roman"/>
          <w:b/>
          <w:i/>
          <w:spacing w:val="-8"/>
          <w:sz w:val="26"/>
          <w:szCs w:val="26"/>
        </w:rPr>
        <w:t>chưa có chính sách thực sự có tính đột phá</w:t>
      </w:r>
      <w:r w:rsidR="003F0394" w:rsidRPr="005529E3">
        <w:rPr>
          <w:rFonts w:ascii="Times New Roman" w:hAnsi="Times New Roman" w:cs="Times New Roman"/>
          <w:spacing w:val="-8"/>
          <w:sz w:val="26"/>
          <w:szCs w:val="26"/>
        </w:rPr>
        <w:t xml:space="preserve"> đ</w:t>
      </w:r>
      <w:r w:rsidR="003F0394" w:rsidRPr="005529E3">
        <w:rPr>
          <w:rFonts w:ascii="Times New Roman" w:hAnsi="Times New Roman" w:cs="Times New Roman"/>
          <w:spacing w:val="-8"/>
          <w:sz w:val="26"/>
          <w:szCs w:val="26"/>
          <w:lang w:val="vi-VN"/>
        </w:rPr>
        <w:t>ể</w:t>
      </w:r>
      <w:r w:rsidR="003F0394" w:rsidRPr="005529E3">
        <w:rPr>
          <w:rFonts w:ascii="Times New Roman" w:hAnsi="Times New Roman" w:cs="Times New Roman"/>
          <w:spacing w:val="-8"/>
          <w:sz w:val="26"/>
          <w:szCs w:val="26"/>
        </w:rPr>
        <w:t xml:space="preserve"> tạo một lực bẩy cho thẻ phát triển mạnh mẽ hơn. </w:t>
      </w:r>
    </w:p>
    <w:p w:rsidR="003F0394" w:rsidRPr="005529E3" w:rsidRDefault="007A5EC5" w:rsidP="00BF6AB8">
      <w:pPr>
        <w:pStyle w:val="Heading3"/>
        <w:tabs>
          <w:tab w:val="left" w:pos="426"/>
          <w:tab w:val="left" w:pos="709"/>
        </w:tabs>
        <w:spacing w:beforeLines="60" w:afterLines="60" w:line="320" w:lineRule="exact"/>
        <w:ind w:firstLine="567"/>
        <w:jc w:val="both"/>
        <w:rPr>
          <w:rFonts w:ascii="Times New Roman" w:eastAsia="Times New Roman" w:hAnsi="Times New Roman" w:cs="Times New Roman"/>
          <w:i/>
          <w:color w:val="auto"/>
          <w:spacing w:val="-8"/>
          <w:sz w:val="26"/>
          <w:szCs w:val="26"/>
        </w:rPr>
      </w:pPr>
      <w:bookmarkStart w:id="89" w:name="_Toc407454395"/>
      <w:r w:rsidRPr="005529E3">
        <w:rPr>
          <w:rFonts w:ascii="Times New Roman" w:eastAsia="Times New Roman" w:hAnsi="Times New Roman" w:cs="Times New Roman"/>
          <w:color w:val="auto"/>
          <w:spacing w:val="-8"/>
          <w:sz w:val="26"/>
          <w:szCs w:val="26"/>
        </w:rPr>
        <w:t>3</w:t>
      </w:r>
      <w:r w:rsidR="003F0394" w:rsidRPr="005529E3">
        <w:rPr>
          <w:rFonts w:ascii="Times New Roman" w:eastAsia="Times New Roman" w:hAnsi="Times New Roman" w:cs="Times New Roman"/>
          <w:color w:val="auto"/>
          <w:spacing w:val="-8"/>
          <w:sz w:val="26"/>
          <w:szCs w:val="26"/>
        </w:rPr>
        <w:t xml:space="preserve">.3.2. Về </w:t>
      </w:r>
      <w:r w:rsidR="0041111F" w:rsidRPr="005529E3">
        <w:rPr>
          <w:rFonts w:ascii="Times New Roman" w:eastAsia="Times New Roman" w:hAnsi="Times New Roman" w:cs="Times New Roman"/>
          <w:color w:val="auto"/>
          <w:spacing w:val="-8"/>
          <w:sz w:val="26"/>
          <w:szCs w:val="26"/>
        </w:rPr>
        <w:t xml:space="preserve">tình hình </w:t>
      </w:r>
      <w:r w:rsidR="003F0394" w:rsidRPr="005529E3">
        <w:rPr>
          <w:rFonts w:ascii="Times New Roman" w:eastAsia="Times New Roman" w:hAnsi="Times New Roman" w:cs="Times New Roman"/>
          <w:color w:val="auto"/>
          <w:spacing w:val="-8"/>
          <w:sz w:val="26"/>
          <w:szCs w:val="26"/>
        </w:rPr>
        <w:t>hoạt động</w:t>
      </w:r>
      <w:r w:rsidR="0041111F" w:rsidRPr="005529E3">
        <w:rPr>
          <w:rFonts w:ascii="Times New Roman" w:eastAsia="Times New Roman" w:hAnsi="Times New Roman" w:cs="Times New Roman"/>
          <w:color w:val="auto"/>
          <w:spacing w:val="-8"/>
          <w:sz w:val="26"/>
          <w:szCs w:val="26"/>
        </w:rPr>
        <w:t xml:space="preserve"> phát triển</w:t>
      </w:r>
      <w:r w:rsidR="003F0394" w:rsidRPr="005529E3">
        <w:rPr>
          <w:rFonts w:ascii="Times New Roman" w:eastAsia="Times New Roman" w:hAnsi="Times New Roman" w:cs="Times New Roman"/>
          <w:color w:val="auto"/>
          <w:spacing w:val="-8"/>
          <w:sz w:val="26"/>
          <w:szCs w:val="26"/>
        </w:rPr>
        <w:t xml:space="preserve"> </w:t>
      </w:r>
      <w:r w:rsidR="00CD7074" w:rsidRPr="005529E3">
        <w:rPr>
          <w:rFonts w:ascii="Times New Roman" w:eastAsia="Times New Roman" w:hAnsi="Times New Roman" w:cs="Times New Roman"/>
          <w:color w:val="auto"/>
          <w:spacing w:val="-8"/>
          <w:sz w:val="26"/>
          <w:szCs w:val="26"/>
        </w:rPr>
        <w:t>DVTT</w:t>
      </w:r>
      <w:r w:rsidR="000B1463" w:rsidRPr="005529E3">
        <w:rPr>
          <w:rFonts w:ascii="Times New Roman" w:eastAsia="Times New Roman" w:hAnsi="Times New Roman" w:cs="Times New Roman"/>
          <w:color w:val="auto"/>
          <w:spacing w:val="-8"/>
          <w:sz w:val="26"/>
          <w:szCs w:val="26"/>
        </w:rPr>
        <w:t xml:space="preserve"> điện tử</w:t>
      </w:r>
      <w:r w:rsidR="003F0394" w:rsidRPr="005529E3">
        <w:rPr>
          <w:rFonts w:ascii="Times New Roman" w:eastAsia="Times New Roman" w:hAnsi="Times New Roman" w:cs="Times New Roman"/>
          <w:i/>
          <w:color w:val="auto"/>
          <w:spacing w:val="-8"/>
          <w:sz w:val="26"/>
          <w:szCs w:val="26"/>
        </w:rPr>
        <w:t>.</w:t>
      </w:r>
      <w:bookmarkEnd w:id="89"/>
    </w:p>
    <w:p w:rsidR="003F0394" w:rsidRPr="005529E3" w:rsidRDefault="005D5B6E" w:rsidP="00BF6AB8">
      <w:pPr>
        <w:pStyle w:val="ListParagraph"/>
        <w:tabs>
          <w:tab w:val="left" w:pos="426"/>
          <w:tab w:val="left" w:pos="709"/>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b/>
          <w:i/>
          <w:spacing w:val="-8"/>
          <w:sz w:val="26"/>
          <w:szCs w:val="26"/>
        </w:rPr>
        <w:t xml:space="preserve">- </w:t>
      </w:r>
      <w:r w:rsidR="003F0394" w:rsidRPr="005529E3">
        <w:rPr>
          <w:rFonts w:ascii="Times New Roman" w:eastAsia="Times New Roman" w:hAnsi="Times New Roman" w:cs="Times New Roman"/>
          <w:b/>
          <w:i/>
          <w:spacing w:val="-8"/>
          <w:sz w:val="26"/>
          <w:szCs w:val="26"/>
        </w:rPr>
        <w:t>Internet banking:</w:t>
      </w:r>
      <w:r w:rsidR="003F0394" w:rsidRPr="005529E3">
        <w:rPr>
          <w:rFonts w:ascii="Times New Roman" w:eastAsia="Times New Roman" w:hAnsi="Times New Roman" w:cs="Times New Roman"/>
          <w:spacing w:val="-8"/>
          <w:sz w:val="26"/>
          <w:szCs w:val="26"/>
        </w:rPr>
        <w:t xml:space="preserve"> </w:t>
      </w:r>
      <w:r w:rsidR="00B9656D" w:rsidRPr="005529E3">
        <w:rPr>
          <w:rFonts w:ascii="Times New Roman" w:eastAsia="Times New Roman" w:hAnsi="Times New Roman" w:cs="Times New Roman"/>
          <w:spacing w:val="-8"/>
          <w:sz w:val="26"/>
          <w:szCs w:val="26"/>
        </w:rPr>
        <w:t>N</w:t>
      </w:r>
      <w:r w:rsidR="003F0394" w:rsidRPr="005529E3">
        <w:rPr>
          <w:rFonts w:ascii="Times New Roman" w:eastAsia="Times New Roman" w:hAnsi="Times New Roman" w:cs="Times New Roman"/>
          <w:spacing w:val="-8"/>
          <w:sz w:val="26"/>
          <w:szCs w:val="26"/>
        </w:rPr>
        <w:t>hận thức được sự phát triển nhanh chóng của dịch vụ internet tại nước ta</w:t>
      </w:r>
      <w:r w:rsidR="00B9656D" w:rsidRPr="005529E3">
        <w:rPr>
          <w:rFonts w:ascii="Times New Roman" w:eastAsia="Times New Roman" w:hAnsi="Times New Roman" w:cs="Times New Roman"/>
          <w:spacing w:val="-8"/>
          <w:sz w:val="26"/>
          <w:szCs w:val="26"/>
        </w:rPr>
        <w:t>, dịch vụ này đã được các NHTM khá chú trọng</w:t>
      </w:r>
      <w:r w:rsidR="003F0394" w:rsidRPr="005529E3">
        <w:rPr>
          <w:rFonts w:ascii="Times New Roman" w:eastAsia="Times New Roman" w:hAnsi="Times New Roman" w:cs="Times New Roman"/>
          <w:spacing w:val="-8"/>
          <w:sz w:val="26"/>
          <w:szCs w:val="26"/>
        </w:rPr>
        <w:t xml:space="preserve">. </w:t>
      </w:r>
      <w:r w:rsidR="003F5E36">
        <w:rPr>
          <w:rFonts w:ascii="Times New Roman" w:eastAsia="Times New Roman" w:hAnsi="Times New Roman" w:cs="Times New Roman"/>
          <w:spacing w:val="-8"/>
          <w:sz w:val="26"/>
          <w:szCs w:val="26"/>
        </w:rPr>
        <w:t xml:space="preserve">Tính đến 2014, </w:t>
      </w:r>
      <w:r w:rsidR="000E5BDF" w:rsidRPr="005529E3">
        <w:rPr>
          <w:rFonts w:ascii="Times New Roman" w:eastAsia="Times New Roman" w:hAnsi="Times New Roman" w:cs="Times New Roman"/>
          <w:spacing w:val="-8"/>
          <w:sz w:val="26"/>
          <w:szCs w:val="26"/>
        </w:rPr>
        <w:t>số lượng người dùng internet banking đã đạt khoảng hơn 2,2 triệu khách hàng</w:t>
      </w:r>
      <w:r w:rsidR="00B9656D" w:rsidRPr="005529E3">
        <w:rPr>
          <w:rFonts w:ascii="Times New Roman" w:eastAsia="Times New Roman" w:hAnsi="Times New Roman" w:cs="Times New Roman"/>
          <w:spacing w:val="-8"/>
          <w:sz w:val="26"/>
          <w:szCs w:val="26"/>
        </w:rPr>
        <w:t>, tuy nhiên so với tỷ lệ 34% dân số có sử dụng internet thì con số trên là nhỏ bé.</w:t>
      </w:r>
    </w:p>
    <w:p w:rsidR="00DC2EEC" w:rsidRPr="005529E3" w:rsidRDefault="00504F8F" w:rsidP="00BF6AB8">
      <w:pPr>
        <w:tabs>
          <w:tab w:val="left" w:pos="426"/>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b/>
          <w:spacing w:val="-8"/>
          <w:sz w:val="26"/>
          <w:szCs w:val="26"/>
        </w:rPr>
        <w:t xml:space="preserve">- </w:t>
      </w:r>
      <w:r w:rsidR="003F0394" w:rsidRPr="005529E3">
        <w:rPr>
          <w:rFonts w:ascii="Times New Roman" w:eastAsia="Times New Roman" w:hAnsi="Times New Roman" w:cs="Times New Roman"/>
          <w:b/>
          <w:spacing w:val="-8"/>
          <w:sz w:val="26"/>
          <w:szCs w:val="26"/>
        </w:rPr>
        <w:t xml:space="preserve"> Mobile banking:</w:t>
      </w:r>
      <w:r w:rsidR="003F0394" w:rsidRPr="005529E3">
        <w:rPr>
          <w:rFonts w:ascii="Times New Roman" w:eastAsia="Times New Roman" w:hAnsi="Times New Roman" w:cs="Times New Roman"/>
          <w:spacing w:val="-8"/>
          <w:sz w:val="26"/>
          <w:szCs w:val="26"/>
        </w:rPr>
        <w:t xml:space="preserve">  </w:t>
      </w:r>
      <w:r w:rsidR="00DC2EEC" w:rsidRPr="005529E3">
        <w:rPr>
          <w:rFonts w:ascii="Times New Roman" w:eastAsia="Times New Roman" w:hAnsi="Times New Roman" w:cs="Times New Roman"/>
          <w:spacing w:val="-8"/>
          <w:sz w:val="26"/>
          <w:szCs w:val="26"/>
        </w:rPr>
        <w:t xml:space="preserve">Hiện nay hầu như các ngân hàng đều coi hình thức báo tin qua SMS như một loại hình giá trị gia tăng của dịch vụ tài khoản. </w:t>
      </w:r>
      <w:r w:rsidR="004E6BFE" w:rsidRPr="005529E3">
        <w:rPr>
          <w:rFonts w:ascii="Times New Roman" w:eastAsia="Times New Roman" w:hAnsi="Times New Roman" w:cs="Times New Roman"/>
          <w:spacing w:val="-8"/>
          <w:sz w:val="26"/>
          <w:szCs w:val="26"/>
        </w:rPr>
        <w:t>H</w:t>
      </w:r>
      <w:r w:rsidR="00DC2EEC" w:rsidRPr="005529E3">
        <w:rPr>
          <w:rFonts w:ascii="Times New Roman" w:eastAsia="Times New Roman" w:hAnsi="Times New Roman" w:cs="Times New Roman"/>
          <w:spacing w:val="-8"/>
          <w:sz w:val="26"/>
          <w:szCs w:val="26"/>
        </w:rPr>
        <w:t>oạt động thanh toán qua trực tiếp qua Mobile vẫn đang mởi chỉ ở giai đoạn bắt đầu với sự cấp phép thí điểm cho m</w:t>
      </w:r>
      <w:r w:rsidR="000E5BDF" w:rsidRPr="005529E3">
        <w:rPr>
          <w:rFonts w:ascii="Times New Roman" w:eastAsia="Times New Roman" w:hAnsi="Times New Roman" w:cs="Times New Roman"/>
          <w:spacing w:val="-8"/>
          <w:sz w:val="26"/>
          <w:szCs w:val="26"/>
        </w:rPr>
        <w:t>ột số NHTM triển khai thực hiện, theo thống kê đến thời điểm</w:t>
      </w:r>
      <w:r w:rsidR="008622AC">
        <w:rPr>
          <w:rFonts w:ascii="Times New Roman" w:eastAsia="Times New Roman" w:hAnsi="Times New Roman" w:cs="Times New Roman"/>
          <w:spacing w:val="-8"/>
          <w:sz w:val="26"/>
          <w:szCs w:val="26"/>
        </w:rPr>
        <w:t xml:space="preserve"> 2014,</w:t>
      </w:r>
      <w:r w:rsidR="000E5BDF" w:rsidRPr="005529E3">
        <w:rPr>
          <w:rFonts w:ascii="Times New Roman" w:eastAsia="Times New Roman" w:hAnsi="Times New Roman" w:cs="Times New Roman"/>
          <w:spacing w:val="-8"/>
          <w:sz w:val="26"/>
          <w:szCs w:val="26"/>
        </w:rPr>
        <w:t xml:space="preserve"> đã có 750.000 khách hàng đăng ký sử dụng dịch vụ thanh toán qua mobile.</w:t>
      </w:r>
    </w:p>
    <w:p w:rsidR="00730BB5" w:rsidRPr="005529E3" w:rsidRDefault="00AC3BAE" w:rsidP="00BF6AB8">
      <w:pPr>
        <w:pStyle w:val="ListParagraph"/>
        <w:tabs>
          <w:tab w:val="left" w:pos="426"/>
          <w:tab w:val="left" w:pos="709"/>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lastRenderedPageBreak/>
        <w:t xml:space="preserve">- </w:t>
      </w:r>
      <w:r w:rsidR="003F0394" w:rsidRPr="005529E3">
        <w:rPr>
          <w:rFonts w:ascii="Times New Roman" w:eastAsia="Times New Roman" w:hAnsi="Times New Roman" w:cs="Times New Roman"/>
          <w:b/>
          <w:spacing w:val="-8"/>
          <w:sz w:val="26"/>
          <w:szCs w:val="26"/>
        </w:rPr>
        <w:t xml:space="preserve">Với </w:t>
      </w:r>
      <w:r w:rsidR="004E6BFE" w:rsidRPr="005529E3">
        <w:rPr>
          <w:rFonts w:ascii="Times New Roman" w:eastAsia="Times New Roman" w:hAnsi="Times New Roman" w:cs="Times New Roman"/>
          <w:b/>
          <w:spacing w:val="-8"/>
          <w:sz w:val="26"/>
          <w:szCs w:val="26"/>
        </w:rPr>
        <w:t xml:space="preserve">Phone </w:t>
      </w:r>
      <w:r w:rsidR="003F0394" w:rsidRPr="005529E3">
        <w:rPr>
          <w:rFonts w:ascii="Times New Roman" w:eastAsia="Times New Roman" w:hAnsi="Times New Roman" w:cs="Times New Roman"/>
          <w:b/>
          <w:spacing w:val="-8"/>
          <w:sz w:val="26"/>
          <w:szCs w:val="26"/>
        </w:rPr>
        <w:t>banking,</w:t>
      </w:r>
      <w:r w:rsidR="003F0394" w:rsidRPr="005529E3">
        <w:rPr>
          <w:rFonts w:ascii="Times New Roman" w:eastAsia="Times New Roman" w:hAnsi="Times New Roman" w:cs="Times New Roman"/>
          <w:spacing w:val="-8"/>
          <w:sz w:val="26"/>
          <w:szCs w:val="26"/>
        </w:rPr>
        <w:t xml:space="preserve"> việc phát triển chủ yếu ở phương diện là kênh cung cấp sử dụng mật mã và mật khẩu thông qua hệ thống call center để yêu cầu thực hiện các giao dịch thanh toán và kích hoạt thanh toán</w:t>
      </w:r>
      <w:r w:rsidR="004C3940" w:rsidRPr="005529E3">
        <w:rPr>
          <w:rFonts w:ascii="Times New Roman" w:eastAsia="Times New Roman" w:hAnsi="Times New Roman" w:cs="Times New Roman"/>
          <w:spacing w:val="-8"/>
          <w:sz w:val="26"/>
          <w:szCs w:val="26"/>
        </w:rPr>
        <w:t xml:space="preserve"> và được triển khai ở một số Ngân hàng.</w:t>
      </w:r>
    </w:p>
    <w:p w:rsidR="00504F8F" w:rsidRPr="005529E3" w:rsidRDefault="00AC3BAE" w:rsidP="00BF6AB8">
      <w:pPr>
        <w:pStyle w:val="ListParagraph"/>
        <w:tabs>
          <w:tab w:val="left" w:pos="426"/>
          <w:tab w:val="left" w:pos="709"/>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eastAsia="Times New Roman" w:hAnsi="Times New Roman" w:cs="Times New Roman"/>
          <w:b/>
          <w:spacing w:val="-8"/>
          <w:sz w:val="26"/>
          <w:szCs w:val="26"/>
        </w:rPr>
        <w:t xml:space="preserve">- </w:t>
      </w:r>
      <w:r w:rsidR="003F0394" w:rsidRPr="005529E3">
        <w:rPr>
          <w:rFonts w:ascii="Times New Roman" w:eastAsia="Times New Roman" w:hAnsi="Times New Roman" w:cs="Times New Roman"/>
          <w:b/>
          <w:spacing w:val="-8"/>
          <w:sz w:val="26"/>
          <w:szCs w:val="26"/>
        </w:rPr>
        <w:t>Ví điện tử:</w:t>
      </w:r>
      <w:r w:rsidR="003F0394" w:rsidRPr="005529E3">
        <w:rPr>
          <w:rFonts w:ascii="Times New Roman" w:eastAsia="Times New Roman" w:hAnsi="Times New Roman" w:cs="Times New Roman"/>
          <w:spacing w:val="-8"/>
          <w:sz w:val="26"/>
          <w:szCs w:val="26"/>
        </w:rPr>
        <w:t xml:space="preserve"> Hiện tại nước ta đã có 9 loại ví đã cung cấp ra thị trường. Tuy nhiên theo quy định hiện nay của pháp luật, việc nạp/rút tiền qua ví điện tử vẫn phải thực hiện qua tài khoản của NHTM khiến cư dân ở khu vực không có chi nhánh Ngân hàng như nông thôn, miền núi…vẫn khó tiếp cận. </w:t>
      </w:r>
      <w:bookmarkStart w:id="90" w:name="_Toc407454396"/>
      <w:bookmarkStart w:id="91" w:name="_Toc417741560"/>
      <w:r w:rsidR="00934FB3" w:rsidRPr="005529E3">
        <w:rPr>
          <w:rFonts w:ascii="Times New Roman" w:hAnsi="Times New Roman" w:cs="Times New Roman"/>
          <w:spacing w:val="-8"/>
          <w:sz w:val="26"/>
          <w:szCs w:val="26"/>
        </w:rPr>
        <w:tab/>
      </w:r>
      <w:bookmarkStart w:id="92" w:name="_Toc421795463"/>
    </w:p>
    <w:p w:rsidR="00D66220" w:rsidRPr="005529E3" w:rsidRDefault="003F0394" w:rsidP="00BF6AB8">
      <w:pPr>
        <w:pStyle w:val="ListParagraph"/>
        <w:tabs>
          <w:tab w:val="left" w:pos="426"/>
          <w:tab w:val="left" w:pos="709"/>
        </w:tabs>
        <w:spacing w:beforeLines="60" w:afterLines="60" w:line="320" w:lineRule="exact"/>
        <w:ind w:left="0" w:firstLine="567"/>
        <w:jc w:val="both"/>
        <w:rPr>
          <w:rFonts w:ascii="Times New Roman" w:hAnsi="Times New Roman" w:cs="Times New Roman"/>
          <w:b/>
          <w:spacing w:val="-8"/>
          <w:sz w:val="26"/>
          <w:szCs w:val="26"/>
        </w:rPr>
      </w:pPr>
      <w:r w:rsidRPr="005529E3">
        <w:rPr>
          <w:rFonts w:ascii="Times New Roman" w:hAnsi="Times New Roman" w:cs="Times New Roman"/>
          <w:b/>
          <w:spacing w:val="-8"/>
          <w:sz w:val="26"/>
          <w:szCs w:val="26"/>
        </w:rPr>
        <w:t xml:space="preserve">3.4.  LỢI ÍCH CỦA </w:t>
      </w:r>
      <w:r w:rsidR="00A6081A" w:rsidRPr="005529E3">
        <w:rPr>
          <w:rFonts w:ascii="Times New Roman" w:hAnsi="Times New Roman" w:cs="Times New Roman"/>
          <w:b/>
          <w:spacing w:val="-8"/>
          <w:sz w:val="26"/>
          <w:szCs w:val="26"/>
        </w:rPr>
        <w:t xml:space="preserve">PHÁT TRIỂN </w:t>
      </w:r>
      <w:r w:rsidRPr="005529E3">
        <w:rPr>
          <w:rFonts w:ascii="Times New Roman" w:hAnsi="Times New Roman" w:cs="Times New Roman"/>
          <w:b/>
          <w:spacing w:val="-8"/>
          <w:sz w:val="26"/>
          <w:szCs w:val="26"/>
        </w:rPr>
        <w:t xml:space="preserve">TTKDTM VỚI </w:t>
      </w:r>
      <w:bookmarkEnd w:id="90"/>
      <w:r w:rsidRPr="005529E3">
        <w:rPr>
          <w:rFonts w:ascii="Times New Roman" w:hAnsi="Times New Roman" w:cs="Times New Roman"/>
          <w:b/>
          <w:spacing w:val="-8"/>
          <w:sz w:val="26"/>
          <w:szCs w:val="26"/>
        </w:rPr>
        <w:t>NỀN KINH TẾ</w:t>
      </w:r>
      <w:bookmarkEnd w:id="91"/>
      <w:r w:rsidR="0041111F" w:rsidRPr="005529E3">
        <w:rPr>
          <w:rFonts w:ascii="Times New Roman" w:hAnsi="Times New Roman" w:cs="Times New Roman"/>
          <w:b/>
          <w:spacing w:val="-8"/>
          <w:sz w:val="26"/>
          <w:szCs w:val="26"/>
        </w:rPr>
        <w:t xml:space="preserve"> </w:t>
      </w:r>
      <w:bookmarkStart w:id="93" w:name="_Toc417741561"/>
      <w:bookmarkEnd w:id="92"/>
    </w:p>
    <w:p w:rsidR="003F0394" w:rsidRPr="005529E3" w:rsidRDefault="003F0394" w:rsidP="00BF6AB8">
      <w:pPr>
        <w:pStyle w:val="Heading1"/>
        <w:tabs>
          <w:tab w:val="left" w:pos="426"/>
          <w:tab w:val="left" w:pos="709"/>
        </w:tabs>
        <w:spacing w:beforeLines="60" w:afterLines="60" w:line="320" w:lineRule="exact"/>
        <w:ind w:firstLine="567"/>
        <w:rPr>
          <w:spacing w:val="-8"/>
          <w:sz w:val="26"/>
          <w:szCs w:val="26"/>
        </w:rPr>
      </w:pPr>
      <w:bookmarkStart w:id="94" w:name="_Toc421795464"/>
      <w:r w:rsidRPr="005529E3">
        <w:rPr>
          <w:spacing w:val="-8"/>
          <w:sz w:val="26"/>
          <w:szCs w:val="26"/>
          <w:u w:val="none"/>
        </w:rPr>
        <w:t>3.4.</w:t>
      </w:r>
      <w:r w:rsidR="00CF6222" w:rsidRPr="005529E3">
        <w:rPr>
          <w:spacing w:val="-8"/>
          <w:sz w:val="26"/>
          <w:szCs w:val="26"/>
          <w:u w:val="none"/>
        </w:rPr>
        <w:t>1</w:t>
      </w:r>
      <w:r w:rsidRPr="005529E3">
        <w:rPr>
          <w:spacing w:val="-8"/>
          <w:sz w:val="26"/>
          <w:szCs w:val="26"/>
          <w:u w:val="none"/>
        </w:rPr>
        <w:t>. Lợi ích của TTKDTM đối với với nền kinh tế và cộng đồng</w:t>
      </w:r>
      <w:bookmarkEnd w:id="93"/>
      <w:r w:rsidR="00A405D8" w:rsidRPr="005529E3">
        <w:rPr>
          <w:spacing w:val="-8"/>
          <w:sz w:val="26"/>
          <w:szCs w:val="26"/>
          <w:u w:val="none"/>
        </w:rPr>
        <w:t>.</w:t>
      </w:r>
      <w:bookmarkEnd w:id="94"/>
      <w:r w:rsidR="00F31B1D" w:rsidRPr="005529E3">
        <w:rPr>
          <w:spacing w:val="-8"/>
          <w:sz w:val="26"/>
          <w:szCs w:val="26"/>
          <w:u w:val="none"/>
        </w:rPr>
        <w:t xml:space="preserve"> </w:t>
      </w:r>
    </w:p>
    <w:p w:rsidR="003C3AD4" w:rsidRPr="005529E3" w:rsidRDefault="00CF6222" w:rsidP="00BF6AB8">
      <w:pPr>
        <w:pStyle w:val="ListParagraph"/>
        <w:numPr>
          <w:ilvl w:val="3"/>
          <w:numId w:val="24"/>
        </w:numPr>
        <w:tabs>
          <w:tab w:val="left" w:pos="426"/>
          <w:tab w:val="left" w:pos="709"/>
          <w:tab w:val="left" w:pos="851"/>
          <w:tab w:val="left" w:pos="1134"/>
        </w:tabs>
        <w:spacing w:beforeLines="60" w:afterLines="60" w:line="320" w:lineRule="exact"/>
        <w:ind w:left="0" w:firstLine="567"/>
        <w:jc w:val="both"/>
        <w:rPr>
          <w:rFonts w:ascii="Times New Roman" w:hAnsi="Times New Roman" w:cs="Times New Roman"/>
          <w:b/>
          <w:i/>
          <w:spacing w:val="-8"/>
          <w:sz w:val="26"/>
          <w:szCs w:val="26"/>
        </w:rPr>
      </w:pPr>
      <w:r w:rsidRPr="005529E3">
        <w:rPr>
          <w:rFonts w:ascii="Times New Roman" w:hAnsi="Times New Roman" w:cs="Times New Roman"/>
          <w:b/>
          <w:i/>
          <w:spacing w:val="-8"/>
          <w:sz w:val="26"/>
          <w:szCs w:val="26"/>
        </w:rPr>
        <w:t xml:space="preserve">Đánh giá lợi ích theo mô hình hồi quy </w:t>
      </w:r>
      <w:r w:rsidR="004E6BFE" w:rsidRPr="005529E3">
        <w:rPr>
          <w:rFonts w:ascii="Times New Roman" w:hAnsi="Times New Roman" w:cs="Times New Roman"/>
          <w:b/>
          <w:i/>
          <w:spacing w:val="-8"/>
          <w:sz w:val="26"/>
          <w:szCs w:val="26"/>
        </w:rPr>
        <w:t>theo chuỗi thời gian</w:t>
      </w:r>
    </w:p>
    <w:p w:rsidR="00BF6669" w:rsidRPr="005529E3" w:rsidRDefault="00A652A0" w:rsidP="00BF6AB8">
      <w:pPr>
        <w:pStyle w:val="ListParagraph"/>
        <w:tabs>
          <w:tab w:val="left" w:pos="426"/>
          <w:tab w:val="left" w:pos="709"/>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Phát triển </w:t>
      </w:r>
      <w:r w:rsidR="00CF6222" w:rsidRPr="005529E3">
        <w:rPr>
          <w:rFonts w:ascii="Times New Roman" w:hAnsi="Times New Roman" w:cs="Times New Roman"/>
          <w:spacing w:val="-8"/>
          <w:sz w:val="26"/>
          <w:szCs w:val="26"/>
        </w:rPr>
        <w:t xml:space="preserve">Dịch vụ TTKDTM </w:t>
      </w:r>
      <w:r w:rsidR="00730BB5" w:rsidRPr="005529E3">
        <w:rPr>
          <w:rFonts w:ascii="Times New Roman" w:hAnsi="Times New Roman" w:cs="Times New Roman"/>
          <w:i/>
          <w:spacing w:val="-8"/>
          <w:sz w:val="26"/>
          <w:szCs w:val="26"/>
        </w:rPr>
        <w:t xml:space="preserve">có kết quả </w:t>
      </w:r>
      <w:r w:rsidR="00CF6222" w:rsidRPr="005529E3">
        <w:rPr>
          <w:rFonts w:ascii="Times New Roman" w:hAnsi="Times New Roman" w:cs="Times New Roman"/>
          <w:i/>
          <w:spacing w:val="-8"/>
          <w:sz w:val="26"/>
          <w:szCs w:val="26"/>
        </w:rPr>
        <w:t>biểu hiện cuối cùng chính là tỷ lệ của TTKDTM</w:t>
      </w:r>
      <w:r w:rsidR="00A6081A" w:rsidRPr="005529E3">
        <w:rPr>
          <w:rFonts w:ascii="Times New Roman" w:hAnsi="Times New Roman" w:cs="Times New Roman"/>
          <w:i/>
          <w:spacing w:val="-8"/>
          <w:sz w:val="26"/>
          <w:szCs w:val="26"/>
        </w:rPr>
        <w:t>/</w:t>
      </w:r>
      <w:r w:rsidR="00B9656D" w:rsidRPr="005529E3">
        <w:rPr>
          <w:rFonts w:ascii="Times New Roman" w:hAnsi="Times New Roman" w:cs="Times New Roman"/>
          <w:i/>
          <w:spacing w:val="-8"/>
          <w:sz w:val="26"/>
          <w:szCs w:val="26"/>
        </w:rPr>
        <w:t>TPTTT</w:t>
      </w:r>
      <w:r w:rsidR="00CF6222" w:rsidRPr="005529E3">
        <w:rPr>
          <w:rFonts w:ascii="Times New Roman" w:hAnsi="Times New Roman" w:cs="Times New Roman"/>
          <w:i/>
          <w:spacing w:val="-8"/>
          <w:sz w:val="26"/>
          <w:szCs w:val="26"/>
        </w:rPr>
        <w:t>trong nền kinh tế</w:t>
      </w:r>
      <w:r w:rsidR="00CF6222" w:rsidRPr="005529E3">
        <w:rPr>
          <w:rFonts w:ascii="Times New Roman" w:hAnsi="Times New Roman" w:cs="Times New Roman"/>
          <w:spacing w:val="-8"/>
          <w:sz w:val="26"/>
          <w:szCs w:val="26"/>
        </w:rPr>
        <w:t xml:space="preserve">. </w:t>
      </w:r>
      <w:r w:rsidR="00730BB5" w:rsidRPr="005529E3">
        <w:rPr>
          <w:rFonts w:ascii="Times New Roman" w:hAnsi="Times New Roman" w:cs="Times New Roman"/>
          <w:spacing w:val="-8"/>
          <w:sz w:val="26"/>
          <w:szCs w:val="26"/>
        </w:rPr>
        <w:t>Để đánh giá lợi ích của TTKDTM, t</w:t>
      </w:r>
      <w:r w:rsidR="00A73746" w:rsidRPr="005529E3">
        <w:rPr>
          <w:rFonts w:ascii="Times New Roman" w:hAnsi="Times New Roman" w:cs="Times New Roman"/>
          <w:spacing w:val="-8"/>
          <w:sz w:val="26"/>
          <w:szCs w:val="26"/>
        </w:rPr>
        <w:t xml:space="preserve">ác giả đã sử dụng dữ liệu thống kê về: </w:t>
      </w:r>
      <w:r w:rsidR="00B9656D" w:rsidRPr="005529E3">
        <w:rPr>
          <w:rFonts w:ascii="Times New Roman" w:hAnsi="Times New Roman" w:cs="Times New Roman"/>
          <w:spacing w:val="-8"/>
          <w:sz w:val="26"/>
          <w:szCs w:val="26"/>
        </w:rPr>
        <w:t>(</w:t>
      </w:r>
      <w:r w:rsidR="00E237AA" w:rsidRPr="005529E3">
        <w:rPr>
          <w:rFonts w:ascii="Times New Roman" w:hAnsi="Times New Roman" w:cs="Times New Roman"/>
          <w:i/>
          <w:spacing w:val="-8"/>
          <w:sz w:val="26"/>
          <w:szCs w:val="26"/>
        </w:rPr>
        <w:t xml:space="preserve">1) Tỷ lệ </w:t>
      </w:r>
      <w:r w:rsidR="004E6BFE" w:rsidRPr="005529E3">
        <w:rPr>
          <w:rFonts w:ascii="Times New Roman" w:hAnsi="Times New Roman" w:cs="Times New Roman"/>
          <w:i/>
          <w:spacing w:val="-8"/>
          <w:sz w:val="26"/>
          <w:szCs w:val="26"/>
        </w:rPr>
        <w:t>TTKDTM/</w:t>
      </w:r>
      <w:r w:rsidR="00AA3D63" w:rsidRPr="005529E3">
        <w:rPr>
          <w:rFonts w:ascii="Times New Roman" w:hAnsi="Times New Roman" w:cs="Times New Roman"/>
          <w:i/>
          <w:spacing w:val="-8"/>
          <w:sz w:val="26"/>
          <w:szCs w:val="26"/>
        </w:rPr>
        <w:t>TPTTT</w:t>
      </w:r>
      <w:r w:rsidR="00B66D32" w:rsidRPr="005529E3">
        <w:rPr>
          <w:rFonts w:ascii="Times New Roman" w:hAnsi="Times New Roman" w:cs="Times New Roman"/>
          <w:i/>
          <w:spacing w:val="-8"/>
          <w:sz w:val="26"/>
          <w:szCs w:val="26"/>
        </w:rPr>
        <w:t xml:space="preserve"> (gọi là X)</w:t>
      </w:r>
      <w:r w:rsidR="00E237AA" w:rsidRPr="005529E3">
        <w:rPr>
          <w:rFonts w:ascii="Times New Roman" w:hAnsi="Times New Roman" w:cs="Times New Roman"/>
          <w:i/>
          <w:spacing w:val="-8"/>
          <w:sz w:val="26"/>
          <w:szCs w:val="26"/>
        </w:rPr>
        <w:t xml:space="preserve">; </w:t>
      </w:r>
      <w:r w:rsidR="00B9656D" w:rsidRPr="005529E3">
        <w:rPr>
          <w:rFonts w:ascii="Times New Roman" w:hAnsi="Times New Roman" w:cs="Times New Roman"/>
          <w:i/>
          <w:spacing w:val="-8"/>
          <w:sz w:val="26"/>
          <w:szCs w:val="26"/>
        </w:rPr>
        <w:t>(</w:t>
      </w:r>
      <w:r w:rsidR="00E237AA" w:rsidRPr="005529E3">
        <w:rPr>
          <w:rFonts w:ascii="Times New Roman" w:hAnsi="Times New Roman" w:cs="Times New Roman"/>
          <w:i/>
          <w:spacing w:val="-8"/>
          <w:sz w:val="26"/>
          <w:szCs w:val="26"/>
        </w:rPr>
        <w:t xml:space="preserve">2) GDP Bình quân đầu người </w:t>
      </w:r>
      <w:r w:rsidR="00B66D32" w:rsidRPr="005529E3">
        <w:rPr>
          <w:rFonts w:ascii="Times New Roman" w:hAnsi="Times New Roman" w:cs="Times New Roman"/>
          <w:i/>
          <w:spacing w:val="-8"/>
          <w:sz w:val="26"/>
          <w:szCs w:val="26"/>
        </w:rPr>
        <w:t xml:space="preserve">(gọi là Y1 và tính theo USD) </w:t>
      </w:r>
      <w:r w:rsidR="00E237AA" w:rsidRPr="005529E3">
        <w:rPr>
          <w:rFonts w:ascii="Times New Roman" w:hAnsi="Times New Roman" w:cs="Times New Roman"/>
          <w:i/>
          <w:spacing w:val="-8"/>
          <w:sz w:val="26"/>
          <w:szCs w:val="26"/>
        </w:rPr>
        <w:t xml:space="preserve">và </w:t>
      </w:r>
      <w:r w:rsidR="00B9656D" w:rsidRPr="005529E3">
        <w:rPr>
          <w:rFonts w:ascii="Times New Roman" w:hAnsi="Times New Roman" w:cs="Times New Roman"/>
          <w:i/>
          <w:spacing w:val="-8"/>
          <w:sz w:val="26"/>
          <w:szCs w:val="26"/>
        </w:rPr>
        <w:t>(</w:t>
      </w:r>
      <w:r w:rsidR="00E237AA" w:rsidRPr="005529E3">
        <w:rPr>
          <w:rFonts w:ascii="Times New Roman" w:hAnsi="Times New Roman" w:cs="Times New Roman"/>
          <w:i/>
          <w:spacing w:val="-8"/>
          <w:sz w:val="26"/>
          <w:szCs w:val="26"/>
        </w:rPr>
        <w:t>3) Tổng thu ngân sách nhà nước</w:t>
      </w:r>
      <w:r w:rsidR="00B66D32" w:rsidRPr="005529E3">
        <w:rPr>
          <w:rFonts w:ascii="Times New Roman" w:hAnsi="Times New Roman" w:cs="Times New Roman"/>
          <w:i/>
          <w:spacing w:val="-8"/>
          <w:sz w:val="26"/>
          <w:szCs w:val="26"/>
        </w:rPr>
        <w:t xml:space="preserve"> </w:t>
      </w:r>
      <w:r w:rsidR="007B0BFC" w:rsidRPr="005529E3">
        <w:rPr>
          <w:rFonts w:ascii="Times New Roman" w:hAnsi="Times New Roman" w:cs="Times New Roman"/>
          <w:i/>
          <w:spacing w:val="-8"/>
          <w:sz w:val="26"/>
          <w:szCs w:val="26"/>
        </w:rPr>
        <w:t>(NSNN)</w:t>
      </w:r>
      <w:r w:rsidR="00E237AA" w:rsidRPr="005529E3">
        <w:rPr>
          <w:rFonts w:ascii="Times New Roman" w:hAnsi="Times New Roman" w:cs="Times New Roman"/>
          <w:i/>
          <w:spacing w:val="-8"/>
          <w:sz w:val="26"/>
          <w:szCs w:val="26"/>
        </w:rPr>
        <w:t xml:space="preserve"> hàng năm</w:t>
      </w:r>
      <w:r w:rsidRPr="005529E3">
        <w:rPr>
          <w:rFonts w:ascii="Times New Roman" w:hAnsi="Times New Roman" w:cs="Times New Roman"/>
          <w:i/>
          <w:spacing w:val="-8"/>
          <w:sz w:val="26"/>
          <w:szCs w:val="26"/>
        </w:rPr>
        <w:t xml:space="preserve"> để thực hiện phân tích tương qua</w:t>
      </w:r>
      <w:r w:rsidR="00B9656D" w:rsidRPr="005529E3">
        <w:rPr>
          <w:rFonts w:ascii="Times New Roman" w:hAnsi="Times New Roman" w:cs="Times New Roman"/>
          <w:i/>
          <w:spacing w:val="-8"/>
          <w:sz w:val="26"/>
          <w:szCs w:val="26"/>
        </w:rPr>
        <w:t>n</w:t>
      </w:r>
      <w:r w:rsidR="00B66D32" w:rsidRPr="005529E3">
        <w:rPr>
          <w:rFonts w:ascii="Times New Roman" w:hAnsi="Times New Roman" w:cs="Times New Roman"/>
          <w:i/>
          <w:spacing w:val="-8"/>
          <w:sz w:val="26"/>
          <w:szCs w:val="26"/>
        </w:rPr>
        <w:t xml:space="preserve"> (Y2)</w:t>
      </w:r>
      <w:r w:rsidRPr="005529E3">
        <w:rPr>
          <w:rFonts w:ascii="Times New Roman" w:hAnsi="Times New Roman" w:cs="Times New Roman"/>
          <w:i/>
          <w:spacing w:val="-8"/>
          <w:sz w:val="26"/>
          <w:szCs w:val="26"/>
        </w:rPr>
        <w:t xml:space="preserve">. </w:t>
      </w:r>
      <w:r w:rsidR="00C159CA" w:rsidRPr="005529E3">
        <w:rPr>
          <w:rFonts w:ascii="Times New Roman" w:hAnsi="Times New Roman" w:cs="Times New Roman"/>
          <w:spacing w:val="-8"/>
          <w:sz w:val="26"/>
          <w:szCs w:val="26"/>
        </w:rPr>
        <w:t>Cụ thể</w:t>
      </w:r>
      <w:r w:rsidR="00023855" w:rsidRPr="005529E3">
        <w:rPr>
          <w:rFonts w:ascii="Times New Roman" w:hAnsi="Times New Roman" w:cs="Times New Roman"/>
          <w:spacing w:val="-8"/>
          <w:sz w:val="26"/>
          <w:szCs w:val="26"/>
        </w:rPr>
        <w:t xml:space="preserve"> bản</w:t>
      </w:r>
      <w:r w:rsidR="00236201" w:rsidRPr="005529E3">
        <w:rPr>
          <w:rFonts w:ascii="Times New Roman" w:hAnsi="Times New Roman" w:cs="Times New Roman"/>
          <w:spacing w:val="-8"/>
          <w:sz w:val="26"/>
          <w:szCs w:val="26"/>
        </w:rPr>
        <w:t>g</w:t>
      </w:r>
      <w:r w:rsidR="00023855" w:rsidRPr="005529E3">
        <w:rPr>
          <w:rFonts w:ascii="Times New Roman" w:hAnsi="Times New Roman" w:cs="Times New Roman"/>
          <w:spacing w:val="-8"/>
          <w:sz w:val="26"/>
          <w:szCs w:val="26"/>
        </w:rPr>
        <w:t xml:space="preserve"> dữ liệu </w:t>
      </w:r>
      <w:r w:rsidR="00236201" w:rsidRPr="005529E3">
        <w:rPr>
          <w:rFonts w:ascii="Times New Roman" w:hAnsi="Times New Roman" w:cs="Times New Roman"/>
          <w:spacing w:val="-8"/>
          <w:sz w:val="26"/>
          <w:szCs w:val="26"/>
        </w:rPr>
        <w:t>như sau:</w:t>
      </w:r>
    </w:p>
    <w:tbl>
      <w:tblPr>
        <w:tblW w:w="9511" w:type="dxa"/>
        <w:tblInd w:w="95" w:type="dxa"/>
        <w:tblLayout w:type="fixed"/>
        <w:tblLook w:val="04A0"/>
      </w:tblPr>
      <w:tblGrid>
        <w:gridCol w:w="1147"/>
        <w:gridCol w:w="1985"/>
        <w:gridCol w:w="1843"/>
        <w:gridCol w:w="1701"/>
        <w:gridCol w:w="2835"/>
      </w:tblGrid>
      <w:tr w:rsidR="00F14966" w:rsidRPr="00F14966" w:rsidTr="006341C0">
        <w:trPr>
          <w:trHeight w:val="585"/>
        </w:trPr>
        <w:tc>
          <w:tcPr>
            <w:tcW w:w="114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b/>
                <w:bCs/>
                <w:color w:val="000000"/>
              </w:rPr>
            </w:pPr>
            <w:r w:rsidRPr="00237697">
              <w:rPr>
                <w:rFonts w:ascii="Times New Roman" w:eastAsia="Times New Roman" w:hAnsi="Times New Roman" w:cs="Times New Roman"/>
                <w:b/>
                <w:bCs/>
                <w:color w:val="000000"/>
              </w:rPr>
              <w:t>Năm</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b/>
                <w:bCs/>
                <w:color w:val="000000"/>
              </w:rPr>
            </w:pPr>
            <w:r w:rsidRPr="00237697">
              <w:rPr>
                <w:rFonts w:ascii="Times New Roman" w:eastAsia="Times New Roman" w:hAnsi="Times New Roman" w:cs="Times New Roman"/>
                <w:b/>
                <w:bCs/>
                <w:color w:val="000000"/>
              </w:rPr>
              <w:t>Tỷ ệ thanh toán tiền mặt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b/>
                <w:bCs/>
                <w:color w:val="000000"/>
              </w:rPr>
            </w:pPr>
            <w:r w:rsidRPr="00237697">
              <w:rPr>
                <w:rFonts w:ascii="Times New Roman" w:eastAsia="Times New Roman" w:hAnsi="Times New Roman" w:cs="Times New Roman"/>
                <w:b/>
                <w:bCs/>
                <w:color w:val="000000"/>
              </w:rPr>
              <w:t>Tỷ lệ TTKDTM(%)</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b/>
                <w:bCs/>
                <w:color w:val="000000"/>
              </w:rPr>
            </w:pPr>
            <w:r w:rsidRPr="00237697">
              <w:rPr>
                <w:rFonts w:ascii="Times New Roman" w:eastAsia="Times New Roman" w:hAnsi="Times New Roman" w:cs="Times New Roman"/>
                <w:b/>
                <w:bCs/>
                <w:color w:val="000000"/>
              </w:rPr>
              <w:t>GDP/người (USD)</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b/>
                <w:bCs/>
                <w:color w:val="000000"/>
              </w:rPr>
            </w:pPr>
            <w:r w:rsidRPr="00237697">
              <w:rPr>
                <w:rFonts w:ascii="Times New Roman" w:eastAsia="Times New Roman" w:hAnsi="Times New Roman" w:cs="Times New Roman"/>
                <w:b/>
                <w:bCs/>
                <w:color w:val="000000"/>
              </w:rPr>
              <w:t>Tổng thu NSNN (Tỷ VND)</w:t>
            </w:r>
          </w:p>
        </w:tc>
      </w:tr>
      <w:tr w:rsidR="00F14966" w:rsidRPr="00F14966" w:rsidTr="006341C0">
        <w:trPr>
          <w:trHeight w:val="300"/>
        </w:trPr>
        <w:tc>
          <w:tcPr>
            <w:tcW w:w="1147" w:type="dxa"/>
            <w:vMerge/>
            <w:tcBorders>
              <w:top w:val="single" w:sz="4" w:space="0" w:color="auto"/>
              <w:left w:val="single" w:sz="4" w:space="0" w:color="auto"/>
              <w:bottom w:val="single" w:sz="4" w:space="0" w:color="000000"/>
              <w:right w:val="single" w:sz="4" w:space="0" w:color="auto"/>
            </w:tcBorders>
            <w:vAlign w:val="center"/>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b/>
                <w:bCs/>
                <w:color w:val="000000"/>
              </w:rPr>
            </w:pPr>
          </w:p>
        </w:tc>
        <w:tc>
          <w:tcPr>
            <w:tcW w:w="1985"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b/>
                <w:bCs/>
                <w:color w:val="000000"/>
              </w:rPr>
            </w:pPr>
            <w:r w:rsidRPr="00237697">
              <w:rPr>
                <w:rFonts w:ascii="Times New Roman" w:eastAsia="Times New Roman" w:hAnsi="Times New Roman" w:cs="Times New Roman"/>
                <w:b/>
                <w:bCs/>
                <w:color w:val="000000"/>
              </w:rPr>
              <w:t>N</w:t>
            </w:r>
          </w:p>
        </w:tc>
        <w:tc>
          <w:tcPr>
            <w:tcW w:w="1843"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b/>
                <w:bCs/>
                <w:color w:val="000000"/>
              </w:rPr>
            </w:pPr>
            <w:r w:rsidRPr="00237697">
              <w:rPr>
                <w:rFonts w:ascii="Times New Roman" w:eastAsia="Times New Roman" w:hAnsi="Times New Roman" w:cs="Times New Roman"/>
                <w:b/>
                <w:bCs/>
                <w:color w:val="000000"/>
              </w:rPr>
              <w:t>X=(100-N)</w:t>
            </w:r>
          </w:p>
        </w:tc>
        <w:tc>
          <w:tcPr>
            <w:tcW w:w="1701"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b/>
                <w:bCs/>
                <w:color w:val="000000"/>
              </w:rPr>
            </w:pPr>
            <w:r w:rsidRPr="00237697">
              <w:rPr>
                <w:rFonts w:ascii="Times New Roman" w:eastAsia="Times New Roman" w:hAnsi="Times New Roman" w:cs="Times New Roman"/>
                <w:b/>
                <w:bCs/>
                <w:color w:val="000000"/>
              </w:rPr>
              <w:t>Y1</w:t>
            </w:r>
          </w:p>
        </w:tc>
        <w:tc>
          <w:tcPr>
            <w:tcW w:w="2835"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b/>
                <w:bCs/>
                <w:color w:val="000000"/>
              </w:rPr>
            </w:pPr>
            <w:r w:rsidRPr="00237697">
              <w:rPr>
                <w:rFonts w:ascii="Times New Roman" w:eastAsia="Times New Roman" w:hAnsi="Times New Roman" w:cs="Times New Roman"/>
                <w:b/>
                <w:bCs/>
                <w:color w:val="000000"/>
              </w:rPr>
              <w:t>Y2</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1994</w:t>
            </w:r>
          </w:p>
        </w:tc>
        <w:tc>
          <w:tcPr>
            <w:tcW w:w="1985"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35.1</w:t>
            </w:r>
          </w:p>
        </w:tc>
        <w:tc>
          <w:tcPr>
            <w:tcW w:w="1843"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64.9</w:t>
            </w:r>
          </w:p>
        </w:tc>
        <w:tc>
          <w:tcPr>
            <w:tcW w:w="1701"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230</w:t>
            </w:r>
          </w:p>
        </w:tc>
        <w:tc>
          <w:tcPr>
            <w:tcW w:w="2835"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42,134</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1995</w:t>
            </w:r>
          </w:p>
        </w:tc>
        <w:tc>
          <w:tcPr>
            <w:tcW w:w="1985"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34.4</w:t>
            </w:r>
          </w:p>
        </w:tc>
        <w:tc>
          <w:tcPr>
            <w:tcW w:w="1843"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65.6</w:t>
            </w:r>
          </w:p>
        </w:tc>
        <w:tc>
          <w:tcPr>
            <w:tcW w:w="1701"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288</w:t>
            </w:r>
          </w:p>
        </w:tc>
        <w:tc>
          <w:tcPr>
            <w:tcW w:w="2835"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53,332</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1996</w:t>
            </w:r>
          </w:p>
        </w:tc>
        <w:tc>
          <w:tcPr>
            <w:tcW w:w="1985"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32.0</w:t>
            </w:r>
          </w:p>
        </w:tc>
        <w:tc>
          <w:tcPr>
            <w:tcW w:w="1843"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68.0</w:t>
            </w:r>
          </w:p>
        </w:tc>
        <w:tc>
          <w:tcPr>
            <w:tcW w:w="1701"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337</w:t>
            </w:r>
          </w:p>
        </w:tc>
        <w:tc>
          <w:tcPr>
            <w:tcW w:w="2835" w:type="dxa"/>
            <w:tcBorders>
              <w:top w:val="nil"/>
              <w:left w:val="nil"/>
              <w:bottom w:val="single" w:sz="4" w:space="0" w:color="auto"/>
              <w:right w:val="single" w:sz="4" w:space="0" w:color="auto"/>
            </w:tcBorders>
            <w:shd w:val="clear" w:color="auto" w:fill="auto"/>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62,296</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1997</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30.8</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69.2</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361</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65,327</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1998</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26.6</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73.4</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361</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62,397</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1999</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25.7</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74.3</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374</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65,777</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2000</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23.7</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76.3</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433</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90,749</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2001</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23.4</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76.6</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449</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103,888</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2002</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22.6</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77.4</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477</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123,860</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2003</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22.0</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78.0</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531</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152,274</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2004</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20.4</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79.7</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607</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198,614</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2005</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18.1</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81.9</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699</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238,687</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2006</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17.2</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82.8</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797</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264,261</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2007</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16.4</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83.6</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919</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315,914</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2008</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14.6</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85.4</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1165</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416,783</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2009</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14.0</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86.0</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1232</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454,786</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2010</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14.2</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85.8</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1334</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588,428</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2011</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11.9</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88.1</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1543</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721,804</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2012</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13.0</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87.0</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1755</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734,883</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2013</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12.6</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87.4</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1911</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790,880</w:t>
            </w:r>
          </w:p>
        </w:tc>
      </w:tr>
      <w:tr w:rsidR="00F14966" w:rsidRPr="00F14966" w:rsidTr="006341C0">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Times New Roman" w:eastAsia="Times New Roman" w:hAnsi="Times New Roman" w:cs="Times New Roman"/>
                <w:color w:val="000000"/>
              </w:rPr>
            </w:pPr>
            <w:r w:rsidRPr="00237697">
              <w:rPr>
                <w:rFonts w:ascii="Times New Roman" w:eastAsia="Times New Roman" w:hAnsi="Times New Roman" w:cs="Times New Roman"/>
                <w:color w:val="000000"/>
              </w:rPr>
              <w:t>2014</w:t>
            </w:r>
          </w:p>
        </w:tc>
        <w:tc>
          <w:tcPr>
            <w:tcW w:w="198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12.0</w:t>
            </w:r>
          </w:p>
        </w:tc>
        <w:tc>
          <w:tcPr>
            <w:tcW w:w="1843"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88.0</w:t>
            </w:r>
          </w:p>
        </w:tc>
        <w:tc>
          <w:tcPr>
            <w:tcW w:w="1701"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2052</w:t>
            </w:r>
          </w:p>
        </w:tc>
        <w:tc>
          <w:tcPr>
            <w:tcW w:w="2835" w:type="dxa"/>
            <w:tcBorders>
              <w:top w:val="nil"/>
              <w:left w:val="nil"/>
              <w:bottom w:val="single" w:sz="4" w:space="0" w:color="auto"/>
              <w:right w:val="single" w:sz="4" w:space="0" w:color="auto"/>
            </w:tcBorders>
            <w:shd w:val="clear" w:color="auto" w:fill="auto"/>
            <w:noWrap/>
            <w:vAlign w:val="bottom"/>
            <w:hideMark/>
          </w:tcPr>
          <w:p w:rsidR="00F14966" w:rsidRPr="00237697" w:rsidRDefault="00F14966" w:rsidP="005529E3">
            <w:pPr>
              <w:tabs>
                <w:tab w:val="left" w:pos="0"/>
              </w:tabs>
              <w:spacing w:after="0" w:line="240" w:lineRule="auto"/>
              <w:ind w:right="111"/>
              <w:jc w:val="center"/>
              <w:rPr>
                <w:rFonts w:ascii="Calibri" w:eastAsia="Times New Roman" w:hAnsi="Calibri" w:cs="Times New Roman"/>
                <w:color w:val="000000"/>
              </w:rPr>
            </w:pPr>
            <w:r w:rsidRPr="00237697">
              <w:rPr>
                <w:rFonts w:ascii="Calibri" w:eastAsia="Times New Roman" w:hAnsi="Calibri" w:cs="Times New Roman"/>
                <w:color w:val="000000"/>
              </w:rPr>
              <w:t>814,100</w:t>
            </w:r>
          </w:p>
        </w:tc>
      </w:tr>
    </w:tbl>
    <w:p w:rsidR="00B62CD0" w:rsidRPr="005529E3" w:rsidRDefault="00B62CD0" w:rsidP="00BF6AB8">
      <w:pPr>
        <w:pStyle w:val="ListParagraph"/>
        <w:tabs>
          <w:tab w:val="left" w:pos="426"/>
          <w:tab w:val="left" w:pos="709"/>
        </w:tabs>
        <w:spacing w:beforeLines="60" w:afterLines="60" w:line="320" w:lineRule="exact"/>
        <w:ind w:left="0" w:firstLine="567"/>
        <w:jc w:val="both"/>
        <w:rPr>
          <w:rFonts w:ascii="Times New Roman" w:hAnsi="Times New Roman" w:cs="Times New Roman"/>
          <w:b/>
          <w:spacing w:val="-8"/>
          <w:sz w:val="26"/>
          <w:szCs w:val="26"/>
        </w:rPr>
      </w:pPr>
      <w:r w:rsidRPr="009A241F">
        <w:rPr>
          <w:rFonts w:ascii="Times New Roman" w:hAnsi="Times New Roman" w:cs="Times New Roman"/>
          <w:b/>
          <w:spacing w:val="-8"/>
          <w:sz w:val="20"/>
          <w:szCs w:val="20"/>
        </w:rPr>
        <w:t xml:space="preserve"> </w:t>
      </w:r>
      <w:r w:rsidRPr="005529E3">
        <w:rPr>
          <w:rFonts w:ascii="Times New Roman" w:hAnsi="Times New Roman" w:cs="Times New Roman"/>
          <w:i/>
          <w:spacing w:val="-8"/>
          <w:sz w:val="26"/>
          <w:szCs w:val="26"/>
        </w:rPr>
        <w:t>Nguồn: Tính toán của tác giả theo số liệu NHNN, WB, Tổng cục thống kê,</w:t>
      </w:r>
      <w:r w:rsidR="00EA5160" w:rsidRPr="005529E3">
        <w:rPr>
          <w:rFonts w:ascii="Times New Roman" w:hAnsi="Times New Roman" w:cs="Times New Roman"/>
          <w:i/>
          <w:spacing w:val="-8"/>
          <w:sz w:val="26"/>
          <w:szCs w:val="26"/>
        </w:rPr>
        <w:t xml:space="preserve"> Nguyễn Đức Thành (2013)</w:t>
      </w:r>
      <w:r w:rsidR="00F14966" w:rsidRPr="005529E3">
        <w:rPr>
          <w:rFonts w:ascii="Times New Roman" w:hAnsi="Times New Roman" w:cs="Times New Roman"/>
          <w:i/>
          <w:spacing w:val="-8"/>
          <w:sz w:val="26"/>
          <w:szCs w:val="26"/>
        </w:rPr>
        <w:t>,</w:t>
      </w:r>
      <w:r w:rsidRPr="005529E3">
        <w:rPr>
          <w:rFonts w:ascii="Times New Roman" w:hAnsi="Times New Roman" w:cs="Times New Roman"/>
          <w:i/>
          <w:spacing w:val="-8"/>
          <w:sz w:val="26"/>
          <w:szCs w:val="26"/>
        </w:rPr>
        <w:t xml:space="preserve"> riêng tỷ lệ TTKDTM các năm 1994-1996 theo số liệu </w:t>
      </w:r>
      <w:r w:rsidR="008622AC">
        <w:rPr>
          <w:rFonts w:ascii="Times New Roman" w:hAnsi="Times New Roman" w:cs="Times New Roman"/>
          <w:i/>
          <w:spacing w:val="-8"/>
          <w:sz w:val="26"/>
          <w:szCs w:val="26"/>
        </w:rPr>
        <w:t xml:space="preserve">tính toán </w:t>
      </w:r>
      <w:r w:rsidRPr="005529E3">
        <w:rPr>
          <w:rFonts w:ascii="Times New Roman" w:hAnsi="Times New Roman" w:cs="Times New Roman"/>
          <w:i/>
          <w:spacing w:val="-8"/>
          <w:sz w:val="26"/>
          <w:szCs w:val="26"/>
        </w:rPr>
        <w:t>riêng của tác giả.</w:t>
      </w:r>
      <w:r w:rsidR="00C159CA" w:rsidRPr="005529E3">
        <w:rPr>
          <w:rFonts w:ascii="Times New Roman" w:hAnsi="Times New Roman" w:cs="Times New Roman"/>
          <w:spacing w:val="-8"/>
          <w:sz w:val="26"/>
          <w:szCs w:val="26"/>
        </w:rPr>
        <w:t xml:space="preserve"> </w:t>
      </w:r>
    </w:p>
    <w:p w:rsidR="00D66220" w:rsidRPr="005529E3" w:rsidRDefault="00B66D32"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Dựa vào dữ liệu thu thập được, </w:t>
      </w:r>
      <w:r w:rsidR="00257257" w:rsidRPr="005529E3">
        <w:rPr>
          <w:rFonts w:ascii="Times New Roman" w:hAnsi="Times New Roman" w:cs="Times New Roman"/>
          <w:spacing w:val="-8"/>
          <w:sz w:val="26"/>
          <w:szCs w:val="26"/>
        </w:rPr>
        <w:t>m</w:t>
      </w:r>
      <w:r w:rsidR="00F7248B" w:rsidRPr="005529E3">
        <w:rPr>
          <w:rFonts w:ascii="Times New Roman" w:hAnsi="Times New Roman" w:cs="Times New Roman"/>
          <w:spacing w:val="-8"/>
          <w:sz w:val="26"/>
          <w:szCs w:val="26"/>
        </w:rPr>
        <w:t>ẫ</w:t>
      </w:r>
      <w:r w:rsidR="0041111F" w:rsidRPr="005529E3">
        <w:rPr>
          <w:rFonts w:ascii="Times New Roman" w:hAnsi="Times New Roman" w:cs="Times New Roman"/>
          <w:spacing w:val="-8"/>
          <w:sz w:val="26"/>
          <w:szCs w:val="26"/>
        </w:rPr>
        <w:t>u có 21</w:t>
      </w:r>
      <w:r w:rsidR="00D42734" w:rsidRPr="005529E3">
        <w:rPr>
          <w:rFonts w:ascii="Times New Roman" w:hAnsi="Times New Roman" w:cs="Times New Roman"/>
          <w:spacing w:val="-8"/>
          <w:sz w:val="26"/>
          <w:szCs w:val="26"/>
        </w:rPr>
        <w:t xml:space="preserve"> quan sát tương đ</w:t>
      </w:r>
      <w:r w:rsidR="00F7248B" w:rsidRPr="005529E3">
        <w:rPr>
          <w:rFonts w:ascii="Times New Roman" w:hAnsi="Times New Roman" w:cs="Times New Roman"/>
          <w:spacing w:val="-8"/>
          <w:sz w:val="26"/>
          <w:szCs w:val="26"/>
        </w:rPr>
        <w:t>ương với dữ liệu củ</w:t>
      </w:r>
      <w:r w:rsidR="0041111F" w:rsidRPr="005529E3">
        <w:rPr>
          <w:rFonts w:ascii="Times New Roman" w:hAnsi="Times New Roman" w:cs="Times New Roman"/>
          <w:spacing w:val="-8"/>
          <w:sz w:val="26"/>
          <w:szCs w:val="26"/>
        </w:rPr>
        <w:t>a 21</w:t>
      </w:r>
      <w:r w:rsidR="00F7248B" w:rsidRPr="005529E3">
        <w:rPr>
          <w:rFonts w:ascii="Times New Roman" w:hAnsi="Times New Roman" w:cs="Times New Roman"/>
          <w:spacing w:val="-8"/>
          <w:sz w:val="26"/>
          <w:szCs w:val="26"/>
        </w:rPr>
        <w:t xml:space="preserve"> năm.</w:t>
      </w:r>
      <w:r w:rsidR="00AC3BAE" w:rsidRPr="005529E3">
        <w:rPr>
          <w:rFonts w:ascii="Times New Roman" w:hAnsi="Times New Roman" w:cs="Times New Roman"/>
          <w:spacing w:val="-8"/>
          <w:sz w:val="26"/>
          <w:szCs w:val="26"/>
        </w:rPr>
        <w:t xml:space="preserve"> </w:t>
      </w:r>
      <w:r w:rsidR="00C84C24" w:rsidRPr="005529E3">
        <w:rPr>
          <w:rFonts w:ascii="Times New Roman" w:hAnsi="Times New Roman" w:cs="Times New Roman"/>
          <w:spacing w:val="-8"/>
          <w:sz w:val="26"/>
          <w:szCs w:val="26"/>
        </w:rPr>
        <w:t>Để hỗ trợ cho</w:t>
      </w:r>
      <w:r w:rsidR="00D80DE7" w:rsidRPr="005529E3">
        <w:rPr>
          <w:rFonts w:ascii="Times New Roman" w:hAnsi="Times New Roman" w:cs="Times New Roman"/>
          <w:spacing w:val="-8"/>
          <w:sz w:val="26"/>
          <w:szCs w:val="26"/>
        </w:rPr>
        <w:t xml:space="preserve"> xác định cho mô hình hồi quy, tác giả đã sử dụng phần mềm Stata</w:t>
      </w:r>
      <w:r w:rsidR="00A72583" w:rsidRPr="005529E3">
        <w:rPr>
          <w:rFonts w:ascii="Times New Roman" w:hAnsi="Times New Roman" w:cs="Times New Roman"/>
          <w:spacing w:val="-8"/>
          <w:sz w:val="26"/>
          <w:szCs w:val="26"/>
        </w:rPr>
        <w:t xml:space="preserve"> và exel</w:t>
      </w:r>
      <w:r w:rsidR="00D80DE7" w:rsidRPr="005529E3">
        <w:rPr>
          <w:rFonts w:ascii="Times New Roman" w:hAnsi="Times New Roman" w:cs="Times New Roman"/>
          <w:spacing w:val="-8"/>
          <w:sz w:val="26"/>
          <w:szCs w:val="26"/>
        </w:rPr>
        <w:t xml:space="preserve"> để xử lý </w:t>
      </w:r>
      <w:r w:rsidR="00D80DE7" w:rsidRPr="005529E3">
        <w:rPr>
          <w:rFonts w:ascii="Times New Roman" w:hAnsi="Times New Roman" w:cs="Times New Roman"/>
          <w:spacing w:val="-8"/>
          <w:sz w:val="26"/>
          <w:szCs w:val="26"/>
        </w:rPr>
        <w:lastRenderedPageBreak/>
        <w:t xml:space="preserve">dữ liệu </w:t>
      </w:r>
      <w:r w:rsidR="007B0BFC" w:rsidRPr="005529E3">
        <w:rPr>
          <w:rFonts w:ascii="Times New Roman" w:hAnsi="Times New Roman" w:cs="Times New Roman"/>
          <w:spacing w:val="-8"/>
          <w:sz w:val="26"/>
          <w:szCs w:val="26"/>
        </w:rPr>
        <w:t>t</w:t>
      </w:r>
      <w:r w:rsidR="00D80DE7" w:rsidRPr="005529E3">
        <w:rPr>
          <w:rFonts w:ascii="Times New Roman" w:hAnsi="Times New Roman" w:cs="Times New Roman"/>
          <w:spacing w:val="-8"/>
          <w:sz w:val="26"/>
          <w:szCs w:val="26"/>
        </w:rPr>
        <w:t xml:space="preserve">heo nguyên tắc: </w:t>
      </w:r>
      <w:r w:rsidR="009017BD" w:rsidRPr="005529E3">
        <w:rPr>
          <w:rFonts w:ascii="Times New Roman" w:hAnsi="Times New Roman" w:cs="Times New Roman"/>
          <w:spacing w:val="-8"/>
          <w:sz w:val="26"/>
          <w:szCs w:val="26"/>
        </w:rPr>
        <w:t>(</w:t>
      </w:r>
      <w:r w:rsidR="00D80DE7" w:rsidRPr="005529E3">
        <w:rPr>
          <w:rFonts w:ascii="Times New Roman" w:hAnsi="Times New Roman" w:cs="Times New Roman"/>
          <w:i/>
          <w:spacing w:val="-8"/>
          <w:sz w:val="26"/>
          <w:szCs w:val="26"/>
        </w:rPr>
        <w:t xml:space="preserve">1)Xác định sự tương quan giữa </w:t>
      </w:r>
      <w:r w:rsidR="00BC4D23" w:rsidRPr="005529E3">
        <w:rPr>
          <w:rFonts w:ascii="Times New Roman" w:hAnsi="Times New Roman" w:cs="Times New Roman"/>
          <w:i/>
          <w:spacing w:val="-8"/>
          <w:sz w:val="26"/>
          <w:szCs w:val="26"/>
        </w:rPr>
        <w:t xml:space="preserve">Y1 và X </w:t>
      </w:r>
      <w:r w:rsidR="00D80DE7" w:rsidRPr="005529E3">
        <w:rPr>
          <w:rFonts w:ascii="Times New Roman" w:hAnsi="Times New Roman" w:cs="Times New Roman"/>
          <w:i/>
          <w:spacing w:val="-8"/>
          <w:sz w:val="26"/>
          <w:szCs w:val="26"/>
        </w:rPr>
        <w:t xml:space="preserve">và </w:t>
      </w:r>
      <w:r w:rsidR="009017BD" w:rsidRPr="005529E3">
        <w:rPr>
          <w:rFonts w:ascii="Times New Roman" w:hAnsi="Times New Roman" w:cs="Times New Roman"/>
          <w:i/>
          <w:spacing w:val="-8"/>
          <w:sz w:val="26"/>
          <w:szCs w:val="26"/>
        </w:rPr>
        <w:t>(</w:t>
      </w:r>
      <w:r w:rsidR="00D80DE7" w:rsidRPr="005529E3">
        <w:rPr>
          <w:rFonts w:ascii="Times New Roman" w:hAnsi="Times New Roman" w:cs="Times New Roman"/>
          <w:i/>
          <w:spacing w:val="-8"/>
          <w:sz w:val="26"/>
          <w:szCs w:val="26"/>
        </w:rPr>
        <w:t>2)</w:t>
      </w:r>
      <w:r w:rsidR="00A72583" w:rsidRPr="005529E3">
        <w:rPr>
          <w:rFonts w:ascii="Times New Roman" w:hAnsi="Times New Roman" w:cs="Times New Roman"/>
          <w:i/>
          <w:spacing w:val="-8"/>
          <w:sz w:val="26"/>
          <w:szCs w:val="26"/>
        </w:rPr>
        <w:t xml:space="preserve"> </w:t>
      </w:r>
      <w:r w:rsidR="00D80DE7" w:rsidRPr="005529E3">
        <w:rPr>
          <w:rFonts w:ascii="Times New Roman" w:hAnsi="Times New Roman" w:cs="Times New Roman"/>
          <w:i/>
          <w:spacing w:val="-8"/>
          <w:sz w:val="26"/>
          <w:szCs w:val="26"/>
        </w:rPr>
        <w:t xml:space="preserve">Xác định tương quan giữa </w:t>
      </w:r>
      <w:r w:rsidR="00BC4D23" w:rsidRPr="005529E3">
        <w:rPr>
          <w:rFonts w:ascii="Times New Roman" w:hAnsi="Times New Roman" w:cs="Times New Roman"/>
          <w:i/>
          <w:spacing w:val="-8"/>
          <w:sz w:val="26"/>
          <w:szCs w:val="26"/>
        </w:rPr>
        <w:t>Y2 và X</w:t>
      </w:r>
      <w:r w:rsidR="00D80DE7" w:rsidRPr="005529E3">
        <w:rPr>
          <w:rFonts w:ascii="Times New Roman" w:hAnsi="Times New Roman" w:cs="Times New Roman"/>
          <w:spacing w:val="-8"/>
          <w:sz w:val="26"/>
          <w:szCs w:val="26"/>
        </w:rPr>
        <w:t xml:space="preserve">, kết quả </w:t>
      </w:r>
      <w:r w:rsidRPr="005529E3">
        <w:rPr>
          <w:rFonts w:ascii="Times New Roman" w:hAnsi="Times New Roman" w:cs="Times New Roman"/>
          <w:spacing w:val="-8"/>
          <w:sz w:val="26"/>
          <w:szCs w:val="26"/>
        </w:rPr>
        <w:t xml:space="preserve">tóm tắt </w:t>
      </w:r>
      <w:r w:rsidR="00D80DE7" w:rsidRPr="005529E3">
        <w:rPr>
          <w:rFonts w:ascii="Times New Roman" w:hAnsi="Times New Roman" w:cs="Times New Roman"/>
          <w:spacing w:val="-8"/>
          <w:sz w:val="26"/>
          <w:szCs w:val="26"/>
        </w:rPr>
        <w:t>như sau</w:t>
      </w:r>
      <w:r w:rsidR="00AC3BAE" w:rsidRPr="005529E3">
        <w:rPr>
          <w:rFonts w:ascii="Times New Roman" w:hAnsi="Times New Roman" w:cs="Times New Roman"/>
          <w:spacing w:val="-8"/>
          <w:sz w:val="26"/>
          <w:szCs w:val="26"/>
        </w:rPr>
        <w:t>:</w:t>
      </w:r>
    </w:p>
    <w:p w:rsidR="003773DA" w:rsidRPr="005529E3" w:rsidRDefault="00D80DE7" w:rsidP="00BF6AB8">
      <w:pPr>
        <w:pStyle w:val="ListParagraph"/>
        <w:numPr>
          <w:ilvl w:val="0"/>
          <w:numId w:val="16"/>
        </w:numPr>
        <w:tabs>
          <w:tab w:val="left" w:pos="426"/>
          <w:tab w:val="left" w:pos="709"/>
        </w:tabs>
        <w:spacing w:beforeLines="60" w:afterLines="60" w:line="320" w:lineRule="exact"/>
        <w:ind w:left="0" w:firstLine="567"/>
        <w:jc w:val="both"/>
        <w:rPr>
          <w:rFonts w:ascii="Times New Roman" w:hAnsi="Times New Roman" w:cs="Times New Roman"/>
          <w:b/>
          <w:i/>
          <w:spacing w:val="-8"/>
          <w:sz w:val="26"/>
          <w:szCs w:val="26"/>
        </w:rPr>
      </w:pPr>
      <w:r w:rsidRPr="005529E3">
        <w:rPr>
          <w:rFonts w:ascii="Times New Roman" w:hAnsi="Times New Roman" w:cs="Times New Roman"/>
          <w:b/>
          <w:i/>
          <w:spacing w:val="-8"/>
          <w:sz w:val="26"/>
          <w:szCs w:val="26"/>
        </w:rPr>
        <w:t>Ảnh hưởng của tỷ lệ TTKDTM/</w:t>
      </w:r>
      <w:r w:rsidR="00026537" w:rsidRPr="005529E3">
        <w:rPr>
          <w:rFonts w:ascii="Times New Roman" w:hAnsi="Times New Roman" w:cs="Times New Roman"/>
          <w:b/>
          <w:i/>
          <w:spacing w:val="-8"/>
          <w:sz w:val="26"/>
          <w:szCs w:val="26"/>
        </w:rPr>
        <w:t>TPTTT</w:t>
      </w:r>
      <w:r w:rsidRPr="005529E3">
        <w:rPr>
          <w:rFonts w:ascii="Times New Roman" w:hAnsi="Times New Roman" w:cs="Times New Roman"/>
          <w:b/>
          <w:i/>
          <w:spacing w:val="-8"/>
          <w:sz w:val="26"/>
          <w:szCs w:val="26"/>
        </w:rPr>
        <w:t xml:space="preserve"> đối với GDP/đầu người</w:t>
      </w:r>
    </w:p>
    <w:p w:rsidR="00D66220" w:rsidRPr="005529E3" w:rsidRDefault="00D66220"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Với giả thiết </w:t>
      </w:r>
      <w:r w:rsidRPr="005529E3">
        <w:rPr>
          <w:rFonts w:ascii="Times New Roman" w:hAnsi="Times New Roman" w:cs="Times New Roman"/>
          <w:i/>
          <w:spacing w:val="-8"/>
          <w:sz w:val="26"/>
          <w:szCs w:val="26"/>
        </w:rPr>
        <w:t>trong điều kiện nền kinh tế phát triển ổn định bình thường, các điều kiện khác liên quan giữ nguyên không đổi</w:t>
      </w:r>
      <w:r w:rsidRPr="005529E3">
        <w:rPr>
          <w:rFonts w:ascii="Times New Roman" w:hAnsi="Times New Roman" w:cs="Times New Roman"/>
          <w:spacing w:val="-8"/>
          <w:sz w:val="26"/>
          <w:szCs w:val="26"/>
        </w:rPr>
        <w:t>, kết quả phân tích hồi quy cho ta thấy:</w:t>
      </w:r>
    </w:p>
    <w:p w:rsidR="00201980" w:rsidRPr="0060156E" w:rsidRDefault="0060156E" w:rsidP="00BF6AB8">
      <w:pPr>
        <w:tabs>
          <w:tab w:val="left" w:pos="709"/>
        </w:tabs>
        <w:spacing w:beforeLines="60" w:afterLines="60" w:line="320" w:lineRule="exact"/>
        <w:ind w:firstLine="567"/>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00201980" w:rsidRPr="0060156E">
        <w:rPr>
          <w:rFonts w:ascii="Times New Roman" w:hAnsi="Times New Roman" w:cs="Times New Roman"/>
          <w:spacing w:val="-4"/>
          <w:sz w:val="26"/>
          <w:szCs w:val="26"/>
        </w:rPr>
        <w:t>Hệ số xác suất P&gt;t =0.002 đều &lt;0.05 nên mức ý nghĩa 5% (tương đương với độ tin cậy 95%) được chấp nhận</w:t>
      </w:r>
      <w:r w:rsidR="000710DC" w:rsidRPr="0060156E">
        <w:rPr>
          <w:rFonts w:ascii="Times New Roman" w:hAnsi="Times New Roman" w:cs="Times New Roman"/>
          <w:spacing w:val="-4"/>
          <w:sz w:val="26"/>
          <w:szCs w:val="26"/>
        </w:rPr>
        <w:t>.</w:t>
      </w:r>
    </w:p>
    <w:p w:rsidR="00201980" w:rsidRPr="0060156E" w:rsidRDefault="00201980" w:rsidP="00BF6AB8">
      <w:pPr>
        <w:tabs>
          <w:tab w:val="left" w:pos="709"/>
        </w:tabs>
        <w:spacing w:beforeLines="60" w:afterLines="60" w:line="320" w:lineRule="exact"/>
        <w:ind w:firstLine="567"/>
        <w:jc w:val="both"/>
        <w:rPr>
          <w:rFonts w:ascii="Times New Roman" w:hAnsi="Times New Roman" w:cs="Times New Roman"/>
          <w:spacing w:val="-4"/>
          <w:sz w:val="26"/>
          <w:szCs w:val="26"/>
        </w:rPr>
      </w:pPr>
      <w:r w:rsidRPr="0060156E">
        <w:rPr>
          <w:rFonts w:ascii="Times New Roman" w:hAnsi="Times New Roman" w:cs="Times New Roman"/>
          <w:spacing w:val="-4"/>
          <w:sz w:val="26"/>
          <w:szCs w:val="26"/>
        </w:rPr>
        <w:t>+ R-Squared=0,996  được hiểu là biến  X giải thích được 99,6% biến Y1 (GPC)</w:t>
      </w:r>
    </w:p>
    <w:p w:rsidR="00201980" w:rsidRPr="0060156E" w:rsidRDefault="00201980" w:rsidP="00BF6AB8">
      <w:pPr>
        <w:tabs>
          <w:tab w:val="left" w:pos="709"/>
        </w:tabs>
        <w:spacing w:beforeLines="60" w:afterLines="60" w:line="320" w:lineRule="exact"/>
        <w:ind w:firstLine="567"/>
        <w:jc w:val="both"/>
        <w:rPr>
          <w:rFonts w:ascii="Times New Roman" w:hAnsi="Times New Roman" w:cs="Times New Roman"/>
          <w:spacing w:val="-4"/>
          <w:sz w:val="26"/>
          <w:szCs w:val="26"/>
        </w:rPr>
      </w:pPr>
      <w:r w:rsidRPr="0060156E">
        <w:rPr>
          <w:rFonts w:ascii="Times New Roman" w:hAnsi="Times New Roman" w:cs="Times New Roman"/>
          <w:spacing w:val="-4"/>
          <w:sz w:val="26"/>
          <w:szCs w:val="26"/>
        </w:rPr>
        <w:t>+ Hệ số tương quan của X&lt;0 chưa hiệu chỉnh. Tuy nhiên khi hiệu chỉnh thì hệ số tương quan là 1.138&gt;0 điều này được giải thích rằng: nếu tỷ lệ TTKDTM thấp sẽ sẽ tác động âm tới GPC (làm giảm GDP/người</w:t>
      </w:r>
      <w:r w:rsidR="00BC4D23" w:rsidRPr="0060156E">
        <w:rPr>
          <w:rFonts w:ascii="Times New Roman" w:hAnsi="Times New Roman" w:cs="Times New Roman"/>
          <w:spacing w:val="-4"/>
          <w:sz w:val="26"/>
          <w:szCs w:val="26"/>
        </w:rPr>
        <w:t xml:space="preserve">). Theo kết quả dữ liệu hồi quy và </w:t>
      </w:r>
      <w:r w:rsidRPr="0060156E">
        <w:rPr>
          <w:rFonts w:ascii="Times New Roman" w:hAnsi="Times New Roman" w:cs="Times New Roman"/>
          <w:spacing w:val="-4"/>
          <w:sz w:val="26"/>
          <w:szCs w:val="26"/>
        </w:rPr>
        <w:t xml:space="preserve">với các giả thuyết như trên, khi tỷ lệ TTKDTM ở mức từ </w:t>
      </w:r>
      <w:r w:rsidRPr="0060156E">
        <w:rPr>
          <w:rFonts w:ascii="Times New Roman" w:hAnsi="Times New Roman" w:cs="Times New Roman"/>
          <w:b/>
          <w:spacing w:val="-4"/>
          <w:sz w:val="26"/>
          <w:szCs w:val="26"/>
        </w:rPr>
        <w:t>71.8% trở lên</w:t>
      </w:r>
      <w:r w:rsidRPr="0060156E">
        <w:rPr>
          <w:rFonts w:ascii="Times New Roman" w:hAnsi="Times New Roman" w:cs="Times New Roman"/>
          <w:spacing w:val="-4"/>
          <w:sz w:val="26"/>
          <w:szCs w:val="26"/>
        </w:rPr>
        <w:t xml:space="preserve">, TTKDTM sẽ có tác động dương, nghĩa là mức tỷ lệ TTKDTM/TPTTT ở mức từ </w:t>
      </w:r>
      <w:r w:rsidRPr="0060156E">
        <w:rPr>
          <w:rFonts w:ascii="Times New Roman" w:hAnsi="Times New Roman" w:cs="Times New Roman"/>
          <w:b/>
          <w:spacing w:val="-4"/>
          <w:sz w:val="26"/>
          <w:szCs w:val="26"/>
        </w:rPr>
        <w:t>71,8% trở lên</w:t>
      </w:r>
      <w:r w:rsidRPr="0060156E">
        <w:rPr>
          <w:rFonts w:ascii="Times New Roman" w:hAnsi="Times New Roman" w:cs="Times New Roman"/>
          <w:spacing w:val="-4"/>
          <w:sz w:val="26"/>
          <w:szCs w:val="26"/>
        </w:rPr>
        <w:t xml:space="preserve"> thì bắt đầu tác động làm</w:t>
      </w:r>
      <w:r w:rsidR="00BC4D23" w:rsidRPr="0060156E">
        <w:rPr>
          <w:rFonts w:ascii="Times New Roman" w:hAnsi="Times New Roman" w:cs="Times New Roman"/>
          <w:spacing w:val="-4"/>
          <w:sz w:val="26"/>
          <w:szCs w:val="26"/>
        </w:rPr>
        <w:t xml:space="preserve"> tăng</w:t>
      </w:r>
      <w:r w:rsidRPr="0060156E">
        <w:rPr>
          <w:rFonts w:ascii="Times New Roman" w:hAnsi="Times New Roman" w:cs="Times New Roman"/>
          <w:spacing w:val="-4"/>
          <w:sz w:val="26"/>
          <w:szCs w:val="26"/>
        </w:rPr>
        <w:t xml:space="preserve"> GDP. Đối chiếu với dữ liệu của nước ta thì trong điều kiện các thống kê dữ liệu là đúng, phát triển dịch vụ TTKDTM đã bắt đầu góp phần tăng GDP/người</w:t>
      </w:r>
      <w:r w:rsidR="00BC4D23" w:rsidRPr="0060156E">
        <w:rPr>
          <w:rFonts w:ascii="Times New Roman" w:hAnsi="Times New Roman" w:cs="Times New Roman"/>
          <w:spacing w:val="-4"/>
          <w:sz w:val="26"/>
          <w:szCs w:val="26"/>
        </w:rPr>
        <w:t xml:space="preserve"> ở nước ta từ 2004</w:t>
      </w:r>
      <w:r w:rsidRPr="0060156E">
        <w:rPr>
          <w:rFonts w:ascii="Times New Roman" w:hAnsi="Times New Roman" w:cs="Times New Roman"/>
          <w:spacing w:val="-4"/>
          <w:sz w:val="26"/>
          <w:szCs w:val="26"/>
        </w:rPr>
        <w:t xml:space="preserve"> và trước thời điểm đó do </w:t>
      </w:r>
      <w:r w:rsidR="00BC4D23" w:rsidRPr="0060156E">
        <w:rPr>
          <w:rFonts w:ascii="Times New Roman" w:hAnsi="Times New Roman" w:cs="Times New Roman"/>
          <w:spacing w:val="-4"/>
          <w:sz w:val="26"/>
          <w:szCs w:val="26"/>
        </w:rPr>
        <w:t xml:space="preserve">TTKDTM </w:t>
      </w:r>
      <w:r w:rsidRPr="0060156E">
        <w:rPr>
          <w:rFonts w:ascii="Times New Roman" w:hAnsi="Times New Roman" w:cs="Times New Roman"/>
          <w:spacing w:val="-4"/>
          <w:sz w:val="26"/>
          <w:szCs w:val="26"/>
        </w:rPr>
        <w:t>có tỷ lệ thấp nên đã làm giảm GDP/người.</w:t>
      </w:r>
      <w:r w:rsidRPr="0060156E">
        <w:rPr>
          <w:rFonts w:ascii="Times New Roman" w:hAnsi="Times New Roman" w:cs="Times New Roman"/>
          <w:vanish/>
          <w:spacing w:val="-4"/>
          <w:sz w:val="26"/>
          <w:szCs w:val="26"/>
        </w:rPr>
        <w:t>K 22tăm (</w:t>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r w:rsidRPr="0060156E">
        <w:rPr>
          <w:rFonts w:ascii="Times New Roman" w:hAnsi="Times New Roman" w:cs="Times New Roman"/>
          <w:vanish/>
          <w:spacing w:val="-4"/>
          <w:sz w:val="26"/>
          <w:szCs w:val="26"/>
        </w:rPr>
        <w:pgNum/>
      </w:r>
    </w:p>
    <w:p w:rsidR="003773DA" w:rsidRPr="005529E3" w:rsidRDefault="00D66220" w:rsidP="00BF6AB8">
      <w:pPr>
        <w:tabs>
          <w:tab w:val="left" w:pos="426"/>
          <w:tab w:val="left" w:pos="709"/>
        </w:tabs>
        <w:spacing w:beforeLines="60" w:afterLines="60" w:line="320" w:lineRule="exact"/>
        <w:ind w:firstLine="567"/>
        <w:jc w:val="both"/>
        <w:rPr>
          <w:rFonts w:ascii="Times New Roman" w:hAnsi="Times New Roman" w:cs="Times New Roman"/>
          <w:b/>
          <w:i/>
          <w:spacing w:val="-8"/>
          <w:sz w:val="26"/>
          <w:szCs w:val="26"/>
        </w:rPr>
      </w:pPr>
      <w:r w:rsidRPr="005529E3">
        <w:rPr>
          <w:rFonts w:ascii="Times New Roman" w:hAnsi="Times New Roman" w:cs="Times New Roman"/>
          <w:spacing w:val="-8"/>
          <w:sz w:val="26"/>
          <w:szCs w:val="26"/>
        </w:rPr>
        <w:t xml:space="preserve">+ </w:t>
      </w:r>
      <w:r w:rsidR="00BF5CDD" w:rsidRPr="005529E3">
        <w:rPr>
          <w:rFonts w:ascii="Times New Roman" w:hAnsi="Times New Roman" w:cs="Times New Roman"/>
          <w:b/>
          <w:i/>
          <w:spacing w:val="-8"/>
          <w:sz w:val="26"/>
          <w:szCs w:val="26"/>
        </w:rPr>
        <w:t>Ảnh hưởng củ</w:t>
      </w:r>
      <w:r w:rsidR="00AD1CC7" w:rsidRPr="005529E3">
        <w:rPr>
          <w:rFonts w:ascii="Times New Roman" w:hAnsi="Times New Roman" w:cs="Times New Roman"/>
          <w:b/>
          <w:i/>
          <w:spacing w:val="-8"/>
          <w:sz w:val="26"/>
          <w:szCs w:val="26"/>
        </w:rPr>
        <w:t xml:space="preserve">a TTKDTM </w:t>
      </w:r>
      <w:r w:rsidR="00BF5CDD" w:rsidRPr="005529E3">
        <w:rPr>
          <w:rFonts w:ascii="Times New Roman" w:hAnsi="Times New Roman" w:cs="Times New Roman"/>
          <w:b/>
          <w:i/>
          <w:spacing w:val="-8"/>
          <w:sz w:val="26"/>
          <w:szCs w:val="26"/>
        </w:rPr>
        <w:t xml:space="preserve"> với thu NSNN hàng năm</w:t>
      </w:r>
    </w:p>
    <w:p w:rsidR="00D266FF" w:rsidRPr="005529E3" w:rsidRDefault="00D266FF"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Với giả thiết</w:t>
      </w:r>
      <w:r w:rsidR="007B0BFC" w:rsidRPr="005529E3">
        <w:rPr>
          <w:rFonts w:ascii="Times New Roman" w:hAnsi="Times New Roman" w:cs="Times New Roman"/>
          <w:spacing w:val="-8"/>
          <w:sz w:val="26"/>
          <w:szCs w:val="26"/>
        </w:rPr>
        <w:t xml:space="preserve"> </w:t>
      </w:r>
      <w:r w:rsidR="00AD574F" w:rsidRPr="005529E3">
        <w:rPr>
          <w:rFonts w:ascii="Times New Roman" w:hAnsi="Times New Roman" w:cs="Times New Roman"/>
          <w:spacing w:val="-8"/>
          <w:sz w:val="26"/>
          <w:szCs w:val="26"/>
        </w:rPr>
        <w:t>như trên</w:t>
      </w:r>
      <w:r w:rsidRPr="005529E3">
        <w:rPr>
          <w:rFonts w:ascii="Times New Roman" w:hAnsi="Times New Roman" w:cs="Times New Roman"/>
          <w:spacing w:val="-8"/>
          <w:sz w:val="26"/>
          <w:szCs w:val="26"/>
        </w:rPr>
        <w:t>, kết quả phân tích hồi quy cho ta thấy:</w:t>
      </w:r>
    </w:p>
    <w:p w:rsidR="00201980" w:rsidRPr="005529E3" w:rsidRDefault="00201980" w:rsidP="00BF6AB8">
      <w:pPr>
        <w:tabs>
          <w:tab w:val="left" w:pos="709"/>
        </w:tabs>
        <w:spacing w:beforeLines="60" w:afterLines="60" w:line="320" w:lineRule="exact"/>
        <w:ind w:firstLine="567"/>
        <w:jc w:val="both"/>
        <w:rPr>
          <w:rFonts w:ascii="Times New Roman" w:hAnsi="Times New Roman" w:cs="Times New Roman"/>
          <w:spacing w:val="-4"/>
          <w:sz w:val="26"/>
          <w:szCs w:val="26"/>
        </w:rPr>
      </w:pPr>
      <w:r w:rsidRPr="005529E3">
        <w:rPr>
          <w:rFonts w:ascii="Times New Roman" w:hAnsi="Times New Roman" w:cs="Times New Roman"/>
          <w:spacing w:val="-4"/>
          <w:sz w:val="26"/>
          <w:szCs w:val="26"/>
        </w:rPr>
        <w:t>Hệ số xác suất P&gt;t =0.003 đều &lt;0.05 nên mức ý nghĩa 5% (tương đương với độ tin cậy 95%) được chấp nhận</w:t>
      </w:r>
    </w:p>
    <w:p w:rsidR="00201980" w:rsidRPr="005529E3" w:rsidRDefault="00201980" w:rsidP="00BF6AB8">
      <w:pPr>
        <w:tabs>
          <w:tab w:val="left" w:pos="709"/>
        </w:tabs>
        <w:spacing w:beforeLines="60" w:afterLines="60" w:line="320" w:lineRule="exact"/>
        <w:ind w:firstLine="567"/>
        <w:jc w:val="both"/>
        <w:rPr>
          <w:rFonts w:ascii="Times New Roman" w:hAnsi="Times New Roman" w:cs="Times New Roman"/>
          <w:i/>
          <w:spacing w:val="-4"/>
          <w:sz w:val="26"/>
          <w:szCs w:val="26"/>
        </w:rPr>
      </w:pPr>
      <w:r w:rsidRPr="005529E3">
        <w:rPr>
          <w:rFonts w:ascii="Times New Roman" w:hAnsi="Times New Roman" w:cs="Times New Roman"/>
          <w:spacing w:val="-4"/>
          <w:sz w:val="26"/>
          <w:szCs w:val="26"/>
        </w:rPr>
        <w:t xml:space="preserve">+ </w:t>
      </w:r>
      <w:r w:rsidRPr="005529E3">
        <w:rPr>
          <w:rFonts w:ascii="Times New Roman" w:hAnsi="Times New Roman" w:cs="Times New Roman"/>
          <w:i/>
          <w:spacing w:val="-4"/>
          <w:sz w:val="26"/>
          <w:szCs w:val="26"/>
        </w:rPr>
        <w:t>R-Squared=0,9923 được hiểu là biến X (tỷ lệ TTKDTM/TPTTT) giải thích được 91.23% biến Y1 (Tổng thu NSNN hàng năm)</w:t>
      </w:r>
    </w:p>
    <w:p w:rsidR="00D266FF" w:rsidRPr="005529E3" w:rsidRDefault="00201980" w:rsidP="00BF6AB8">
      <w:pPr>
        <w:pStyle w:val="ListParagraph"/>
        <w:tabs>
          <w:tab w:val="left" w:pos="0"/>
          <w:tab w:val="left" w:pos="709"/>
        </w:tabs>
        <w:spacing w:beforeLines="60" w:afterLines="60" w:line="320" w:lineRule="exact"/>
        <w:ind w:left="0" w:firstLine="567"/>
        <w:jc w:val="both"/>
        <w:rPr>
          <w:rFonts w:ascii="Times New Roman" w:hAnsi="Times New Roman" w:cs="Times New Roman"/>
          <w:i/>
          <w:spacing w:val="-4"/>
          <w:sz w:val="26"/>
          <w:szCs w:val="26"/>
        </w:rPr>
      </w:pPr>
      <w:r w:rsidRPr="005529E3">
        <w:rPr>
          <w:rFonts w:ascii="Times New Roman" w:hAnsi="Times New Roman" w:cs="Times New Roman"/>
          <w:i/>
          <w:spacing w:val="-4"/>
          <w:sz w:val="26"/>
          <w:szCs w:val="26"/>
        </w:rPr>
        <w:t xml:space="preserve">+ Cũng tương tự phần tương quan giữa X và Y1, từ dữ liệu kết quả mô hình sau hiệu chỉnh X2=0.783.8&gt;0 nên X và Y có tác động cùng chiều (sau hiệu chỉnh). Điều này có được giải thích là trong điều kiện các biến số khác giữ nguyên, tỷ lệ TTKDTM thấp sẽ có tác động âm nghĩa làm giảm thu NSNN (làm Y2 giảm). Tỷ X sẽ bắt đầu tác động tăng thu NSNN khi </w:t>
      </w:r>
      <w:r w:rsidRPr="008622AC">
        <w:rPr>
          <w:rFonts w:ascii="Times New Roman" w:hAnsi="Times New Roman" w:cs="Times New Roman"/>
          <w:b/>
          <w:i/>
          <w:spacing w:val="-4"/>
          <w:sz w:val="26"/>
          <w:szCs w:val="26"/>
        </w:rPr>
        <w:t>X.&gt;71,02%.</w:t>
      </w:r>
      <w:r w:rsidRPr="005529E3">
        <w:rPr>
          <w:rFonts w:ascii="Times New Roman" w:hAnsi="Times New Roman" w:cs="Times New Roman"/>
          <w:i/>
          <w:spacing w:val="-4"/>
          <w:sz w:val="26"/>
          <w:szCs w:val="26"/>
        </w:rPr>
        <w:t xml:space="preserve"> Xét theo dữ liệu, mô hình và trong điều kiện các biến số khác giữ nguyên từ năm 1998-1999, phát triển TTKDTM đã bắt đầu góp phần tăng thu NSNN hàng năm cho nền kinh tế. Trước thời điểm này TTKDTM thấp đã làm giảm thu NSNN.</w:t>
      </w:r>
    </w:p>
    <w:p w:rsidR="003631C1" w:rsidRPr="005529E3" w:rsidRDefault="003631C1" w:rsidP="00BF6AB8">
      <w:pPr>
        <w:pStyle w:val="ListParagraph"/>
        <w:tabs>
          <w:tab w:val="left" w:pos="0"/>
          <w:tab w:val="left" w:pos="426"/>
          <w:tab w:val="left" w:pos="709"/>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Tóm lại, mô hình đều cho kết quả theo chiều tích cực, độ tin cậy khá cao (95%),</w:t>
      </w:r>
      <w:r w:rsidR="00AD1CC7" w:rsidRPr="005529E3">
        <w:rPr>
          <w:rFonts w:ascii="Times New Roman" w:hAnsi="Times New Roman" w:cs="Times New Roman"/>
          <w:spacing w:val="-8"/>
          <w:sz w:val="26"/>
          <w:szCs w:val="26"/>
        </w:rPr>
        <w:t xml:space="preserve"> phân tích mô hình cho thấy các các biến có phân phối chuẩn (xác xuất</w:t>
      </w:r>
      <w:r w:rsidR="008622AC">
        <w:rPr>
          <w:rFonts w:ascii="Times New Roman" w:hAnsi="Times New Roman" w:cs="Times New Roman"/>
          <w:spacing w:val="-8"/>
          <w:sz w:val="26"/>
          <w:szCs w:val="26"/>
        </w:rPr>
        <w:t xml:space="preserve"> lần lượt</w:t>
      </w:r>
      <w:r w:rsidR="00AD1CC7" w:rsidRPr="005529E3">
        <w:rPr>
          <w:rFonts w:ascii="Times New Roman" w:hAnsi="Times New Roman" w:cs="Times New Roman"/>
          <w:spacing w:val="-8"/>
          <w:sz w:val="26"/>
          <w:szCs w:val="26"/>
        </w:rPr>
        <w:t xml:space="preserve"> là 0.26, 0,796 và 0.866) và các biến X và Y1, X và Y2 cũng có quan hệ chặt chẽ với nhau (hệ số tương quan là</w:t>
      </w:r>
      <w:r w:rsidR="008622AC">
        <w:rPr>
          <w:rFonts w:ascii="Times New Roman" w:hAnsi="Times New Roman" w:cs="Times New Roman"/>
          <w:spacing w:val="-8"/>
          <w:sz w:val="26"/>
          <w:szCs w:val="26"/>
        </w:rPr>
        <w:t xml:space="preserve"> X/Y1 là</w:t>
      </w:r>
      <w:r w:rsidR="00AD1CC7" w:rsidRPr="005529E3">
        <w:rPr>
          <w:rFonts w:ascii="Times New Roman" w:hAnsi="Times New Roman" w:cs="Times New Roman"/>
          <w:spacing w:val="-8"/>
          <w:sz w:val="26"/>
          <w:szCs w:val="26"/>
        </w:rPr>
        <w:t xml:space="preserve"> 0,86 và </w:t>
      </w:r>
      <w:r w:rsidR="008622AC">
        <w:rPr>
          <w:rFonts w:ascii="Times New Roman" w:hAnsi="Times New Roman" w:cs="Times New Roman"/>
          <w:spacing w:val="-8"/>
          <w:sz w:val="26"/>
          <w:szCs w:val="26"/>
        </w:rPr>
        <w:t xml:space="preserve">X/Y2 </w:t>
      </w:r>
      <w:r w:rsidR="00AD1CC7" w:rsidRPr="005529E3">
        <w:rPr>
          <w:rFonts w:ascii="Times New Roman" w:hAnsi="Times New Roman" w:cs="Times New Roman"/>
          <w:spacing w:val="-8"/>
          <w:sz w:val="26"/>
          <w:szCs w:val="26"/>
        </w:rPr>
        <w:t>0,85 rất gần với 1). T</w:t>
      </w:r>
      <w:r w:rsidRPr="005529E3">
        <w:rPr>
          <w:rFonts w:ascii="Times New Roman" w:hAnsi="Times New Roman" w:cs="Times New Roman"/>
          <w:spacing w:val="-8"/>
          <w:sz w:val="26"/>
          <w:szCs w:val="26"/>
        </w:rPr>
        <w:t>uy nhiên thực tế vẫn có thể phát sinh yếu tố chủ qua</w:t>
      </w:r>
      <w:r w:rsidR="006C7C49" w:rsidRPr="005529E3">
        <w:rPr>
          <w:rFonts w:ascii="Times New Roman" w:hAnsi="Times New Roman" w:cs="Times New Roman"/>
          <w:spacing w:val="-8"/>
          <w:sz w:val="26"/>
          <w:szCs w:val="26"/>
        </w:rPr>
        <w:t>n</w:t>
      </w:r>
      <w:r w:rsidRPr="005529E3">
        <w:rPr>
          <w:rFonts w:ascii="Times New Roman" w:hAnsi="Times New Roman" w:cs="Times New Roman"/>
          <w:spacing w:val="-8"/>
          <w:sz w:val="26"/>
          <w:szCs w:val="26"/>
        </w:rPr>
        <w:t xml:space="preserve"> do </w:t>
      </w:r>
      <w:r w:rsidRPr="00755FB8">
        <w:rPr>
          <w:rFonts w:ascii="Times New Roman" w:hAnsi="Times New Roman" w:cs="Times New Roman"/>
          <w:i/>
          <w:spacing w:val="-8"/>
          <w:sz w:val="26"/>
          <w:szCs w:val="26"/>
        </w:rPr>
        <w:t>dữ liệu thống kê</w:t>
      </w:r>
      <w:r w:rsidR="006C7C49" w:rsidRPr="00755FB8">
        <w:rPr>
          <w:rFonts w:ascii="Times New Roman" w:hAnsi="Times New Roman" w:cs="Times New Roman"/>
          <w:i/>
          <w:spacing w:val="-8"/>
          <w:sz w:val="26"/>
          <w:szCs w:val="26"/>
        </w:rPr>
        <w:t xml:space="preserve"> và số mẫu quan sát chưa thật lớn</w:t>
      </w:r>
      <w:r w:rsidRPr="005529E3">
        <w:rPr>
          <w:rFonts w:ascii="Times New Roman" w:hAnsi="Times New Roman" w:cs="Times New Roman"/>
          <w:spacing w:val="-8"/>
          <w:sz w:val="26"/>
          <w:szCs w:val="26"/>
        </w:rPr>
        <w:t>. Do vậy cần thêm việc đ</w:t>
      </w:r>
      <w:r w:rsidR="006C7C49" w:rsidRPr="005529E3">
        <w:rPr>
          <w:rFonts w:ascii="Times New Roman" w:hAnsi="Times New Roman" w:cs="Times New Roman"/>
          <w:spacing w:val="-8"/>
          <w:sz w:val="26"/>
          <w:szCs w:val="26"/>
        </w:rPr>
        <w:t xml:space="preserve">iều </w:t>
      </w:r>
      <w:r w:rsidRPr="005529E3">
        <w:rPr>
          <w:rFonts w:ascii="Times New Roman" w:hAnsi="Times New Roman" w:cs="Times New Roman"/>
          <w:spacing w:val="-8"/>
          <w:sz w:val="26"/>
          <w:szCs w:val="26"/>
        </w:rPr>
        <w:t>tra khả</w:t>
      </w:r>
      <w:r w:rsidR="003A557E" w:rsidRPr="005529E3">
        <w:rPr>
          <w:rFonts w:ascii="Times New Roman" w:hAnsi="Times New Roman" w:cs="Times New Roman"/>
          <w:spacing w:val="-8"/>
          <w:sz w:val="26"/>
          <w:szCs w:val="26"/>
        </w:rPr>
        <w:t>o</w:t>
      </w:r>
      <w:r w:rsidRPr="005529E3">
        <w:rPr>
          <w:rFonts w:ascii="Times New Roman" w:hAnsi="Times New Roman" w:cs="Times New Roman"/>
          <w:spacing w:val="-8"/>
          <w:sz w:val="26"/>
          <w:szCs w:val="26"/>
        </w:rPr>
        <w:t xml:space="preserve"> sát để củng cố thêm kết luận</w:t>
      </w:r>
      <w:r w:rsidR="007B0BFC" w:rsidRPr="005529E3">
        <w:rPr>
          <w:rFonts w:ascii="Times New Roman" w:hAnsi="Times New Roman" w:cs="Times New Roman"/>
          <w:spacing w:val="-8"/>
          <w:sz w:val="26"/>
          <w:szCs w:val="26"/>
        </w:rPr>
        <w:t xml:space="preserve"> đã đưa ra.</w:t>
      </w:r>
      <w:r w:rsidRPr="005529E3">
        <w:rPr>
          <w:rFonts w:ascii="Times New Roman" w:hAnsi="Times New Roman" w:cs="Times New Roman"/>
          <w:spacing w:val="-8"/>
          <w:sz w:val="26"/>
          <w:szCs w:val="26"/>
        </w:rPr>
        <w:t xml:space="preserve"> </w:t>
      </w:r>
    </w:p>
    <w:p w:rsidR="003C3AD4" w:rsidRPr="005529E3" w:rsidRDefault="003F0394" w:rsidP="00BF6AB8">
      <w:pPr>
        <w:pStyle w:val="ListParagraph"/>
        <w:numPr>
          <w:ilvl w:val="3"/>
          <w:numId w:val="24"/>
        </w:numPr>
        <w:tabs>
          <w:tab w:val="left" w:pos="426"/>
          <w:tab w:val="left" w:pos="567"/>
          <w:tab w:val="left" w:pos="709"/>
          <w:tab w:val="left" w:pos="851"/>
          <w:tab w:val="left" w:pos="1276"/>
        </w:tabs>
        <w:spacing w:beforeLines="60" w:afterLines="60" w:line="320" w:lineRule="exact"/>
        <w:ind w:left="0" w:firstLine="567"/>
        <w:jc w:val="both"/>
        <w:rPr>
          <w:rFonts w:ascii="Times New Roman" w:hAnsi="Times New Roman" w:cs="Times New Roman"/>
          <w:b/>
          <w:i/>
          <w:spacing w:val="-8"/>
          <w:sz w:val="26"/>
          <w:szCs w:val="26"/>
        </w:rPr>
      </w:pPr>
      <w:r w:rsidRPr="005529E3">
        <w:rPr>
          <w:rFonts w:ascii="Times New Roman" w:hAnsi="Times New Roman" w:cs="Times New Roman"/>
          <w:b/>
          <w:i/>
          <w:spacing w:val="-8"/>
          <w:sz w:val="26"/>
          <w:szCs w:val="26"/>
        </w:rPr>
        <w:t>Phương pháp tiếp cận nghiên cứu và chọn mẫu điều tra</w:t>
      </w:r>
    </w:p>
    <w:p w:rsidR="003F0394" w:rsidRPr="005529E3" w:rsidRDefault="003F0394"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Tác giả đã tiến hành </w:t>
      </w:r>
      <w:r w:rsidR="00730BB5" w:rsidRPr="005529E3">
        <w:rPr>
          <w:rFonts w:ascii="Times New Roman" w:hAnsi="Times New Roman" w:cs="Times New Roman"/>
          <w:spacing w:val="-8"/>
          <w:sz w:val="26"/>
          <w:szCs w:val="26"/>
        </w:rPr>
        <w:t xml:space="preserve">thêm </w:t>
      </w:r>
      <w:r w:rsidRPr="005529E3">
        <w:rPr>
          <w:rFonts w:ascii="Times New Roman" w:hAnsi="Times New Roman" w:cs="Times New Roman"/>
          <w:spacing w:val="-8"/>
          <w:sz w:val="26"/>
          <w:szCs w:val="26"/>
        </w:rPr>
        <w:t xml:space="preserve">điều tra phỏng vấn sâu các chuyên gia </w:t>
      </w:r>
      <w:r w:rsidR="006C7C49" w:rsidRPr="005529E3">
        <w:rPr>
          <w:rFonts w:ascii="Times New Roman" w:hAnsi="Times New Roman" w:cs="Times New Roman"/>
          <w:spacing w:val="-8"/>
          <w:sz w:val="26"/>
          <w:szCs w:val="26"/>
        </w:rPr>
        <w:t xml:space="preserve">trong số 81 chuyên gia trả lời </w:t>
      </w:r>
      <w:r w:rsidRPr="005529E3">
        <w:rPr>
          <w:rFonts w:ascii="Times New Roman" w:hAnsi="Times New Roman" w:cs="Times New Roman"/>
          <w:spacing w:val="-8"/>
          <w:sz w:val="26"/>
          <w:szCs w:val="26"/>
        </w:rPr>
        <w:t>có 24% (19 người) có trình độ Ti</w:t>
      </w:r>
      <w:r w:rsidR="005D3564" w:rsidRPr="005529E3">
        <w:rPr>
          <w:rFonts w:ascii="Times New Roman" w:hAnsi="Times New Roman" w:cs="Times New Roman"/>
          <w:spacing w:val="-8"/>
          <w:sz w:val="26"/>
          <w:szCs w:val="26"/>
        </w:rPr>
        <w:t>ến</w:t>
      </w:r>
      <w:r w:rsidRPr="005529E3">
        <w:rPr>
          <w:rFonts w:ascii="Times New Roman" w:hAnsi="Times New Roman" w:cs="Times New Roman"/>
          <w:spacing w:val="-8"/>
          <w:sz w:val="26"/>
          <w:szCs w:val="26"/>
        </w:rPr>
        <w:t xml:space="preserve"> sĩ, GS, PGS, 54% số người (44</w:t>
      </w:r>
      <w:r w:rsidR="00062CD9" w:rsidRPr="005529E3">
        <w:rPr>
          <w:rFonts w:ascii="Times New Roman" w:hAnsi="Times New Roman" w:cs="Times New Roman"/>
          <w:spacing w:val="-8"/>
          <w:sz w:val="26"/>
          <w:szCs w:val="26"/>
        </w:rPr>
        <w:t xml:space="preserve"> </w:t>
      </w:r>
      <w:r w:rsidR="00AD574F" w:rsidRPr="005529E3">
        <w:rPr>
          <w:rFonts w:ascii="Times New Roman" w:hAnsi="Times New Roman" w:cs="Times New Roman"/>
          <w:spacing w:val="-8"/>
          <w:sz w:val="26"/>
          <w:szCs w:val="26"/>
        </w:rPr>
        <w:t>người</w:t>
      </w:r>
      <w:r w:rsidRPr="005529E3">
        <w:rPr>
          <w:rFonts w:ascii="Times New Roman" w:hAnsi="Times New Roman" w:cs="Times New Roman"/>
          <w:spacing w:val="-8"/>
          <w:sz w:val="26"/>
          <w:szCs w:val="26"/>
        </w:rPr>
        <w:t>) có trình độ thạc sĩ và 18 người có trình độ Đại học chiếm 22%.</w:t>
      </w:r>
    </w:p>
    <w:p w:rsidR="003773DA" w:rsidRPr="005529E3" w:rsidRDefault="003F0394" w:rsidP="00BF6AB8">
      <w:pPr>
        <w:pStyle w:val="ListParagraph"/>
        <w:numPr>
          <w:ilvl w:val="0"/>
          <w:numId w:val="16"/>
        </w:numPr>
        <w:tabs>
          <w:tab w:val="left" w:pos="426"/>
          <w:tab w:val="left" w:pos="567"/>
          <w:tab w:val="left" w:pos="709"/>
        </w:tabs>
        <w:spacing w:beforeLines="60" w:afterLines="60" w:line="320" w:lineRule="exact"/>
        <w:ind w:left="0" w:firstLine="567"/>
        <w:jc w:val="both"/>
        <w:rPr>
          <w:rFonts w:ascii="Times New Roman" w:hAnsi="Times New Roman" w:cs="Times New Roman"/>
          <w:b/>
          <w:i/>
          <w:spacing w:val="-8"/>
          <w:sz w:val="26"/>
          <w:szCs w:val="26"/>
        </w:rPr>
      </w:pPr>
      <w:r w:rsidRPr="005529E3">
        <w:rPr>
          <w:rFonts w:ascii="Times New Roman" w:hAnsi="Times New Roman" w:cs="Times New Roman"/>
          <w:b/>
          <w:i/>
          <w:spacing w:val="-8"/>
          <w:sz w:val="26"/>
          <w:szCs w:val="26"/>
        </w:rPr>
        <w:t>Về câu hỏi TTKDTM có lợi ích cho nền kinh tế hay không.</w:t>
      </w:r>
    </w:p>
    <w:p w:rsidR="009C19AD" w:rsidRPr="005529E3" w:rsidRDefault="003F0394" w:rsidP="00BF6AB8">
      <w:pPr>
        <w:pStyle w:val="ListParagraph"/>
        <w:tabs>
          <w:tab w:val="left" w:pos="426"/>
          <w:tab w:val="left" w:pos="567"/>
          <w:tab w:val="left" w:pos="709"/>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lastRenderedPageBreak/>
        <w:t xml:space="preserve">Kết quả thu được từ thống kê cho thấy, có duy nhất 1 chuyên gia cho rằng </w:t>
      </w:r>
      <w:r w:rsidR="003A557E" w:rsidRPr="005529E3">
        <w:rPr>
          <w:rFonts w:ascii="Times New Roman" w:hAnsi="Times New Roman" w:cs="Times New Roman"/>
          <w:spacing w:val="-8"/>
          <w:sz w:val="26"/>
          <w:szCs w:val="26"/>
        </w:rPr>
        <w:t xml:space="preserve">dịch vụ </w:t>
      </w:r>
      <w:r w:rsidRPr="005529E3">
        <w:rPr>
          <w:rFonts w:ascii="Times New Roman" w:hAnsi="Times New Roman" w:cs="Times New Roman"/>
          <w:spacing w:val="-8"/>
          <w:sz w:val="26"/>
          <w:szCs w:val="26"/>
        </w:rPr>
        <w:t xml:space="preserve">TTKDTM không có lợi ích cho nền kinh tế trong khi đó </w:t>
      </w:r>
      <w:r w:rsidRPr="005529E3">
        <w:rPr>
          <w:rFonts w:ascii="Times New Roman" w:hAnsi="Times New Roman" w:cs="Times New Roman"/>
          <w:b/>
          <w:spacing w:val="-8"/>
          <w:sz w:val="26"/>
          <w:szCs w:val="26"/>
        </w:rPr>
        <w:t>81% số chuyên gia đồng ý rằng T</w:t>
      </w:r>
      <w:r w:rsidR="00AD574F" w:rsidRPr="005529E3">
        <w:rPr>
          <w:rFonts w:ascii="Times New Roman" w:hAnsi="Times New Roman" w:cs="Times New Roman"/>
          <w:b/>
          <w:spacing w:val="-8"/>
          <w:sz w:val="26"/>
          <w:szCs w:val="26"/>
        </w:rPr>
        <w:t>TKDTM</w:t>
      </w:r>
      <w:r w:rsidR="008563AD" w:rsidRPr="005529E3">
        <w:rPr>
          <w:rFonts w:ascii="Times New Roman" w:hAnsi="Times New Roman" w:cs="Times New Roman"/>
          <w:b/>
          <w:spacing w:val="-8"/>
          <w:sz w:val="26"/>
          <w:szCs w:val="26"/>
        </w:rPr>
        <w:t xml:space="preserve"> </w:t>
      </w:r>
      <w:r w:rsidRPr="005529E3">
        <w:rPr>
          <w:rFonts w:ascii="Times New Roman" w:hAnsi="Times New Roman" w:cs="Times New Roman"/>
          <w:b/>
          <w:spacing w:val="-8"/>
          <w:sz w:val="26"/>
          <w:szCs w:val="26"/>
        </w:rPr>
        <w:t>là có lợi ích/hiệu quả</w:t>
      </w:r>
      <w:r w:rsidRPr="005529E3">
        <w:rPr>
          <w:rFonts w:ascii="Times New Roman" w:hAnsi="Times New Roman" w:cs="Times New Roman"/>
          <w:spacing w:val="-8"/>
          <w:sz w:val="26"/>
          <w:szCs w:val="26"/>
        </w:rPr>
        <w:t xml:space="preserve"> cho nền kinh tế, 31% còn lại cho rằng có hiệu quả nhưng có những mặt trái cần phải có chính sách điều chỉnh. </w:t>
      </w:r>
      <w:bookmarkStart w:id="95" w:name="_Toc417741564"/>
    </w:p>
    <w:bookmarkEnd w:id="95"/>
    <w:p w:rsidR="003F0394" w:rsidRPr="005529E3" w:rsidRDefault="00AD574F" w:rsidP="00BF6AB8">
      <w:pPr>
        <w:tabs>
          <w:tab w:val="left" w:pos="426"/>
          <w:tab w:val="left" w:pos="567"/>
          <w:tab w:val="left" w:pos="709"/>
        </w:tabs>
        <w:spacing w:beforeLines="60" w:afterLines="60" w:line="320" w:lineRule="exact"/>
        <w:ind w:firstLine="567"/>
        <w:jc w:val="both"/>
        <w:rPr>
          <w:rFonts w:ascii="Times New Roman" w:eastAsia="Times New Roman" w:hAnsi="Times New Roman" w:cs="Times New Roman"/>
          <w:spacing w:val="-8"/>
          <w:sz w:val="26"/>
          <w:szCs w:val="26"/>
        </w:rPr>
      </w:pPr>
      <w:r w:rsidRPr="005529E3">
        <w:rPr>
          <w:rFonts w:ascii="Times New Roman" w:hAnsi="Times New Roman" w:cs="Times New Roman"/>
          <w:spacing w:val="-8"/>
          <w:sz w:val="26"/>
          <w:szCs w:val="26"/>
        </w:rPr>
        <w:t>T</w:t>
      </w:r>
      <w:r w:rsidR="003F0394" w:rsidRPr="005529E3">
        <w:rPr>
          <w:rFonts w:ascii="Times New Roman" w:hAnsi="Times New Roman" w:cs="Times New Roman"/>
          <w:spacing w:val="-8"/>
          <w:sz w:val="26"/>
          <w:szCs w:val="26"/>
        </w:rPr>
        <w:t>ác giả đã thực hiện việc phỏng vấn hỏi rõ hơn về các khía cạnh lợi ích</w:t>
      </w:r>
      <w:r w:rsidRPr="005529E3">
        <w:rPr>
          <w:rFonts w:ascii="Times New Roman" w:hAnsi="Times New Roman" w:cs="Times New Roman"/>
          <w:spacing w:val="-8"/>
          <w:sz w:val="26"/>
          <w:szCs w:val="26"/>
        </w:rPr>
        <w:t xml:space="preserve"> của TTKDTM, </w:t>
      </w:r>
      <w:r w:rsidR="006C7C49" w:rsidRPr="005529E3">
        <w:rPr>
          <w:rFonts w:ascii="Times New Roman" w:eastAsia="Times New Roman" w:hAnsi="Times New Roman" w:cs="Times New Roman"/>
          <w:spacing w:val="-8"/>
          <w:sz w:val="26"/>
          <w:szCs w:val="26"/>
        </w:rPr>
        <w:t xml:space="preserve"> kết quả </w:t>
      </w:r>
      <w:r w:rsidR="007B0BFC" w:rsidRPr="005529E3">
        <w:rPr>
          <w:rFonts w:ascii="Times New Roman" w:eastAsia="Times New Roman" w:hAnsi="Times New Roman" w:cs="Times New Roman"/>
          <w:spacing w:val="-8"/>
          <w:sz w:val="26"/>
          <w:szCs w:val="26"/>
        </w:rPr>
        <w:t>c</w:t>
      </w:r>
      <w:r w:rsidR="003F0394" w:rsidRPr="005529E3">
        <w:rPr>
          <w:rFonts w:ascii="Times New Roman" w:eastAsia="Times New Roman" w:hAnsi="Times New Roman" w:cs="Times New Roman"/>
          <w:spacing w:val="-8"/>
          <w:sz w:val="26"/>
          <w:szCs w:val="26"/>
        </w:rPr>
        <w:t>ho thấy: có 80,2% các chuyên gia cho rằng “</w:t>
      </w:r>
      <w:r w:rsidR="003F0394" w:rsidRPr="005529E3">
        <w:rPr>
          <w:rFonts w:ascii="Times New Roman" w:eastAsia="Times New Roman" w:hAnsi="Times New Roman" w:cs="Times New Roman"/>
          <w:i/>
          <w:spacing w:val="-8"/>
          <w:sz w:val="26"/>
          <w:szCs w:val="26"/>
        </w:rPr>
        <w:t>TTKDTM sẽ giúp người dân hiệu quả cho người dân khi thanh toán chi trả hàng hóa dịch vụ nhờ tiết kiệm chi phí so với giao dịch bằng tiền mặt”</w:t>
      </w:r>
      <w:r w:rsidR="003F0394" w:rsidRPr="005529E3">
        <w:rPr>
          <w:rFonts w:ascii="Times New Roman" w:eastAsia="Times New Roman" w:hAnsi="Times New Roman" w:cs="Times New Roman"/>
          <w:spacing w:val="-8"/>
          <w:sz w:val="26"/>
          <w:szCs w:val="26"/>
        </w:rPr>
        <w:t>, trong khi đó có tới 93,8% các chuyên gia cho rằng “v</w:t>
      </w:r>
      <w:r w:rsidR="003F0394" w:rsidRPr="005529E3">
        <w:rPr>
          <w:rFonts w:ascii="Times New Roman" w:eastAsia="Times New Roman" w:hAnsi="Times New Roman" w:cs="Times New Roman"/>
          <w:i/>
          <w:spacing w:val="-8"/>
          <w:sz w:val="26"/>
          <w:szCs w:val="26"/>
        </w:rPr>
        <w:t xml:space="preserve">ới dịch vụ TTKDTM các giao dịch của người dân được ghi nhận rõ ràng sẽ tạo điều kiện minh bạch nền kinh tế từ đó hỗ trợ việc phòng chống tham nhũng và chống rửa tiền” </w:t>
      </w:r>
      <w:r w:rsidR="003F0394" w:rsidRPr="005529E3">
        <w:rPr>
          <w:rFonts w:ascii="Times New Roman" w:eastAsia="Times New Roman" w:hAnsi="Times New Roman" w:cs="Times New Roman"/>
          <w:spacing w:val="-8"/>
          <w:sz w:val="26"/>
          <w:szCs w:val="26"/>
        </w:rPr>
        <w:t>và 84% số người cũng đồng ý rằng lợi ích của TTKDTM chính là</w:t>
      </w:r>
      <w:r w:rsidR="003F0394" w:rsidRPr="005529E3">
        <w:rPr>
          <w:rFonts w:ascii="Times New Roman" w:eastAsia="Times New Roman" w:hAnsi="Times New Roman" w:cs="Times New Roman"/>
          <w:i/>
          <w:spacing w:val="-8"/>
          <w:sz w:val="26"/>
          <w:szCs w:val="26"/>
        </w:rPr>
        <w:t>“TTKDTM sẽ góp phần tăng thu ngân sách cho nhà nước do các chủ thể kinh tế sẽ khó lòng gian lận trong kê khai thuế, phí hoặc che giấu doanh thu</w:t>
      </w:r>
      <w:r w:rsidR="007B0BFC" w:rsidRPr="005529E3">
        <w:rPr>
          <w:rFonts w:ascii="Times New Roman" w:eastAsia="Times New Roman" w:hAnsi="Times New Roman" w:cs="Times New Roman"/>
          <w:spacing w:val="-8"/>
          <w:sz w:val="26"/>
          <w:szCs w:val="26"/>
        </w:rPr>
        <w:t xml:space="preserve"> và ngoài ra </w:t>
      </w:r>
      <w:r w:rsidR="003F0394" w:rsidRPr="005529E3">
        <w:rPr>
          <w:rFonts w:ascii="Times New Roman" w:eastAsia="Times New Roman" w:hAnsi="Times New Roman" w:cs="Times New Roman"/>
          <w:spacing w:val="-8"/>
          <w:sz w:val="26"/>
          <w:szCs w:val="26"/>
        </w:rPr>
        <w:t>cũng có tới 87,7% cho rằng dịch vụ TTKDTM sẽ</w:t>
      </w:r>
      <w:r w:rsidR="003F0394" w:rsidRPr="005529E3">
        <w:rPr>
          <w:rFonts w:ascii="Times New Roman" w:eastAsia="Times New Roman" w:hAnsi="Times New Roman" w:cs="Times New Roman"/>
          <w:i/>
          <w:spacing w:val="-8"/>
          <w:sz w:val="26"/>
          <w:szCs w:val="26"/>
        </w:rPr>
        <w:t xml:space="preserve"> “sẽ giảm thiểu được chi phí vận hành và xử lý tiền mặt cho các chủ thể có liên quan”.</w:t>
      </w:r>
      <w:r w:rsidR="003F0394" w:rsidRPr="005529E3">
        <w:rPr>
          <w:rFonts w:ascii="Times New Roman" w:eastAsia="Times New Roman" w:hAnsi="Times New Roman" w:cs="Times New Roman"/>
          <w:spacing w:val="-8"/>
          <w:sz w:val="26"/>
          <w:szCs w:val="26"/>
        </w:rPr>
        <w:t xml:space="preserve"> </w:t>
      </w:r>
    </w:p>
    <w:p w:rsidR="006E03D9" w:rsidRPr="005529E3" w:rsidDel="006E03D9" w:rsidRDefault="003F0394"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eastAsia="Times New Roman" w:hAnsi="Times New Roman" w:cs="Times New Roman"/>
          <w:spacing w:val="-8"/>
          <w:sz w:val="26"/>
          <w:szCs w:val="26"/>
        </w:rPr>
        <w:t>Ở một khía cạnh khác liên quan đến tác động cộng hưởng của TTKDTM đến các chính sách c</w:t>
      </w:r>
      <w:r w:rsidR="000710DC" w:rsidRPr="005529E3">
        <w:rPr>
          <w:rFonts w:ascii="Times New Roman" w:eastAsia="Times New Roman" w:hAnsi="Times New Roman" w:cs="Times New Roman"/>
          <w:spacing w:val="-8"/>
          <w:sz w:val="26"/>
          <w:szCs w:val="26"/>
        </w:rPr>
        <w:t>ủa nhà nước, cũng có một tỷ lệ “</w:t>
      </w:r>
      <w:r w:rsidRPr="005529E3">
        <w:rPr>
          <w:rFonts w:ascii="Times New Roman" w:eastAsia="Times New Roman" w:hAnsi="Times New Roman" w:cs="Times New Roman"/>
          <w:spacing w:val="-8"/>
          <w:sz w:val="26"/>
          <w:szCs w:val="26"/>
        </w:rPr>
        <w:t xml:space="preserve">đồng thuận” </w:t>
      </w:r>
      <w:r w:rsidR="0076312E" w:rsidRPr="005529E3">
        <w:rPr>
          <w:rFonts w:ascii="Times New Roman" w:eastAsia="Times New Roman" w:hAnsi="Times New Roman" w:cs="Times New Roman"/>
          <w:spacing w:val="-8"/>
          <w:sz w:val="26"/>
          <w:szCs w:val="26"/>
        </w:rPr>
        <w:t xml:space="preserve">của </w:t>
      </w:r>
      <w:r w:rsidRPr="005529E3">
        <w:rPr>
          <w:rFonts w:ascii="Times New Roman" w:eastAsia="Times New Roman" w:hAnsi="Times New Roman" w:cs="Times New Roman"/>
          <w:spacing w:val="-8"/>
          <w:sz w:val="26"/>
          <w:szCs w:val="26"/>
        </w:rPr>
        <w:t>khoảng 61%</w:t>
      </w:r>
      <w:r w:rsidR="0076312E" w:rsidRPr="005529E3">
        <w:rPr>
          <w:rFonts w:ascii="Times New Roman" w:eastAsia="Times New Roman" w:hAnsi="Times New Roman" w:cs="Times New Roman"/>
          <w:spacing w:val="-8"/>
          <w:sz w:val="26"/>
          <w:szCs w:val="26"/>
        </w:rPr>
        <w:t xml:space="preserve"> rằng</w:t>
      </w:r>
      <w:r w:rsidRPr="005529E3">
        <w:rPr>
          <w:rFonts w:ascii="Times New Roman" w:eastAsia="Times New Roman" w:hAnsi="Times New Roman" w:cs="Times New Roman"/>
          <w:spacing w:val="-8"/>
          <w:sz w:val="26"/>
          <w:szCs w:val="26"/>
        </w:rPr>
        <w:t xml:space="preserve"> </w:t>
      </w:r>
      <w:r w:rsidRPr="005529E3">
        <w:rPr>
          <w:rFonts w:ascii="Times New Roman" w:eastAsia="Times New Roman" w:hAnsi="Times New Roman" w:cs="Times New Roman"/>
          <w:i/>
          <w:spacing w:val="-8"/>
          <w:sz w:val="26"/>
          <w:szCs w:val="26"/>
        </w:rPr>
        <w:t>“TTKDTM hoặc thanh toán qua ngân hàng của người dân tăng lên sẽ giúp ổn định hệ thống tài</w:t>
      </w:r>
      <w:r w:rsidR="00A53907" w:rsidRPr="005529E3">
        <w:rPr>
          <w:rFonts w:ascii="Times New Roman" w:eastAsia="Times New Roman" w:hAnsi="Times New Roman" w:cs="Times New Roman"/>
          <w:i/>
          <w:spacing w:val="-8"/>
          <w:sz w:val="26"/>
          <w:szCs w:val="26"/>
        </w:rPr>
        <w:t xml:space="preserve"> chính tiền tệ của nền kinh tế”</w:t>
      </w:r>
      <w:r w:rsidRPr="005529E3">
        <w:rPr>
          <w:rFonts w:ascii="Times New Roman" w:eastAsia="Times New Roman" w:hAnsi="Times New Roman" w:cs="Times New Roman"/>
          <w:i/>
          <w:spacing w:val="-8"/>
          <w:sz w:val="26"/>
          <w:szCs w:val="26"/>
        </w:rPr>
        <w:t xml:space="preserve"> </w:t>
      </w:r>
      <w:r w:rsidRPr="005529E3">
        <w:rPr>
          <w:rFonts w:ascii="Times New Roman" w:eastAsia="Times New Roman" w:hAnsi="Times New Roman" w:cs="Times New Roman"/>
          <w:spacing w:val="-8"/>
          <w:sz w:val="26"/>
          <w:szCs w:val="26"/>
        </w:rPr>
        <w:t xml:space="preserve">và </w:t>
      </w:r>
      <w:r w:rsidRPr="005529E3">
        <w:rPr>
          <w:rFonts w:ascii="Times New Roman" w:eastAsia="Times New Roman" w:hAnsi="Times New Roman" w:cs="Times New Roman"/>
          <w:i/>
          <w:spacing w:val="-8"/>
          <w:sz w:val="26"/>
          <w:szCs w:val="26"/>
        </w:rPr>
        <w:t xml:space="preserve">“TTKDTM sẽ tạo điều kiện cho việc thực hiện điều hành </w:t>
      </w:r>
      <w:r w:rsidR="00026537" w:rsidRPr="005529E3">
        <w:rPr>
          <w:rFonts w:ascii="Times New Roman" w:eastAsia="Times New Roman" w:hAnsi="Times New Roman" w:cs="Times New Roman"/>
          <w:i/>
          <w:spacing w:val="-8"/>
          <w:sz w:val="26"/>
          <w:szCs w:val="26"/>
        </w:rPr>
        <w:t>CSTT</w:t>
      </w:r>
      <w:r w:rsidRPr="005529E3">
        <w:rPr>
          <w:rFonts w:ascii="Times New Roman" w:eastAsia="Times New Roman" w:hAnsi="Times New Roman" w:cs="Times New Roman"/>
          <w:i/>
          <w:spacing w:val="-8"/>
          <w:sz w:val="26"/>
          <w:szCs w:val="26"/>
        </w:rPr>
        <w:t xml:space="preserve"> và các chính sách kinh tế vĩ mô một cách ổn định chính xác”. </w:t>
      </w:r>
      <w:r w:rsidRPr="005529E3">
        <w:rPr>
          <w:rFonts w:ascii="Times New Roman" w:eastAsia="Times New Roman" w:hAnsi="Times New Roman" w:cs="Times New Roman"/>
          <w:spacing w:val="-8"/>
          <w:sz w:val="26"/>
          <w:szCs w:val="26"/>
        </w:rPr>
        <w:t xml:space="preserve">Ngoài ra, cũng có 65,4% ý kiến khác cho rằng </w:t>
      </w:r>
      <w:r w:rsidRPr="005529E3">
        <w:rPr>
          <w:rFonts w:ascii="Times New Roman" w:eastAsia="Times New Roman" w:hAnsi="Times New Roman" w:cs="Times New Roman"/>
          <w:i/>
          <w:spacing w:val="-8"/>
          <w:sz w:val="26"/>
          <w:szCs w:val="26"/>
        </w:rPr>
        <w:t>“TTKDTM sẽ giúp hệ thống Ngân hàng đa dạng hóa về sản phẩm dịch vụ phục vụ khách hàng, tăng doanh thu và lợi nhuận</w:t>
      </w:r>
      <w:r w:rsidR="008563AD" w:rsidRPr="005529E3" w:rsidDel="008563AD">
        <w:rPr>
          <w:rFonts w:ascii="Times New Roman" w:eastAsia="Times New Roman" w:hAnsi="Times New Roman" w:cs="Times New Roman"/>
          <w:i/>
          <w:spacing w:val="-8"/>
          <w:sz w:val="26"/>
          <w:szCs w:val="26"/>
        </w:rPr>
        <w:t xml:space="preserve"> </w:t>
      </w:r>
      <w:r w:rsidRPr="005529E3">
        <w:rPr>
          <w:rFonts w:ascii="Times New Roman" w:eastAsia="Times New Roman" w:hAnsi="Times New Roman" w:cs="Times New Roman"/>
          <w:spacing w:val="-8"/>
          <w:sz w:val="26"/>
          <w:szCs w:val="26"/>
        </w:rPr>
        <w:t xml:space="preserve">… </w:t>
      </w:r>
    </w:p>
    <w:p w:rsidR="00735E1D" w:rsidRPr="005529E3" w:rsidRDefault="003F0394" w:rsidP="00BF6AB8">
      <w:pPr>
        <w:tabs>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Để khuyến nghị một số giải pháp cho thúc đẩy dịch vụ TTKDTM ở Việt Nam, tác giả đã thực hiện gửi câu hỏi để phỏng vấn</w:t>
      </w:r>
      <w:r w:rsidR="00AD574F" w:rsidRPr="005529E3">
        <w:rPr>
          <w:rFonts w:ascii="Times New Roman" w:hAnsi="Times New Roman" w:cs="Times New Roman"/>
          <w:b/>
          <w:spacing w:val="-8"/>
          <w:sz w:val="26"/>
          <w:szCs w:val="26"/>
        </w:rPr>
        <w:t xml:space="preserve">, </w:t>
      </w:r>
      <w:r w:rsidR="00730BB5" w:rsidRPr="005529E3">
        <w:rPr>
          <w:rFonts w:ascii="Times New Roman" w:hAnsi="Times New Roman" w:cs="Times New Roman"/>
          <w:spacing w:val="-8"/>
          <w:sz w:val="26"/>
          <w:szCs w:val="26"/>
        </w:rPr>
        <w:t>kết quả cho thấy</w:t>
      </w:r>
      <w:r w:rsidR="0076312E" w:rsidRPr="005529E3">
        <w:rPr>
          <w:rFonts w:ascii="Times New Roman" w:hAnsi="Times New Roman" w:cs="Times New Roman"/>
          <w:spacing w:val="-8"/>
          <w:sz w:val="26"/>
          <w:szCs w:val="26"/>
        </w:rPr>
        <w:t xml:space="preserve"> có 64,2 số người được hỏi cho rằng</w:t>
      </w:r>
      <w:r w:rsidR="006C7C49" w:rsidRPr="005529E3">
        <w:rPr>
          <w:rFonts w:ascii="Times New Roman" w:hAnsi="Times New Roman" w:cs="Times New Roman"/>
          <w:spacing w:val="-8"/>
          <w:sz w:val="26"/>
          <w:szCs w:val="26"/>
        </w:rPr>
        <w:t xml:space="preserve"> </w:t>
      </w:r>
      <w:r w:rsidRPr="005529E3">
        <w:rPr>
          <w:rFonts w:ascii="Times New Roman" w:hAnsi="Times New Roman" w:cs="Times New Roman"/>
          <w:spacing w:val="-8"/>
          <w:sz w:val="26"/>
          <w:szCs w:val="26"/>
        </w:rPr>
        <w:t>“</w:t>
      </w:r>
      <w:r w:rsidRPr="005529E3">
        <w:rPr>
          <w:rFonts w:ascii="Times New Roman" w:hAnsi="Times New Roman" w:cs="Times New Roman"/>
          <w:i/>
          <w:spacing w:val="-8"/>
          <w:sz w:val="26"/>
          <w:szCs w:val="26"/>
        </w:rPr>
        <w:t>nên bắt buộc TTKDTM theo một lộ trình, phạm vi và hạn mức giao dịch cụ thể</w:t>
      </w:r>
      <w:r w:rsidRPr="005529E3">
        <w:rPr>
          <w:rFonts w:ascii="Times New Roman" w:hAnsi="Times New Roman" w:cs="Times New Roman"/>
          <w:spacing w:val="-8"/>
          <w:sz w:val="26"/>
          <w:szCs w:val="26"/>
        </w:rPr>
        <w:t>. Trong khi đó giải pháp bắt buộc ngay bằng biện pháp hành chính</w:t>
      </w:r>
      <w:r w:rsidR="00B16289" w:rsidRPr="005529E3">
        <w:rPr>
          <w:rFonts w:ascii="Times New Roman" w:hAnsi="Times New Roman" w:cs="Times New Roman"/>
          <w:spacing w:val="-8"/>
          <w:sz w:val="26"/>
          <w:szCs w:val="26"/>
        </w:rPr>
        <w:t xml:space="preserve"> </w:t>
      </w:r>
      <w:r w:rsidRPr="005529E3">
        <w:rPr>
          <w:rFonts w:ascii="Times New Roman" w:hAnsi="Times New Roman" w:cs="Times New Roman"/>
          <w:spacing w:val="-8"/>
          <w:sz w:val="26"/>
          <w:szCs w:val="26"/>
        </w:rPr>
        <w:t xml:space="preserve">chỉ có 17.3% chuyên gia đồng ý. </w:t>
      </w:r>
      <w:r w:rsidR="00D4058F" w:rsidRPr="005529E3">
        <w:rPr>
          <w:rFonts w:ascii="Times New Roman" w:hAnsi="Times New Roman" w:cs="Times New Roman"/>
          <w:spacing w:val="-8"/>
          <w:sz w:val="26"/>
          <w:szCs w:val="26"/>
        </w:rPr>
        <w:t>G</w:t>
      </w:r>
      <w:r w:rsidRPr="005529E3">
        <w:rPr>
          <w:rFonts w:ascii="Times New Roman" w:hAnsi="Times New Roman" w:cs="Times New Roman"/>
          <w:spacing w:val="-8"/>
          <w:sz w:val="26"/>
          <w:szCs w:val="26"/>
        </w:rPr>
        <w:t xml:space="preserve">ợi ý việc Nhà nước áp dụng các giải pháp khuyến khích </w:t>
      </w:r>
      <w:r w:rsidR="00CD7074" w:rsidRPr="005529E3">
        <w:rPr>
          <w:rFonts w:ascii="Times New Roman" w:hAnsi="Times New Roman" w:cs="Times New Roman"/>
          <w:spacing w:val="-8"/>
          <w:sz w:val="26"/>
          <w:szCs w:val="26"/>
        </w:rPr>
        <w:t>TTKDTM</w:t>
      </w:r>
      <w:r w:rsidRPr="005529E3">
        <w:rPr>
          <w:rFonts w:ascii="Times New Roman" w:hAnsi="Times New Roman" w:cs="Times New Roman"/>
          <w:spacing w:val="-8"/>
          <w:sz w:val="26"/>
          <w:szCs w:val="26"/>
        </w:rPr>
        <w:t xml:space="preserve"> thông qua các chính sách ưu đãi </w:t>
      </w:r>
      <w:r w:rsidRPr="005529E3">
        <w:rPr>
          <w:rFonts w:ascii="Times New Roman" w:hAnsi="Times New Roman" w:cs="Times New Roman"/>
          <w:i/>
          <w:spacing w:val="-8"/>
          <w:sz w:val="26"/>
          <w:szCs w:val="26"/>
        </w:rPr>
        <w:t>cũng chỉ nhận được tỷ lệ đồng ý của 38/81 người chiếm tỷ lệ 46,9%</w:t>
      </w:r>
      <w:r w:rsidRPr="005529E3">
        <w:rPr>
          <w:rFonts w:ascii="Times New Roman" w:hAnsi="Times New Roman" w:cs="Times New Roman"/>
          <w:spacing w:val="-8"/>
          <w:sz w:val="26"/>
          <w:szCs w:val="26"/>
        </w:rPr>
        <w:t xml:space="preserve">, thấp hơn nhiều so với phương án áp dụng bắt buộc theo lộ trình. </w:t>
      </w:r>
    </w:p>
    <w:p w:rsidR="003F0394" w:rsidRPr="005529E3" w:rsidRDefault="005D5F77" w:rsidP="00BF6AB8">
      <w:pPr>
        <w:tabs>
          <w:tab w:val="left" w:pos="426"/>
          <w:tab w:val="left" w:pos="567"/>
          <w:tab w:val="left" w:pos="709"/>
        </w:tabs>
        <w:spacing w:beforeLines="60" w:afterLines="60" w:line="320" w:lineRule="exact"/>
        <w:ind w:firstLine="567"/>
        <w:jc w:val="both"/>
        <w:rPr>
          <w:rFonts w:ascii="Times New Roman" w:hAnsi="Times New Roman" w:cs="Times New Roman"/>
          <w:b/>
          <w:i/>
          <w:spacing w:val="-8"/>
          <w:sz w:val="26"/>
          <w:szCs w:val="26"/>
        </w:rPr>
      </w:pPr>
      <w:r w:rsidRPr="005529E3">
        <w:rPr>
          <w:rFonts w:ascii="Times New Roman" w:eastAsia="Times New Roman" w:hAnsi="Times New Roman" w:cs="Times New Roman"/>
          <w:spacing w:val="-8"/>
          <w:sz w:val="26"/>
          <w:szCs w:val="26"/>
        </w:rPr>
        <w:t>X</w:t>
      </w:r>
      <w:r w:rsidR="00AD574F" w:rsidRPr="005529E3">
        <w:rPr>
          <w:rFonts w:ascii="Times New Roman" w:eastAsia="Times New Roman" w:hAnsi="Times New Roman" w:cs="Times New Roman"/>
          <w:spacing w:val="-8"/>
          <w:sz w:val="26"/>
          <w:szCs w:val="26"/>
        </w:rPr>
        <w:t>u thế chung của hàng chục năm qua</w:t>
      </w:r>
      <w:r w:rsidR="00F1315C" w:rsidRPr="005529E3">
        <w:rPr>
          <w:rFonts w:ascii="Times New Roman" w:eastAsia="Times New Roman" w:hAnsi="Times New Roman" w:cs="Times New Roman"/>
          <w:spacing w:val="-8"/>
          <w:sz w:val="26"/>
          <w:szCs w:val="26"/>
        </w:rPr>
        <w:t>, việc</w:t>
      </w:r>
      <w:r w:rsidR="00AD574F" w:rsidRPr="005529E3">
        <w:rPr>
          <w:rFonts w:ascii="Times New Roman" w:eastAsia="Times New Roman" w:hAnsi="Times New Roman" w:cs="Times New Roman"/>
          <w:spacing w:val="-8"/>
          <w:sz w:val="26"/>
          <w:szCs w:val="26"/>
        </w:rPr>
        <w:t xml:space="preserve"> phát triển các dịch vụ TTKDTM hiện đại phụ</w:t>
      </w:r>
      <w:r w:rsidR="00A53907" w:rsidRPr="005529E3">
        <w:rPr>
          <w:rFonts w:ascii="Times New Roman" w:eastAsia="Times New Roman" w:hAnsi="Times New Roman" w:cs="Times New Roman"/>
          <w:spacing w:val="-8"/>
          <w:sz w:val="26"/>
          <w:szCs w:val="26"/>
        </w:rPr>
        <w:t>c</w:t>
      </w:r>
      <w:r w:rsidR="00AD574F" w:rsidRPr="005529E3">
        <w:rPr>
          <w:rFonts w:ascii="Times New Roman" w:eastAsia="Times New Roman" w:hAnsi="Times New Roman" w:cs="Times New Roman"/>
          <w:spacing w:val="-8"/>
          <w:sz w:val="26"/>
          <w:szCs w:val="26"/>
        </w:rPr>
        <w:t xml:space="preserve"> vụ dân cư như là một sự tất yếu của kinh tế thị trường và hội nhập quốc tế</w:t>
      </w:r>
      <w:r w:rsidR="00AD574F" w:rsidRPr="005529E3">
        <w:rPr>
          <w:rFonts w:ascii="Times New Roman" w:eastAsia="Times New Roman" w:hAnsi="Times New Roman" w:cs="Times New Roman"/>
          <w:b/>
          <w:i/>
          <w:spacing w:val="-8"/>
          <w:sz w:val="26"/>
          <w:szCs w:val="26"/>
        </w:rPr>
        <w:t>.</w:t>
      </w:r>
      <w:r w:rsidR="00AD574F" w:rsidRPr="005529E3">
        <w:rPr>
          <w:rFonts w:ascii="Times New Roman" w:eastAsia="Times New Roman" w:hAnsi="Times New Roman" w:cs="Times New Roman"/>
          <w:spacing w:val="-8"/>
          <w:sz w:val="26"/>
          <w:szCs w:val="26"/>
        </w:rPr>
        <w:t xml:space="preserve"> Vấ</w:t>
      </w:r>
      <w:r w:rsidR="000710DC" w:rsidRPr="005529E3">
        <w:rPr>
          <w:rFonts w:ascii="Times New Roman" w:eastAsia="Times New Roman" w:hAnsi="Times New Roman" w:cs="Times New Roman"/>
          <w:spacing w:val="-8"/>
          <w:sz w:val="26"/>
          <w:szCs w:val="26"/>
        </w:rPr>
        <w:t>n đề là với điều kiện của Việt N</w:t>
      </w:r>
      <w:r w:rsidR="00AD574F" w:rsidRPr="005529E3">
        <w:rPr>
          <w:rFonts w:ascii="Times New Roman" w:eastAsia="Times New Roman" w:hAnsi="Times New Roman" w:cs="Times New Roman"/>
          <w:spacing w:val="-8"/>
          <w:sz w:val="26"/>
          <w:szCs w:val="26"/>
        </w:rPr>
        <w:t xml:space="preserve">am chúng ta khi mà một nền kinh tế đang ở mức xuất phát chưa cao, thì </w:t>
      </w:r>
      <w:r w:rsidR="00EE3BB4" w:rsidRPr="005529E3">
        <w:rPr>
          <w:rFonts w:ascii="Times New Roman" w:eastAsia="Times New Roman" w:hAnsi="Times New Roman" w:cs="Times New Roman"/>
          <w:spacing w:val="-8"/>
          <w:sz w:val="26"/>
          <w:szCs w:val="26"/>
        </w:rPr>
        <w:t xml:space="preserve">dịch vụ </w:t>
      </w:r>
      <w:r w:rsidR="00AD574F" w:rsidRPr="005529E3">
        <w:rPr>
          <w:rFonts w:ascii="Times New Roman" w:eastAsia="Times New Roman" w:hAnsi="Times New Roman" w:cs="Times New Roman"/>
          <w:spacing w:val="-8"/>
          <w:sz w:val="26"/>
          <w:szCs w:val="26"/>
        </w:rPr>
        <w:t xml:space="preserve">TTKDTM sẽ được triển khai phát triển như thế nào và vai trò nhà nước ở mức độ ra sao trong quá trình đó để tạo điều kiện cho TTKDTM phát triển. </w:t>
      </w:r>
    </w:p>
    <w:p w:rsidR="003F0394" w:rsidRPr="005529E3" w:rsidRDefault="003F0394" w:rsidP="00BF6AB8">
      <w:pPr>
        <w:pStyle w:val="Heading1"/>
        <w:tabs>
          <w:tab w:val="left" w:pos="426"/>
          <w:tab w:val="left" w:pos="567"/>
          <w:tab w:val="left" w:pos="709"/>
        </w:tabs>
        <w:spacing w:beforeLines="60" w:afterLines="60" w:line="320" w:lineRule="exact"/>
        <w:ind w:firstLine="567"/>
        <w:rPr>
          <w:spacing w:val="-8"/>
          <w:sz w:val="26"/>
          <w:szCs w:val="26"/>
        </w:rPr>
      </w:pPr>
      <w:bookmarkStart w:id="96" w:name="_Toc417741568"/>
      <w:bookmarkStart w:id="97" w:name="_Toc421795467"/>
      <w:r w:rsidRPr="005529E3">
        <w:rPr>
          <w:spacing w:val="-8"/>
          <w:sz w:val="26"/>
          <w:szCs w:val="26"/>
          <w:u w:val="none"/>
        </w:rPr>
        <w:t xml:space="preserve">3.4.2. </w:t>
      </w:r>
      <w:r w:rsidR="00CD35DC" w:rsidRPr="005529E3">
        <w:rPr>
          <w:spacing w:val="-8"/>
          <w:sz w:val="26"/>
          <w:szCs w:val="26"/>
          <w:u w:val="none"/>
        </w:rPr>
        <w:t>Mức độ cảm nhận l</w:t>
      </w:r>
      <w:r w:rsidRPr="005529E3">
        <w:rPr>
          <w:spacing w:val="-8"/>
          <w:sz w:val="26"/>
          <w:szCs w:val="26"/>
          <w:u w:val="none"/>
        </w:rPr>
        <w:t>ợi ích của</w:t>
      </w:r>
      <w:r w:rsidR="00EE3BB4" w:rsidRPr="005529E3">
        <w:rPr>
          <w:spacing w:val="-8"/>
          <w:sz w:val="26"/>
          <w:szCs w:val="26"/>
          <w:u w:val="none"/>
        </w:rPr>
        <w:t xml:space="preserve"> dịch vụ</w:t>
      </w:r>
      <w:r w:rsidRPr="005529E3">
        <w:rPr>
          <w:spacing w:val="-8"/>
          <w:sz w:val="26"/>
          <w:szCs w:val="26"/>
          <w:u w:val="none"/>
        </w:rPr>
        <w:t xml:space="preserve"> TTKDTM</w:t>
      </w:r>
      <w:r w:rsidR="00722AF4" w:rsidRPr="005529E3">
        <w:rPr>
          <w:spacing w:val="-8"/>
          <w:sz w:val="26"/>
          <w:szCs w:val="26"/>
          <w:u w:val="none"/>
        </w:rPr>
        <w:t xml:space="preserve"> </w:t>
      </w:r>
      <w:r w:rsidR="00CD35DC" w:rsidRPr="005529E3">
        <w:rPr>
          <w:spacing w:val="-8"/>
          <w:sz w:val="26"/>
          <w:szCs w:val="26"/>
          <w:u w:val="none"/>
        </w:rPr>
        <w:t xml:space="preserve">từ phía </w:t>
      </w:r>
      <w:r w:rsidRPr="005529E3">
        <w:rPr>
          <w:spacing w:val="-8"/>
          <w:sz w:val="26"/>
          <w:szCs w:val="26"/>
          <w:u w:val="none"/>
        </w:rPr>
        <w:t>người dân</w:t>
      </w:r>
      <w:bookmarkEnd w:id="96"/>
      <w:bookmarkEnd w:id="97"/>
      <w:r w:rsidR="00CA4282" w:rsidRPr="005529E3">
        <w:rPr>
          <w:spacing w:val="-8"/>
          <w:sz w:val="26"/>
          <w:szCs w:val="26"/>
          <w:u w:val="none"/>
        </w:rPr>
        <w:t>.</w:t>
      </w:r>
      <w:r w:rsidRPr="005529E3">
        <w:rPr>
          <w:spacing w:val="-8"/>
          <w:sz w:val="26"/>
          <w:szCs w:val="26"/>
          <w:u w:val="none"/>
        </w:rPr>
        <w:t xml:space="preserve"> </w:t>
      </w:r>
    </w:p>
    <w:p w:rsidR="003F0394" w:rsidRPr="005529E3" w:rsidRDefault="003F0394"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Tác giả đã tiến hành một cuộc điều tra thực thăm dò ý kiến của khách hàng</w:t>
      </w:r>
      <w:r w:rsidR="005D5F77" w:rsidRPr="005529E3">
        <w:rPr>
          <w:rFonts w:ascii="Times New Roman" w:hAnsi="Times New Roman" w:cs="Times New Roman"/>
          <w:spacing w:val="-8"/>
          <w:sz w:val="26"/>
          <w:szCs w:val="26"/>
        </w:rPr>
        <w:t xml:space="preserve"> với mẫu nghiên cứu </w:t>
      </w:r>
      <w:r w:rsidR="00EE3BB4" w:rsidRPr="005529E3">
        <w:rPr>
          <w:rFonts w:ascii="Times New Roman" w:hAnsi="Times New Roman" w:cs="Times New Roman"/>
          <w:spacing w:val="-8"/>
          <w:sz w:val="26"/>
          <w:szCs w:val="26"/>
        </w:rPr>
        <w:t>có 341/</w:t>
      </w:r>
      <w:r w:rsidR="005D5F77" w:rsidRPr="005529E3">
        <w:rPr>
          <w:rFonts w:ascii="Times New Roman" w:hAnsi="Times New Roman" w:cs="Times New Roman"/>
          <w:spacing w:val="-8"/>
          <w:sz w:val="26"/>
          <w:szCs w:val="26"/>
        </w:rPr>
        <w:t>500</w:t>
      </w:r>
      <w:r w:rsidR="00EE3BB4" w:rsidRPr="005529E3">
        <w:rPr>
          <w:rFonts w:ascii="Times New Roman" w:hAnsi="Times New Roman" w:cs="Times New Roman"/>
          <w:spacing w:val="-8"/>
          <w:sz w:val="26"/>
          <w:szCs w:val="26"/>
        </w:rPr>
        <w:t xml:space="preserve"> trả lời chiếm </w:t>
      </w:r>
      <w:r w:rsidRPr="005529E3">
        <w:rPr>
          <w:rFonts w:ascii="Times New Roman" w:hAnsi="Times New Roman" w:cs="Times New Roman"/>
          <w:spacing w:val="-8"/>
          <w:sz w:val="26"/>
          <w:szCs w:val="26"/>
        </w:rPr>
        <w:t xml:space="preserve">tỷ lệ đạt </w:t>
      </w:r>
      <w:r w:rsidRPr="005529E3">
        <w:rPr>
          <w:rFonts w:ascii="Times New Roman" w:hAnsi="Times New Roman" w:cs="Times New Roman"/>
          <w:b/>
          <w:spacing w:val="-8"/>
          <w:sz w:val="26"/>
          <w:szCs w:val="26"/>
        </w:rPr>
        <w:t>68,2%</w:t>
      </w:r>
      <w:r w:rsidRPr="005529E3">
        <w:rPr>
          <w:rFonts w:ascii="Times New Roman" w:hAnsi="Times New Roman" w:cs="Times New Roman"/>
          <w:spacing w:val="-8"/>
          <w:sz w:val="26"/>
          <w:szCs w:val="26"/>
        </w:rPr>
        <w:t xml:space="preserve">. Cụ thể kết quả trả lời </w:t>
      </w:r>
      <w:bookmarkStart w:id="98" w:name="_Toc417741572"/>
      <w:r w:rsidR="00EE3BB4" w:rsidRPr="005529E3">
        <w:rPr>
          <w:rFonts w:ascii="Times New Roman" w:hAnsi="Times New Roman" w:cs="Times New Roman"/>
          <w:spacing w:val="-8"/>
          <w:sz w:val="26"/>
          <w:szCs w:val="26"/>
        </w:rPr>
        <w:t xml:space="preserve">như sau: </w:t>
      </w:r>
      <w:bookmarkEnd w:id="98"/>
      <w:r w:rsidRPr="005529E3">
        <w:rPr>
          <w:rFonts w:ascii="Times New Roman" w:hAnsi="Times New Roman" w:cs="Times New Roman"/>
          <w:b/>
          <w:spacing w:val="-8"/>
          <w:sz w:val="26"/>
          <w:szCs w:val="26"/>
        </w:rPr>
        <w:t>73.9%</w:t>
      </w:r>
      <w:r w:rsidRPr="005529E3">
        <w:rPr>
          <w:rFonts w:ascii="Times New Roman" w:hAnsi="Times New Roman" w:cs="Times New Roman"/>
          <w:spacing w:val="-8"/>
          <w:sz w:val="26"/>
          <w:szCs w:val="26"/>
        </w:rPr>
        <w:t xml:space="preserve"> số người được hỏi cho rằng lợi ích quan trọng nhất của</w:t>
      </w:r>
      <w:r w:rsidR="00BA7584" w:rsidRPr="005529E3">
        <w:rPr>
          <w:rFonts w:ascii="Times New Roman" w:hAnsi="Times New Roman" w:cs="Times New Roman"/>
          <w:spacing w:val="-8"/>
          <w:sz w:val="26"/>
          <w:szCs w:val="26"/>
        </w:rPr>
        <w:t xml:space="preserve"> dịch vụ</w:t>
      </w:r>
      <w:r w:rsidRPr="005529E3">
        <w:rPr>
          <w:rFonts w:ascii="Times New Roman" w:hAnsi="Times New Roman" w:cs="Times New Roman"/>
          <w:spacing w:val="-8"/>
          <w:sz w:val="26"/>
          <w:szCs w:val="26"/>
        </w:rPr>
        <w:t xml:space="preserve"> TTKDTM chính là</w:t>
      </w:r>
      <w:r w:rsidRPr="005529E3">
        <w:rPr>
          <w:rFonts w:ascii="Times New Roman" w:hAnsi="Times New Roman" w:cs="Times New Roman"/>
          <w:b/>
          <w:i/>
          <w:spacing w:val="-8"/>
          <w:sz w:val="26"/>
          <w:szCs w:val="26"/>
        </w:rPr>
        <w:t xml:space="preserve"> “</w:t>
      </w:r>
      <w:r w:rsidRPr="005529E3">
        <w:rPr>
          <w:rFonts w:ascii="Times New Roman" w:hAnsi="Times New Roman" w:cs="Times New Roman"/>
          <w:i/>
          <w:spacing w:val="-8"/>
          <w:sz w:val="26"/>
          <w:szCs w:val="26"/>
        </w:rPr>
        <w:t>không lo bị mất mát khi không phải giữ tiền mặt bên người”,</w:t>
      </w:r>
      <w:r w:rsidRPr="005529E3">
        <w:rPr>
          <w:rFonts w:ascii="Times New Roman" w:hAnsi="Times New Roman" w:cs="Times New Roman"/>
          <w:spacing w:val="-8"/>
          <w:sz w:val="26"/>
          <w:szCs w:val="26"/>
        </w:rPr>
        <w:t xml:space="preserve"> ngoài ra có </w:t>
      </w:r>
      <w:r w:rsidRPr="005529E3">
        <w:rPr>
          <w:rFonts w:ascii="Times New Roman" w:hAnsi="Times New Roman" w:cs="Times New Roman"/>
          <w:b/>
          <w:spacing w:val="-8"/>
          <w:sz w:val="26"/>
          <w:szCs w:val="26"/>
        </w:rPr>
        <w:t>54.5%</w:t>
      </w:r>
      <w:r w:rsidRPr="005529E3">
        <w:rPr>
          <w:rFonts w:ascii="Times New Roman" w:hAnsi="Times New Roman" w:cs="Times New Roman"/>
          <w:spacing w:val="-8"/>
          <w:sz w:val="26"/>
          <w:szCs w:val="26"/>
        </w:rPr>
        <w:t xml:space="preserve"> số ý kiển trả lời cho rằng yếu tố </w:t>
      </w:r>
      <w:r w:rsidRPr="005529E3">
        <w:rPr>
          <w:rFonts w:ascii="Times New Roman" w:hAnsi="Times New Roman" w:cs="Times New Roman"/>
          <w:i/>
          <w:spacing w:val="-8"/>
          <w:sz w:val="26"/>
          <w:szCs w:val="26"/>
        </w:rPr>
        <w:t>“sử dụng dịch vụ mọi lúc mọi nơi (24/24)”</w:t>
      </w:r>
      <w:r w:rsidRPr="005529E3">
        <w:rPr>
          <w:rFonts w:ascii="Times New Roman" w:hAnsi="Times New Roman" w:cs="Times New Roman"/>
          <w:spacing w:val="-8"/>
          <w:sz w:val="26"/>
          <w:szCs w:val="26"/>
        </w:rPr>
        <w:t xml:space="preserve"> và </w:t>
      </w:r>
      <w:r w:rsidRPr="005529E3">
        <w:rPr>
          <w:rFonts w:ascii="Times New Roman" w:hAnsi="Times New Roman" w:cs="Times New Roman"/>
          <w:b/>
          <w:spacing w:val="-8"/>
          <w:sz w:val="26"/>
          <w:szCs w:val="26"/>
        </w:rPr>
        <w:t>67.4%</w:t>
      </w:r>
      <w:r w:rsidRPr="005529E3">
        <w:rPr>
          <w:rFonts w:ascii="Times New Roman" w:hAnsi="Times New Roman" w:cs="Times New Roman"/>
          <w:spacing w:val="-8"/>
          <w:sz w:val="26"/>
          <w:szCs w:val="26"/>
        </w:rPr>
        <w:t xml:space="preserve"> cho rằng sử dụng TTKDTM là</w:t>
      </w:r>
      <w:r w:rsidRPr="005529E3">
        <w:rPr>
          <w:rFonts w:ascii="Times New Roman" w:hAnsi="Times New Roman" w:cs="Times New Roman"/>
          <w:b/>
          <w:i/>
          <w:spacing w:val="-8"/>
          <w:sz w:val="26"/>
          <w:szCs w:val="26"/>
        </w:rPr>
        <w:t xml:space="preserve"> </w:t>
      </w:r>
      <w:r w:rsidRPr="005529E3">
        <w:rPr>
          <w:rFonts w:ascii="Times New Roman" w:hAnsi="Times New Roman" w:cs="Times New Roman"/>
          <w:i/>
          <w:spacing w:val="-8"/>
          <w:sz w:val="26"/>
          <w:szCs w:val="26"/>
        </w:rPr>
        <w:t>“an toàn và không lo bị cướp giật, mất trộm”</w:t>
      </w:r>
      <w:r w:rsidRPr="005529E3">
        <w:rPr>
          <w:rFonts w:ascii="Times New Roman" w:hAnsi="Times New Roman" w:cs="Times New Roman"/>
          <w:spacing w:val="-8"/>
          <w:sz w:val="26"/>
          <w:szCs w:val="26"/>
        </w:rPr>
        <w:t>.</w:t>
      </w:r>
      <w:r w:rsidR="009C17E3" w:rsidRPr="005529E3">
        <w:rPr>
          <w:rFonts w:ascii="Times New Roman" w:hAnsi="Times New Roman" w:cs="Times New Roman"/>
          <w:spacing w:val="-8"/>
          <w:sz w:val="26"/>
          <w:szCs w:val="26"/>
        </w:rPr>
        <w:t>.</w:t>
      </w:r>
      <w:r w:rsidR="005D5F77" w:rsidRPr="005529E3">
        <w:rPr>
          <w:rFonts w:ascii="Times New Roman" w:hAnsi="Times New Roman" w:cs="Times New Roman"/>
          <w:spacing w:val="-8"/>
          <w:sz w:val="26"/>
          <w:szCs w:val="26"/>
        </w:rPr>
        <w:t xml:space="preserve">. </w:t>
      </w:r>
    </w:p>
    <w:p w:rsidR="003F0394" w:rsidRPr="005529E3" w:rsidRDefault="003F0394"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Lợi ích của việc sử dụng dịch vụ chính là bản chất kinh tế của TTKDTM, lợi ích sẽ là yếu tố quyết định trong việc lựa chọn loại hình dịch vụ này của người dân. </w:t>
      </w:r>
      <w:r w:rsidR="00EE3BB4" w:rsidRPr="005529E3">
        <w:rPr>
          <w:rFonts w:ascii="Times New Roman" w:hAnsi="Times New Roman" w:cs="Times New Roman"/>
          <w:spacing w:val="-8"/>
          <w:sz w:val="26"/>
          <w:szCs w:val="26"/>
        </w:rPr>
        <w:t>Do</w:t>
      </w:r>
      <w:r w:rsidR="002C16CB" w:rsidRPr="005529E3">
        <w:rPr>
          <w:rFonts w:ascii="Times New Roman" w:hAnsi="Times New Roman" w:cs="Times New Roman"/>
          <w:spacing w:val="-8"/>
          <w:sz w:val="26"/>
          <w:szCs w:val="26"/>
        </w:rPr>
        <w:t xml:space="preserve"> vậy</w:t>
      </w:r>
      <w:r w:rsidRPr="005529E3">
        <w:rPr>
          <w:rFonts w:ascii="Times New Roman" w:hAnsi="Times New Roman" w:cs="Times New Roman"/>
          <w:spacing w:val="-8"/>
          <w:sz w:val="26"/>
          <w:szCs w:val="26"/>
        </w:rPr>
        <w:t xml:space="preserve">, </w:t>
      </w:r>
      <w:r w:rsidR="00EE3BB4" w:rsidRPr="005529E3">
        <w:rPr>
          <w:rFonts w:ascii="Times New Roman" w:hAnsi="Times New Roman" w:cs="Times New Roman"/>
          <w:spacing w:val="-8"/>
          <w:sz w:val="26"/>
          <w:szCs w:val="26"/>
        </w:rPr>
        <w:t>t</w:t>
      </w:r>
      <w:r w:rsidRPr="005529E3">
        <w:rPr>
          <w:rFonts w:ascii="Times New Roman" w:hAnsi="Times New Roman" w:cs="Times New Roman"/>
          <w:spacing w:val="-8"/>
          <w:sz w:val="26"/>
          <w:szCs w:val="26"/>
        </w:rPr>
        <w:t xml:space="preserve">ác giả cũng mở rộng </w:t>
      </w:r>
      <w:r w:rsidR="00EE3BB4" w:rsidRPr="005529E3">
        <w:rPr>
          <w:rFonts w:ascii="Times New Roman" w:hAnsi="Times New Roman" w:cs="Times New Roman"/>
          <w:spacing w:val="-8"/>
          <w:sz w:val="26"/>
          <w:szCs w:val="26"/>
        </w:rPr>
        <w:lastRenderedPageBreak/>
        <w:t xml:space="preserve">hỏi </w:t>
      </w:r>
      <w:r w:rsidRPr="005529E3">
        <w:rPr>
          <w:rFonts w:ascii="Times New Roman" w:hAnsi="Times New Roman" w:cs="Times New Roman"/>
          <w:spacing w:val="-8"/>
          <w:sz w:val="26"/>
          <w:szCs w:val="26"/>
        </w:rPr>
        <w:t>khách hàng về lý do chính khiến họ sử dụng dịch vụ TTKDTM ở các khía cạnh định tính</w:t>
      </w:r>
      <w:r w:rsidR="005D5F77" w:rsidRPr="005529E3">
        <w:rPr>
          <w:rFonts w:ascii="Times New Roman" w:hAnsi="Times New Roman" w:cs="Times New Roman"/>
          <w:spacing w:val="-8"/>
          <w:sz w:val="26"/>
          <w:szCs w:val="26"/>
        </w:rPr>
        <w:t>, kết quả cho thấy</w:t>
      </w:r>
      <w:r w:rsidRPr="005529E3">
        <w:rPr>
          <w:rFonts w:ascii="Times New Roman" w:hAnsi="Times New Roman" w:cs="Times New Roman"/>
          <w:spacing w:val="-8"/>
          <w:sz w:val="26"/>
          <w:szCs w:val="26"/>
        </w:rPr>
        <w:t>:</w:t>
      </w:r>
      <w:bookmarkStart w:id="99" w:name="_Toc417741573"/>
      <w:r w:rsidR="005D5F77" w:rsidRPr="005529E3">
        <w:rPr>
          <w:rFonts w:ascii="Times New Roman" w:hAnsi="Times New Roman" w:cs="Times New Roman"/>
          <w:spacing w:val="-8"/>
          <w:sz w:val="26"/>
          <w:szCs w:val="26"/>
        </w:rPr>
        <w:t xml:space="preserve"> </w:t>
      </w:r>
      <w:bookmarkEnd w:id="99"/>
      <w:r w:rsidRPr="005529E3">
        <w:rPr>
          <w:rFonts w:ascii="Times New Roman" w:hAnsi="Times New Roman" w:cs="Times New Roman"/>
          <w:spacing w:val="-8"/>
          <w:sz w:val="26"/>
          <w:szCs w:val="26"/>
        </w:rPr>
        <w:t xml:space="preserve">thì việc </w:t>
      </w:r>
      <w:r w:rsidRPr="005529E3">
        <w:rPr>
          <w:rFonts w:ascii="Times New Roman" w:hAnsi="Times New Roman" w:cs="Times New Roman"/>
          <w:i/>
          <w:spacing w:val="-8"/>
          <w:sz w:val="26"/>
          <w:szCs w:val="26"/>
        </w:rPr>
        <w:t>truy cập sử dụng nhanh, thời gian không gian sử dụng không bị hạn chế</w:t>
      </w:r>
      <w:r w:rsidRPr="005529E3">
        <w:rPr>
          <w:rFonts w:ascii="Times New Roman" w:hAnsi="Times New Roman" w:cs="Times New Roman"/>
          <w:spacing w:val="-8"/>
          <w:sz w:val="26"/>
          <w:szCs w:val="26"/>
        </w:rPr>
        <w:t xml:space="preserve"> của </w:t>
      </w:r>
      <w:r w:rsidR="00EE3BB4" w:rsidRPr="005529E3">
        <w:rPr>
          <w:rFonts w:ascii="Times New Roman" w:hAnsi="Times New Roman" w:cs="Times New Roman"/>
          <w:spacing w:val="-8"/>
          <w:sz w:val="26"/>
          <w:szCs w:val="26"/>
        </w:rPr>
        <w:t xml:space="preserve">dịch vụ </w:t>
      </w:r>
      <w:r w:rsidRPr="005529E3">
        <w:rPr>
          <w:rFonts w:ascii="Times New Roman" w:hAnsi="Times New Roman" w:cs="Times New Roman"/>
          <w:spacing w:val="-8"/>
          <w:sz w:val="26"/>
          <w:szCs w:val="26"/>
        </w:rPr>
        <w:t xml:space="preserve">TTKDTM là lý do được nhiều người đồng ý nhất khi có đến </w:t>
      </w:r>
      <w:r w:rsidRPr="005529E3">
        <w:rPr>
          <w:rFonts w:ascii="Times New Roman" w:hAnsi="Times New Roman" w:cs="Times New Roman"/>
          <w:b/>
          <w:spacing w:val="-8"/>
          <w:sz w:val="26"/>
          <w:szCs w:val="26"/>
        </w:rPr>
        <w:t>79.7% số người đồng ý</w:t>
      </w:r>
      <w:r w:rsidRPr="005529E3">
        <w:rPr>
          <w:rFonts w:ascii="Times New Roman" w:hAnsi="Times New Roman" w:cs="Times New Roman"/>
          <w:spacing w:val="-8"/>
          <w:sz w:val="26"/>
          <w:szCs w:val="26"/>
        </w:rPr>
        <w:t xml:space="preserve">. </w:t>
      </w:r>
      <w:r w:rsidR="00EE3BB4" w:rsidRPr="005529E3">
        <w:rPr>
          <w:rFonts w:ascii="Times New Roman" w:hAnsi="Times New Roman" w:cs="Times New Roman"/>
          <w:spacing w:val="-8"/>
          <w:sz w:val="26"/>
          <w:szCs w:val="26"/>
        </w:rPr>
        <w:t>N</w:t>
      </w:r>
      <w:r w:rsidR="005D5F77" w:rsidRPr="005529E3">
        <w:rPr>
          <w:rFonts w:ascii="Times New Roman" w:hAnsi="Times New Roman" w:cs="Times New Roman"/>
          <w:spacing w:val="-8"/>
          <w:sz w:val="26"/>
          <w:szCs w:val="26"/>
        </w:rPr>
        <w:t>goài ra</w:t>
      </w:r>
      <w:r w:rsidR="00EE3BB4" w:rsidRPr="005529E3">
        <w:rPr>
          <w:rFonts w:ascii="Times New Roman" w:hAnsi="Times New Roman" w:cs="Times New Roman"/>
          <w:spacing w:val="-8"/>
          <w:sz w:val="26"/>
          <w:szCs w:val="26"/>
        </w:rPr>
        <w:t xml:space="preserve">, </w:t>
      </w:r>
      <w:r w:rsidR="00D0560A" w:rsidRPr="005529E3">
        <w:rPr>
          <w:rFonts w:ascii="Times New Roman" w:hAnsi="Times New Roman" w:cs="Times New Roman"/>
          <w:spacing w:val="-8"/>
          <w:sz w:val="26"/>
          <w:szCs w:val="26"/>
        </w:rPr>
        <w:t xml:space="preserve">cũng </w:t>
      </w:r>
      <w:r w:rsidRPr="005529E3">
        <w:rPr>
          <w:rFonts w:ascii="Times New Roman" w:hAnsi="Times New Roman" w:cs="Times New Roman"/>
          <w:spacing w:val="-8"/>
          <w:sz w:val="26"/>
          <w:szCs w:val="26"/>
        </w:rPr>
        <w:t>có đến</w:t>
      </w:r>
      <w:r w:rsidRPr="005529E3">
        <w:rPr>
          <w:rFonts w:ascii="Times New Roman" w:hAnsi="Times New Roman" w:cs="Times New Roman"/>
          <w:b/>
          <w:i/>
          <w:spacing w:val="-8"/>
          <w:sz w:val="26"/>
          <w:szCs w:val="26"/>
        </w:rPr>
        <w:t xml:space="preserve"> </w:t>
      </w:r>
      <w:r w:rsidRPr="005529E3">
        <w:rPr>
          <w:rFonts w:ascii="Times New Roman" w:hAnsi="Times New Roman" w:cs="Times New Roman"/>
          <w:b/>
          <w:spacing w:val="-8"/>
          <w:sz w:val="26"/>
          <w:szCs w:val="26"/>
        </w:rPr>
        <w:t>71.4%</w:t>
      </w:r>
      <w:r w:rsidRPr="005529E3">
        <w:rPr>
          <w:rFonts w:ascii="Times New Roman" w:hAnsi="Times New Roman" w:cs="Times New Roman"/>
          <w:b/>
          <w:i/>
          <w:spacing w:val="-8"/>
          <w:sz w:val="26"/>
          <w:szCs w:val="26"/>
        </w:rPr>
        <w:t xml:space="preserve"> </w:t>
      </w:r>
      <w:r w:rsidRPr="005529E3">
        <w:rPr>
          <w:rFonts w:ascii="Times New Roman" w:hAnsi="Times New Roman" w:cs="Times New Roman"/>
          <w:spacing w:val="-8"/>
          <w:sz w:val="26"/>
          <w:szCs w:val="26"/>
        </w:rPr>
        <w:t>số người đồng ý với nội dung về lý do việc họ sử dụng TTKDTM hàng ngày là nhờ</w:t>
      </w:r>
      <w:r w:rsidRPr="005529E3">
        <w:rPr>
          <w:rFonts w:ascii="Times New Roman" w:hAnsi="Times New Roman" w:cs="Times New Roman"/>
          <w:i/>
          <w:spacing w:val="-8"/>
          <w:sz w:val="26"/>
          <w:szCs w:val="26"/>
        </w:rPr>
        <w:t xml:space="preserve"> “thời gian giao dịch nhanh, chi phí giao dịch thực sự thấp hơn tiền mặt”</w:t>
      </w:r>
      <w:r w:rsidRPr="005529E3">
        <w:rPr>
          <w:rFonts w:ascii="Times New Roman" w:hAnsi="Times New Roman" w:cs="Times New Roman"/>
          <w:b/>
          <w:i/>
          <w:spacing w:val="-8"/>
          <w:sz w:val="26"/>
          <w:szCs w:val="26"/>
        </w:rPr>
        <w:t>.</w:t>
      </w:r>
      <w:r w:rsidRPr="005529E3">
        <w:rPr>
          <w:rFonts w:ascii="Times New Roman" w:hAnsi="Times New Roman" w:cs="Times New Roman"/>
          <w:spacing w:val="-8"/>
          <w:sz w:val="26"/>
          <w:szCs w:val="26"/>
        </w:rPr>
        <w:t xml:space="preserve"> </w:t>
      </w:r>
    </w:p>
    <w:p w:rsidR="003F0394" w:rsidRPr="005529E3" w:rsidRDefault="00F567E8" w:rsidP="00BF6AB8">
      <w:pPr>
        <w:tabs>
          <w:tab w:val="left" w:pos="426"/>
          <w:tab w:val="left" w:pos="567"/>
          <w:tab w:val="left" w:pos="709"/>
        </w:tabs>
        <w:spacing w:beforeLines="60" w:afterLines="60" w:line="320" w:lineRule="exact"/>
        <w:ind w:firstLine="567"/>
        <w:jc w:val="both"/>
        <w:rPr>
          <w:rFonts w:ascii="Times New Roman" w:hAnsi="Times New Roman" w:cs="Times New Roman"/>
          <w:b/>
          <w:spacing w:val="-8"/>
          <w:sz w:val="26"/>
          <w:szCs w:val="26"/>
        </w:rPr>
      </w:pPr>
      <w:r w:rsidRPr="005529E3">
        <w:rPr>
          <w:rFonts w:ascii="Times New Roman" w:hAnsi="Times New Roman" w:cs="Times New Roman"/>
          <w:b/>
          <w:spacing w:val="-8"/>
          <w:sz w:val="26"/>
          <w:szCs w:val="26"/>
        </w:rPr>
        <w:t>Kết luận chương 3</w:t>
      </w:r>
      <w:r w:rsidRPr="005529E3">
        <w:rPr>
          <w:rFonts w:ascii="Times New Roman" w:hAnsi="Times New Roman" w:cs="Times New Roman"/>
          <w:spacing w:val="-8"/>
          <w:sz w:val="26"/>
          <w:szCs w:val="26"/>
        </w:rPr>
        <w:t xml:space="preserve">: </w:t>
      </w:r>
    </w:p>
    <w:p w:rsidR="003F0394" w:rsidRDefault="00BA7584"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Từ phân tích thực trạng</w:t>
      </w:r>
      <w:r w:rsidR="00F1315C" w:rsidRPr="005529E3">
        <w:rPr>
          <w:rFonts w:ascii="Times New Roman" w:hAnsi="Times New Roman" w:cs="Times New Roman"/>
          <w:spacing w:val="-8"/>
          <w:sz w:val="26"/>
          <w:szCs w:val="26"/>
        </w:rPr>
        <w:t xml:space="preserve"> cho thấy</w:t>
      </w:r>
      <w:r w:rsidR="003F0394" w:rsidRPr="005529E3">
        <w:rPr>
          <w:rFonts w:ascii="Times New Roman" w:hAnsi="Times New Roman" w:cs="Times New Roman"/>
          <w:spacing w:val="-8"/>
          <w:sz w:val="26"/>
          <w:szCs w:val="26"/>
        </w:rPr>
        <w:t>, TTKDTM ở nước ta tuy còn mới mẻ nhưng đã có những bước tăng trưở</w:t>
      </w:r>
      <w:r w:rsidR="009C19AD" w:rsidRPr="005529E3">
        <w:rPr>
          <w:rFonts w:ascii="Times New Roman" w:hAnsi="Times New Roman" w:cs="Times New Roman"/>
          <w:spacing w:val="-8"/>
          <w:sz w:val="26"/>
          <w:szCs w:val="26"/>
        </w:rPr>
        <w:t xml:space="preserve">ng nhanh </w:t>
      </w:r>
      <w:r w:rsidR="003F0394" w:rsidRPr="005529E3">
        <w:rPr>
          <w:rFonts w:ascii="Times New Roman" w:hAnsi="Times New Roman" w:cs="Times New Roman"/>
          <w:spacing w:val="-8"/>
          <w:sz w:val="26"/>
          <w:szCs w:val="26"/>
        </w:rPr>
        <w:t>về mặt số lượng người sử dụng dịch vụ, nhất là số khách hàng sử dụng thẻ,</w:t>
      </w:r>
      <w:r w:rsidR="005B2549" w:rsidRPr="005529E3">
        <w:rPr>
          <w:rFonts w:ascii="Times New Roman" w:hAnsi="Times New Roman" w:cs="Times New Roman"/>
          <w:spacing w:val="-8"/>
          <w:sz w:val="26"/>
          <w:szCs w:val="26"/>
        </w:rPr>
        <w:t xml:space="preserve"> </w:t>
      </w:r>
      <w:r w:rsidR="00216E4B" w:rsidRPr="005529E3">
        <w:rPr>
          <w:rFonts w:ascii="Times New Roman" w:hAnsi="Times New Roman" w:cs="Times New Roman"/>
          <w:spacing w:val="-8"/>
          <w:sz w:val="26"/>
          <w:szCs w:val="26"/>
        </w:rPr>
        <w:t>DVTT</w:t>
      </w:r>
      <w:r w:rsidR="00E12FEB" w:rsidRPr="005529E3">
        <w:rPr>
          <w:rFonts w:ascii="Times New Roman" w:hAnsi="Times New Roman" w:cs="Times New Roman"/>
          <w:spacing w:val="-8"/>
          <w:sz w:val="26"/>
          <w:szCs w:val="26"/>
        </w:rPr>
        <w:t xml:space="preserve"> </w:t>
      </w:r>
      <w:r w:rsidR="003F0394" w:rsidRPr="005529E3">
        <w:rPr>
          <w:rFonts w:ascii="Times New Roman" w:hAnsi="Times New Roman" w:cs="Times New Roman"/>
          <w:spacing w:val="-8"/>
          <w:sz w:val="26"/>
          <w:szCs w:val="26"/>
        </w:rPr>
        <w:t xml:space="preserve">điện tử. </w:t>
      </w:r>
      <w:r w:rsidR="00E12FEB" w:rsidRPr="005529E3">
        <w:rPr>
          <w:rFonts w:ascii="Times New Roman" w:hAnsi="Times New Roman" w:cs="Times New Roman"/>
          <w:spacing w:val="-8"/>
          <w:sz w:val="26"/>
          <w:szCs w:val="26"/>
        </w:rPr>
        <w:t>Tuy nhiên kết qua đạt được vẫn được đánh giá dưới mức tiềm năng và chất lượng dịch vụ vẫn còn nhiều điều còn phải cải thiện</w:t>
      </w:r>
      <w:r w:rsidR="00A53907" w:rsidRPr="005529E3">
        <w:rPr>
          <w:rFonts w:ascii="Times New Roman" w:hAnsi="Times New Roman" w:cs="Times New Roman"/>
          <w:spacing w:val="-8"/>
          <w:sz w:val="26"/>
          <w:szCs w:val="26"/>
        </w:rPr>
        <w:t>.</w:t>
      </w:r>
      <w:r w:rsidR="00AD1CC7" w:rsidRPr="005529E3">
        <w:rPr>
          <w:rFonts w:ascii="Times New Roman" w:hAnsi="Times New Roman" w:cs="Times New Roman"/>
          <w:spacing w:val="-8"/>
          <w:sz w:val="26"/>
          <w:szCs w:val="26"/>
        </w:rPr>
        <w:t xml:space="preserve"> </w:t>
      </w:r>
      <w:r w:rsidR="00CE0E3C" w:rsidRPr="005529E3">
        <w:rPr>
          <w:rFonts w:ascii="Times New Roman" w:hAnsi="Times New Roman" w:cs="Times New Roman"/>
          <w:spacing w:val="-8"/>
          <w:sz w:val="26"/>
          <w:szCs w:val="26"/>
        </w:rPr>
        <w:t xml:space="preserve">Kết quả </w:t>
      </w:r>
      <w:r w:rsidR="00AE2395" w:rsidRPr="005529E3">
        <w:rPr>
          <w:rFonts w:ascii="Times New Roman" w:hAnsi="Times New Roman" w:cs="Times New Roman"/>
          <w:spacing w:val="-8"/>
          <w:sz w:val="26"/>
          <w:szCs w:val="26"/>
        </w:rPr>
        <w:t>phân tích định lượng</w:t>
      </w:r>
      <w:r w:rsidR="00CE0E3C" w:rsidRPr="005529E3">
        <w:rPr>
          <w:rFonts w:ascii="Times New Roman" w:hAnsi="Times New Roman" w:cs="Times New Roman"/>
          <w:spacing w:val="-8"/>
          <w:sz w:val="26"/>
          <w:szCs w:val="26"/>
        </w:rPr>
        <w:t>, phỏng vấn khách hàng, chuyên gia</w:t>
      </w:r>
      <w:r w:rsidR="00E12FEB" w:rsidRPr="005529E3">
        <w:rPr>
          <w:rFonts w:ascii="Times New Roman" w:hAnsi="Times New Roman" w:cs="Times New Roman"/>
          <w:spacing w:val="-8"/>
          <w:sz w:val="26"/>
          <w:szCs w:val="26"/>
        </w:rPr>
        <w:t xml:space="preserve"> </w:t>
      </w:r>
      <w:r w:rsidR="003F0394" w:rsidRPr="005529E3">
        <w:rPr>
          <w:rFonts w:ascii="Times New Roman" w:hAnsi="Times New Roman" w:cs="Times New Roman"/>
          <w:spacing w:val="-8"/>
          <w:sz w:val="26"/>
          <w:szCs w:val="26"/>
        </w:rPr>
        <w:t xml:space="preserve">đã khẳng định thêm </w:t>
      </w:r>
      <w:r w:rsidR="00C738EC">
        <w:rPr>
          <w:rFonts w:ascii="Times New Roman" w:hAnsi="Times New Roman" w:cs="Times New Roman"/>
          <w:spacing w:val="-8"/>
          <w:sz w:val="26"/>
          <w:szCs w:val="26"/>
        </w:rPr>
        <w:t xml:space="preserve">kết luận </w:t>
      </w:r>
      <w:r w:rsidR="003F0394" w:rsidRPr="005529E3">
        <w:rPr>
          <w:rFonts w:ascii="Times New Roman" w:hAnsi="Times New Roman" w:cs="Times New Roman"/>
          <w:spacing w:val="-8"/>
          <w:sz w:val="26"/>
          <w:szCs w:val="26"/>
        </w:rPr>
        <w:t>về lợi ích của TTKDTM</w:t>
      </w:r>
      <w:r w:rsidR="00D0560A" w:rsidRPr="005529E3">
        <w:rPr>
          <w:rFonts w:ascii="Times New Roman" w:hAnsi="Times New Roman" w:cs="Times New Roman"/>
          <w:spacing w:val="-8"/>
          <w:sz w:val="26"/>
          <w:szCs w:val="26"/>
        </w:rPr>
        <w:t xml:space="preserve"> đối với nền kinh tế</w:t>
      </w:r>
      <w:r w:rsidR="00F1315C" w:rsidRPr="005529E3">
        <w:rPr>
          <w:rFonts w:ascii="Times New Roman" w:hAnsi="Times New Roman" w:cs="Times New Roman"/>
          <w:spacing w:val="-8"/>
          <w:sz w:val="26"/>
          <w:szCs w:val="26"/>
        </w:rPr>
        <w:t xml:space="preserve"> </w:t>
      </w:r>
      <w:r w:rsidR="00E12FEB" w:rsidRPr="005529E3">
        <w:rPr>
          <w:rFonts w:ascii="Times New Roman" w:hAnsi="Times New Roman" w:cs="Times New Roman"/>
          <w:spacing w:val="-8"/>
          <w:sz w:val="26"/>
          <w:szCs w:val="26"/>
        </w:rPr>
        <w:t>nhưng từ lợi ích thực tế đến với những lợi ích tiềm năng vẫn còn khoảng cách cần kh</w:t>
      </w:r>
      <w:r w:rsidR="00F1315C" w:rsidRPr="005529E3">
        <w:rPr>
          <w:rFonts w:ascii="Times New Roman" w:hAnsi="Times New Roman" w:cs="Times New Roman"/>
          <w:spacing w:val="-8"/>
          <w:sz w:val="26"/>
          <w:szCs w:val="26"/>
        </w:rPr>
        <w:t>ỏa</w:t>
      </w:r>
      <w:r w:rsidR="00E12FEB" w:rsidRPr="005529E3">
        <w:rPr>
          <w:rFonts w:ascii="Times New Roman" w:hAnsi="Times New Roman" w:cs="Times New Roman"/>
          <w:spacing w:val="-8"/>
          <w:sz w:val="26"/>
          <w:szCs w:val="26"/>
        </w:rPr>
        <w:t xml:space="preserve"> lấp.</w:t>
      </w:r>
    </w:p>
    <w:p w:rsidR="0060156E" w:rsidRPr="005529E3" w:rsidRDefault="0060156E"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p>
    <w:p w:rsidR="00F1315C" w:rsidRPr="005529E3" w:rsidRDefault="003F0394" w:rsidP="00BF6AB8">
      <w:pPr>
        <w:tabs>
          <w:tab w:val="left" w:pos="426"/>
          <w:tab w:val="left" w:pos="709"/>
        </w:tabs>
        <w:spacing w:beforeLines="60" w:afterLines="60" w:line="320" w:lineRule="exact"/>
        <w:ind w:firstLine="567"/>
        <w:jc w:val="both"/>
        <w:rPr>
          <w:rFonts w:ascii="Times New Roman" w:hAnsi="Times New Roman" w:cs="Times New Roman"/>
          <w:b/>
          <w:spacing w:val="-8"/>
          <w:sz w:val="26"/>
          <w:szCs w:val="26"/>
        </w:rPr>
      </w:pPr>
      <w:bookmarkStart w:id="100" w:name="_Toc417741576"/>
      <w:bookmarkStart w:id="101" w:name="_Toc407354771"/>
      <w:bookmarkStart w:id="102" w:name="_Toc407354859"/>
      <w:bookmarkStart w:id="103" w:name="_Toc407355479"/>
      <w:r w:rsidRPr="005529E3">
        <w:rPr>
          <w:rFonts w:ascii="Times New Roman" w:hAnsi="Times New Roman" w:cs="Times New Roman"/>
          <w:b/>
          <w:spacing w:val="-8"/>
          <w:sz w:val="26"/>
          <w:szCs w:val="26"/>
          <w:u w:val="single"/>
        </w:rPr>
        <w:t>CHƯƠNG 4:</w:t>
      </w:r>
      <w:r w:rsidRPr="005529E3">
        <w:rPr>
          <w:rFonts w:ascii="Times New Roman" w:hAnsi="Times New Roman" w:cs="Times New Roman"/>
          <w:b/>
          <w:spacing w:val="-8"/>
          <w:sz w:val="26"/>
          <w:szCs w:val="26"/>
        </w:rPr>
        <w:t xml:space="preserve"> </w:t>
      </w:r>
      <w:r w:rsidR="00F5312D" w:rsidRPr="005529E3">
        <w:rPr>
          <w:rFonts w:ascii="Times New Roman" w:hAnsi="Times New Roman" w:cs="Times New Roman"/>
          <w:b/>
          <w:spacing w:val="-8"/>
          <w:sz w:val="26"/>
          <w:szCs w:val="26"/>
        </w:rPr>
        <w:t xml:space="preserve">ĐỊNH HƯỚNG </w:t>
      </w:r>
      <w:r w:rsidRPr="005529E3">
        <w:rPr>
          <w:rFonts w:ascii="Times New Roman" w:hAnsi="Times New Roman" w:cs="Times New Roman"/>
          <w:b/>
          <w:spacing w:val="-8"/>
          <w:sz w:val="26"/>
          <w:szCs w:val="26"/>
        </w:rPr>
        <w:t>VÀ MỘT SỐ GIẢI PHÁP PHÁT TRIỂN DỊCH VỤ T</w:t>
      </w:r>
      <w:r w:rsidR="00D0560A" w:rsidRPr="005529E3">
        <w:rPr>
          <w:rFonts w:ascii="Times New Roman" w:hAnsi="Times New Roman" w:cs="Times New Roman"/>
          <w:b/>
          <w:spacing w:val="-8"/>
          <w:sz w:val="26"/>
          <w:szCs w:val="26"/>
        </w:rPr>
        <w:t>TKDTM</w:t>
      </w:r>
      <w:r w:rsidR="009C27EA" w:rsidRPr="005529E3">
        <w:rPr>
          <w:rFonts w:ascii="Times New Roman" w:hAnsi="Times New Roman" w:cs="Times New Roman"/>
          <w:b/>
          <w:spacing w:val="-8"/>
          <w:sz w:val="26"/>
          <w:szCs w:val="26"/>
        </w:rPr>
        <w:t xml:space="preserve"> </w:t>
      </w:r>
      <w:r w:rsidRPr="005529E3">
        <w:rPr>
          <w:rFonts w:ascii="Times New Roman" w:hAnsi="Times New Roman" w:cs="Times New Roman"/>
          <w:b/>
          <w:spacing w:val="-8"/>
          <w:sz w:val="26"/>
          <w:szCs w:val="26"/>
        </w:rPr>
        <w:t>CHO KHU VỰC DÂN CƯ Ở NƯỚC TA</w:t>
      </w:r>
      <w:bookmarkStart w:id="104" w:name="_Toc417741577"/>
      <w:bookmarkStart w:id="105" w:name="_Toc421795475"/>
      <w:bookmarkEnd w:id="100"/>
    </w:p>
    <w:p w:rsidR="00F1315C" w:rsidRPr="005529E3" w:rsidRDefault="003F0394" w:rsidP="00BF6AB8">
      <w:pPr>
        <w:tabs>
          <w:tab w:val="left" w:pos="426"/>
          <w:tab w:val="left" w:pos="709"/>
        </w:tabs>
        <w:spacing w:beforeLines="60" w:afterLines="60" w:line="320" w:lineRule="exact"/>
        <w:ind w:firstLine="567"/>
        <w:jc w:val="both"/>
        <w:rPr>
          <w:rFonts w:ascii="Times New Roman" w:hAnsi="Times New Roman" w:cs="Times New Roman"/>
          <w:b/>
          <w:spacing w:val="-8"/>
          <w:sz w:val="26"/>
          <w:szCs w:val="26"/>
        </w:rPr>
      </w:pPr>
      <w:r w:rsidRPr="005529E3">
        <w:rPr>
          <w:rFonts w:ascii="Times New Roman" w:hAnsi="Times New Roman" w:cs="Times New Roman"/>
          <w:b/>
          <w:spacing w:val="-8"/>
          <w:sz w:val="26"/>
          <w:szCs w:val="26"/>
        </w:rPr>
        <w:t xml:space="preserve">4.1. </w:t>
      </w:r>
      <w:bookmarkEnd w:id="101"/>
      <w:bookmarkEnd w:id="102"/>
      <w:bookmarkEnd w:id="103"/>
      <w:bookmarkEnd w:id="104"/>
      <w:bookmarkEnd w:id="105"/>
      <w:r w:rsidR="002C16CB" w:rsidRPr="005529E3">
        <w:rPr>
          <w:rFonts w:ascii="Times New Roman" w:hAnsi="Times New Roman" w:cs="Times New Roman"/>
          <w:b/>
          <w:spacing w:val="-8"/>
          <w:sz w:val="26"/>
          <w:szCs w:val="26"/>
        </w:rPr>
        <w:t>DỰ BÁO TÌNH HÌNH KTXH VÀ CÁC TÁC ĐỘNG ĐẾN TTKDTM.</w:t>
      </w:r>
    </w:p>
    <w:p w:rsidR="00B05C16" w:rsidRPr="005529E3" w:rsidRDefault="003F0394" w:rsidP="00BF6AB8">
      <w:pPr>
        <w:tabs>
          <w:tab w:val="left" w:pos="426"/>
          <w:tab w:val="left" w:pos="709"/>
        </w:tabs>
        <w:spacing w:beforeLines="60" w:afterLines="60" w:line="320" w:lineRule="exact"/>
        <w:ind w:firstLine="567"/>
        <w:jc w:val="both"/>
        <w:rPr>
          <w:rFonts w:ascii="Times New Roman" w:hAnsi="Times New Roman" w:cs="Times New Roman"/>
          <w:b/>
          <w:spacing w:val="-8"/>
          <w:sz w:val="26"/>
          <w:szCs w:val="26"/>
        </w:rPr>
      </w:pPr>
      <w:r w:rsidRPr="005529E3">
        <w:rPr>
          <w:rFonts w:ascii="Times New Roman" w:hAnsi="Times New Roman" w:cs="Times New Roman"/>
          <w:b/>
          <w:spacing w:val="-8"/>
          <w:sz w:val="26"/>
          <w:szCs w:val="26"/>
        </w:rPr>
        <w:t xml:space="preserve"> </w:t>
      </w:r>
      <w:bookmarkStart w:id="106" w:name="_Toc421795476"/>
      <w:bookmarkStart w:id="107" w:name="_Toc407354772"/>
      <w:bookmarkStart w:id="108" w:name="_Toc407354860"/>
      <w:bookmarkStart w:id="109" w:name="_Toc407355480"/>
      <w:bookmarkStart w:id="110" w:name="_Toc417741578"/>
      <w:r w:rsidRPr="005529E3">
        <w:rPr>
          <w:rFonts w:ascii="Times New Roman" w:hAnsi="Times New Roman" w:cs="Times New Roman"/>
          <w:b/>
          <w:spacing w:val="-8"/>
          <w:sz w:val="26"/>
          <w:szCs w:val="26"/>
        </w:rPr>
        <w:t>4.1.1</w:t>
      </w:r>
      <w:r w:rsidR="00AA12CA" w:rsidRPr="005529E3">
        <w:rPr>
          <w:rFonts w:ascii="Times New Roman" w:hAnsi="Times New Roman" w:cs="Times New Roman"/>
          <w:b/>
          <w:spacing w:val="-8"/>
          <w:sz w:val="26"/>
          <w:szCs w:val="26"/>
        </w:rPr>
        <w:t>. Dự báo tình hình kinh tế xã hội nước ta từ nay đến 2020: T</w:t>
      </w:r>
      <w:r w:rsidR="00AA12CA" w:rsidRPr="005529E3">
        <w:rPr>
          <w:rFonts w:ascii="Times New Roman" w:eastAsia="Times New Roman" w:hAnsi="Times New Roman" w:cs="Times New Roman"/>
          <w:spacing w:val="-8"/>
          <w:sz w:val="26"/>
          <w:szCs w:val="26"/>
        </w:rPr>
        <w:t>heo tác giả và dựa trên dự báo của các tổ chức như WB, IMF</w:t>
      </w:r>
      <w:r w:rsidR="001B2405" w:rsidRPr="005529E3">
        <w:rPr>
          <w:rFonts w:ascii="Times New Roman" w:eastAsia="Times New Roman" w:hAnsi="Times New Roman" w:cs="Times New Roman"/>
          <w:spacing w:val="-8"/>
          <w:sz w:val="26"/>
          <w:szCs w:val="26"/>
        </w:rPr>
        <w:t xml:space="preserve"> </w:t>
      </w:r>
      <w:r w:rsidR="00AA12CA" w:rsidRPr="005529E3">
        <w:rPr>
          <w:rFonts w:ascii="Times New Roman" w:eastAsia="Times New Roman" w:hAnsi="Times New Roman" w:cs="Times New Roman"/>
          <w:spacing w:val="-8"/>
          <w:sz w:val="26"/>
          <w:szCs w:val="26"/>
        </w:rPr>
        <w:t xml:space="preserve">…nền kinh tế </w:t>
      </w:r>
      <w:r w:rsidR="00AA12CA" w:rsidRPr="005529E3">
        <w:rPr>
          <w:rFonts w:ascii="Times New Roman" w:eastAsia="Times New Roman" w:hAnsi="Times New Roman" w:cs="Times New Roman"/>
          <w:i/>
          <w:spacing w:val="-8"/>
          <w:sz w:val="26"/>
          <w:szCs w:val="26"/>
        </w:rPr>
        <w:t>Việt Nam sẽ tiếp tục gặp một số khó khăn trong năm 2015 nhưng sẽ thoát dần ra khỏi khủng hoảng để có chu kỳ tăng trưởng mới từ khoảng giữa 2016, ngay cả 2015 thì dù khó khăn các mục tiêu mà chính phủ đề ra đều có khả năng mức tăng trưởng cao hơn so với năm 2014.</w:t>
      </w:r>
      <w:r w:rsidRPr="005529E3">
        <w:rPr>
          <w:rFonts w:ascii="Times New Roman" w:hAnsi="Times New Roman" w:cs="Times New Roman"/>
          <w:b/>
          <w:spacing w:val="-8"/>
          <w:sz w:val="26"/>
          <w:szCs w:val="26"/>
        </w:rPr>
        <w:t xml:space="preserve"> </w:t>
      </w:r>
      <w:bookmarkEnd w:id="106"/>
      <w:bookmarkEnd w:id="107"/>
      <w:bookmarkEnd w:id="108"/>
      <w:bookmarkEnd w:id="109"/>
      <w:bookmarkEnd w:id="110"/>
    </w:p>
    <w:p w:rsidR="00AA12CA" w:rsidRPr="005529E3" w:rsidRDefault="00B05C16" w:rsidP="00BF6AB8">
      <w:pPr>
        <w:tabs>
          <w:tab w:val="left" w:pos="426"/>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Nền kinh tế có sự phát triển của công nghệ nên xã hội nước ta cũng có những thay đổi đáng kể, </w:t>
      </w:r>
      <w:r w:rsidRPr="005529E3">
        <w:rPr>
          <w:rFonts w:ascii="Times New Roman" w:hAnsi="Times New Roman" w:cs="Times New Roman"/>
          <w:i/>
          <w:spacing w:val="-8"/>
          <w:sz w:val="26"/>
          <w:szCs w:val="26"/>
        </w:rPr>
        <w:t>đăc biệt các tác động hiệu ứng tâm lý từ mạng xã hội và truyền thông</w:t>
      </w:r>
      <w:r w:rsidRPr="005529E3">
        <w:rPr>
          <w:rFonts w:ascii="Times New Roman" w:hAnsi="Times New Roman" w:cs="Times New Roman"/>
          <w:spacing w:val="-8"/>
          <w:sz w:val="26"/>
          <w:szCs w:val="26"/>
        </w:rPr>
        <w:t>.</w:t>
      </w:r>
    </w:p>
    <w:p w:rsidR="009C17E3" w:rsidRPr="005529E3" w:rsidRDefault="00B05C16" w:rsidP="00BF6AB8">
      <w:pPr>
        <w:tabs>
          <w:tab w:val="left" w:pos="426"/>
          <w:tab w:val="left" w:pos="709"/>
        </w:tabs>
        <w:spacing w:beforeLines="60" w:afterLines="60" w:line="320" w:lineRule="exact"/>
        <w:ind w:firstLine="567"/>
        <w:jc w:val="both"/>
        <w:rPr>
          <w:rFonts w:ascii="Times New Roman" w:hAnsi="Times New Roman" w:cs="Times New Roman"/>
          <w:b/>
          <w:spacing w:val="-8"/>
          <w:sz w:val="26"/>
          <w:szCs w:val="26"/>
        </w:rPr>
      </w:pPr>
      <w:r w:rsidRPr="005529E3">
        <w:rPr>
          <w:rFonts w:ascii="Times New Roman" w:hAnsi="Times New Roman" w:cs="Times New Roman"/>
          <w:b/>
          <w:spacing w:val="-8"/>
          <w:sz w:val="26"/>
          <w:szCs w:val="26"/>
        </w:rPr>
        <w:t>4.</w:t>
      </w:r>
      <w:r w:rsidR="007856E3">
        <w:rPr>
          <w:rFonts w:ascii="Times New Roman" w:hAnsi="Times New Roman" w:cs="Times New Roman"/>
          <w:b/>
          <w:spacing w:val="-8"/>
          <w:sz w:val="26"/>
          <w:szCs w:val="26"/>
        </w:rPr>
        <w:t>1</w:t>
      </w:r>
      <w:r w:rsidRPr="005529E3">
        <w:rPr>
          <w:rFonts w:ascii="Times New Roman" w:hAnsi="Times New Roman" w:cs="Times New Roman"/>
          <w:b/>
          <w:spacing w:val="-8"/>
          <w:sz w:val="26"/>
          <w:szCs w:val="26"/>
        </w:rPr>
        <w:t>.2. Cơ hội</w:t>
      </w:r>
      <w:r w:rsidR="008431A5" w:rsidRPr="005529E3">
        <w:rPr>
          <w:rFonts w:ascii="Times New Roman" w:hAnsi="Times New Roman" w:cs="Times New Roman"/>
          <w:b/>
          <w:spacing w:val="-8"/>
          <w:sz w:val="26"/>
          <w:szCs w:val="26"/>
        </w:rPr>
        <w:t>,</w:t>
      </w:r>
      <w:r w:rsidRPr="005529E3">
        <w:rPr>
          <w:rFonts w:ascii="Times New Roman" w:hAnsi="Times New Roman" w:cs="Times New Roman"/>
          <w:b/>
          <w:spacing w:val="-8"/>
          <w:sz w:val="26"/>
          <w:szCs w:val="26"/>
        </w:rPr>
        <w:t xml:space="preserve"> thách thức của sự phát triển TTKDTM trong thời gian tới:</w:t>
      </w:r>
      <w:bookmarkStart w:id="111" w:name="_Toc407354781"/>
      <w:bookmarkStart w:id="112" w:name="_Toc407354869"/>
      <w:bookmarkStart w:id="113" w:name="_Toc407355490"/>
      <w:bookmarkStart w:id="114" w:name="_Toc417741582"/>
      <w:bookmarkStart w:id="115" w:name="_Toc421795480"/>
    </w:p>
    <w:p w:rsidR="00B05C16" w:rsidRPr="005529E3" w:rsidRDefault="00B05C16" w:rsidP="00BF6AB8">
      <w:pPr>
        <w:tabs>
          <w:tab w:val="left" w:pos="426"/>
          <w:tab w:val="left" w:pos="709"/>
        </w:tabs>
        <w:spacing w:beforeLines="60" w:afterLines="60" w:line="320" w:lineRule="exact"/>
        <w:ind w:firstLine="567"/>
        <w:jc w:val="both"/>
        <w:rPr>
          <w:rFonts w:ascii="Times New Roman" w:hAnsi="Times New Roman" w:cs="Times New Roman"/>
          <w:i/>
          <w:spacing w:val="-8"/>
          <w:sz w:val="26"/>
          <w:szCs w:val="26"/>
        </w:rPr>
      </w:pPr>
      <w:r w:rsidRPr="005529E3">
        <w:rPr>
          <w:rFonts w:ascii="Times New Roman" w:hAnsi="Times New Roman" w:cs="Times New Roman"/>
          <w:spacing w:val="-8"/>
          <w:sz w:val="26"/>
          <w:szCs w:val="26"/>
        </w:rPr>
        <w:t>Những Cơ hội cho hoạt động TTKDTM  nước ta</w:t>
      </w:r>
      <w:bookmarkEnd w:id="111"/>
      <w:bookmarkEnd w:id="112"/>
      <w:bookmarkEnd w:id="113"/>
      <w:bookmarkEnd w:id="114"/>
      <w:bookmarkEnd w:id="115"/>
      <w:r w:rsidRPr="005529E3">
        <w:rPr>
          <w:rFonts w:ascii="Times New Roman" w:hAnsi="Times New Roman" w:cs="Times New Roman"/>
          <w:spacing w:val="-8"/>
          <w:sz w:val="26"/>
          <w:szCs w:val="26"/>
        </w:rPr>
        <w:t>: (</w:t>
      </w:r>
      <w:r w:rsidRPr="005529E3">
        <w:rPr>
          <w:rFonts w:ascii="Times New Roman" w:hAnsi="Times New Roman" w:cs="Times New Roman"/>
          <w:i/>
          <w:spacing w:val="-8"/>
          <w:sz w:val="26"/>
          <w:szCs w:val="26"/>
        </w:rPr>
        <w:t>i)</w:t>
      </w:r>
      <w:bookmarkStart w:id="116" w:name="_Toc407354782"/>
      <w:bookmarkStart w:id="117" w:name="_Toc407354870"/>
      <w:bookmarkStart w:id="118" w:name="_Toc407355491"/>
      <w:r w:rsidRPr="005529E3">
        <w:rPr>
          <w:rFonts w:ascii="Times New Roman" w:hAnsi="Times New Roman" w:cs="Times New Roman"/>
          <w:i/>
          <w:spacing w:val="-8"/>
          <w:sz w:val="26"/>
          <w:szCs w:val="26"/>
        </w:rPr>
        <w:t xml:space="preserve"> Cơ hội do xu thế tiếp tục tăng trưởng kinh tế và ổn định Vĩ mô</w:t>
      </w:r>
      <w:bookmarkEnd w:id="116"/>
      <w:bookmarkEnd w:id="117"/>
      <w:bookmarkEnd w:id="118"/>
      <w:r w:rsidRPr="005529E3">
        <w:rPr>
          <w:rFonts w:ascii="Times New Roman" w:hAnsi="Times New Roman" w:cs="Times New Roman"/>
          <w:i/>
          <w:spacing w:val="-8"/>
          <w:sz w:val="26"/>
          <w:szCs w:val="26"/>
        </w:rPr>
        <w:t xml:space="preserve">, </w:t>
      </w:r>
      <w:bookmarkStart w:id="119" w:name="_Toc407354783"/>
      <w:bookmarkStart w:id="120" w:name="_Toc407354871"/>
      <w:bookmarkStart w:id="121" w:name="_Toc407355492"/>
      <w:r w:rsidRPr="005529E3">
        <w:rPr>
          <w:rFonts w:ascii="Times New Roman" w:hAnsi="Times New Roman" w:cs="Times New Roman"/>
          <w:i/>
          <w:spacing w:val="-8"/>
          <w:sz w:val="26"/>
          <w:szCs w:val="26"/>
        </w:rPr>
        <w:t>(ii) Cơ hội do sự phát triển của hạ tầng công nghệ</w:t>
      </w:r>
      <w:bookmarkEnd w:id="119"/>
      <w:bookmarkEnd w:id="120"/>
      <w:bookmarkEnd w:id="121"/>
      <w:r w:rsidRPr="005529E3">
        <w:rPr>
          <w:rFonts w:ascii="Times New Roman" w:hAnsi="Times New Roman" w:cs="Times New Roman"/>
          <w:i/>
          <w:spacing w:val="-8"/>
          <w:sz w:val="26"/>
          <w:szCs w:val="26"/>
        </w:rPr>
        <w:t>; (iii)</w:t>
      </w:r>
      <w:bookmarkStart w:id="122" w:name="_Toc407354784"/>
      <w:bookmarkStart w:id="123" w:name="_Toc407354872"/>
      <w:bookmarkStart w:id="124" w:name="_Toc407355493"/>
      <w:r w:rsidRPr="005529E3">
        <w:rPr>
          <w:rFonts w:ascii="Times New Roman" w:hAnsi="Times New Roman" w:cs="Times New Roman"/>
          <w:i/>
          <w:spacing w:val="-8"/>
          <w:sz w:val="26"/>
          <w:szCs w:val="26"/>
        </w:rPr>
        <w:t xml:space="preserve"> Yêu cầu minh bạch hóa nền kinh tế</w:t>
      </w:r>
      <w:bookmarkEnd w:id="122"/>
      <w:bookmarkEnd w:id="123"/>
      <w:bookmarkEnd w:id="124"/>
      <w:r w:rsidRPr="005529E3">
        <w:rPr>
          <w:rFonts w:ascii="Times New Roman" w:hAnsi="Times New Roman" w:cs="Times New Roman"/>
          <w:i/>
          <w:spacing w:val="-8"/>
          <w:sz w:val="26"/>
          <w:szCs w:val="26"/>
        </w:rPr>
        <w:t xml:space="preserve">; (iv) </w:t>
      </w:r>
      <w:bookmarkStart w:id="125" w:name="_Toc407354785"/>
      <w:bookmarkStart w:id="126" w:name="_Toc407354873"/>
      <w:bookmarkStart w:id="127" w:name="_Toc407355494"/>
      <w:r w:rsidRPr="005529E3">
        <w:rPr>
          <w:rFonts w:ascii="Times New Roman" w:hAnsi="Times New Roman" w:cs="Times New Roman"/>
          <w:i/>
          <w:spacing w:val="-8"/>
          <w:sz w:val="26"/>
          <w:szCs w:val="26"/>
        </w:rPr>
        <w:t>Sự thay đổi nhận thức của người dân và doanh nghiệp</w:t>
      </w:r>
      <w:bookmarkEnd w:id="125"/>
      <w:bookmarkEnd w:id="126"/>
      <w:bookmarkEnd w:id="127"/>
      <w:r w:rsidRPr="005529E3">
        <w:rPr>
          <w:rFonts w:ascii="Times New Roman" w:hAnsi="Times New Roman" w:cs="Times New Roman"/>
          <w:i/>
          <w:spacing w:val="-8"/>
          <w:sz w:val="26"/>
          <w:szCs w:val="26"/>
        </w:rPr>
        <w:t xml:space="preserve">; (v) </w:t>
      </w:r>
      <w:bookmarkStart w:id="128" w:name="_Toc407354786"/>
      <w:bookmarkStart w:id="129" w:name="_Toc407354874"/>
      <w:bookmarkStart w:id="130" w:name="_Toc407355495"/>
      <w:r w:rsidRPr="005529E3">
        <w:rPr>
          <w:rFonts w:ascii="Times New Roman" w:hAnsi="Times New Roman" w:cs="Times New Roman"/>
          <w:i/>
          <w:spacing w:val="-8"/>
          <w:sz w:val="26"/>
          <w:szCs w:val="26"/>
        </w:rPr>
        <w:t>Sự hoàn thiện của th</w:t>
      </w:r>
      <w:r w:rsidR="00722AF4" w:rsidRPr="005529E3">
        <w:rPr>
          <w:rFonts w:ascii="Times New Roman" w:hAnsi="Times New Roman" w:cs="Times New Roman"/>
          <w:i/>
          <w:spacing w:val="-8"/>
          <w:sz w:val="26"/>
          <w:szCs w:val="26"/>
        </w:rPr>
        <w:t>ể</w:t>
      </w:r>
      <w:r w:rsidRPr="005529E3">
        <w:rPr>
          <w:rFonts w:ascii="Times New Roman" w:hAnsi="Times New Roman" w:cs="Times New Roman"/>
          <w:i/>
          <w:spacing w:val="-8"/>
          <w:sz w:val="26"/>
          <w:szCs w:val="26"/>
        </w:rPr>
        <w:t xml:space="preserve"> chế kinh tế: hệ thống pháp luật liên quan đến hoạt động thanh toán.</w:t>
      </w:r>
      <w:bookmarkEnd w:id="128"/>
      <w:bookmarkEnd w:id="129"/>
      <w:bookmarkEnd w:id="130"/>
    </w:p>
    <w:p w:rsidR="00B05C16" w:rsidRPr="005529E3" w:rsidRDefault="00B05C16" w:rsidP="00BF6AB8">
      <w:pPr>
        <w:tabs>
          <w:tab w:val="left" w:pos="426"/>
          <w:tab w:val="left" w:pos="709"/>
        </w:tabs>
        <w:spacing w:beforeLines="60" w:afterLines="60" w:line="320" w:lineRule="exact"/>
        <w:ind w:firstLine="567"/>
        <w:jc w:val="both"/>
        <w:rPr>
          <w:rFonts w:ascii="Times New Roman" w:eastAsia="Times New Roman" w:hAnsi="Times New Roman" w:cs="Times New Roman"/>
          <w:i/>
          <w:spacing w:val="-8"/>
          <w:sz w:val="26"/>
          <w:szCs w:val="26"/>
        </w:rPr>
      </w:pPr>
      <w:bookmarkStart w:id="131" w:name="_Toc407354787"/>
      <w:bookmarkStart w:id="132" w:name="_Toc407354875"/>
      <w:bookmarkStart w:id="133" w:name="_Toc407355496"/>
      <w:bookmarkStart w:id="134" w:name="_Toc417741583"/>
      <w:bookmarkStart w:id="135" w:name="_Toc421795481"/>
      <w:r w:rsidRPr="005529E3">
        <w:rPr>
          <w:rFonts w:ascii="Times New Roman" w:eastAsia="Times New Roman" w:hAnsi="Times New Roman" w:cs="Times New Roman"/>
          <w:b/>
          <w:spacing w:val="-8"/>
          <w:sz w:val="26"/>
          <w:szCs w:val="26"/>
        </w:rPr>
        <w:t xml:space="preserve">- </w:t>
      </w:r>
      <w:r w:rsidRPr="005529E3">
        <w:rPr>
          <w:rFonts w:ascii="Times New Roman" w:eastAsia="Times New Roman" w:hAnsi="Times New Roman" w:cs="Times New Roman"/>
          <w:b/>
          <w:i/>
          <w:spacing w:val="-8"/>
          <w:sz w:val="26"/>
          <w:szCs w:val="26"/>
        </w:rPr>
        <w:t>Những thách thức cần phải vượt qua:</w:t>
      </w:r>
      <w:bookmarkStart w:id="136" w:name="_Toc407354788"/>
      <w:bookmarkStart w:id="137" w:name="_Toc407354876"/>
      <w:bookmarkStart w:id="138" w:name="_Toc407355497"/>
      <w:bookmarkEnd w:id="131"/>
      <w:bookmarkEnd w:id="132"/>
      <w:bookmarkEnd w:id="133"/>
      <w:bookmarkEnd w:id="134"/>
      <w:bookmarkEnd w:id="135"/>
      <w:r w:rsidRPr="005529E3">
        <w:rPr>
          <w:rFonts w:ascii="Times New Roman" w:eastAsia="Times New Roman" w:hAnsi="Times New Roman" w:cs="Times New Roman"/>
          <w:i/>
          <w:spacing w:val="-8"/>
          <w:sz w:val="26"/>
          <w:szCs w:val="26"/>
        </w:rPr>
        <w:t xml:space="preserve"> (i) Sự thay đổi nhanh chóng của công nghệ thanh toán</w:t>
      </w:r>
      <w:bookmarkEnd w:id="136"/>
      <w:bookmarkEnd w:id="137"/>
      <w:bookmarkEnd w:id="138"/>
      <w:r w:rsidRPr="005529E3">
        <w:rPr>
          <w:rFonts w:ascii="Times New Roman" w:eastAsia="Times New Roman" w:hAnsi="Times New Roman" w:cs="Times New Roman"/>
          <w:i/>
          <w:spacing w:val="-8"/>
          <w:sz w:val="26"/>
          <w:szCs w:val="26"/>
        </w:rPr>
        <w:t>; (ii)</w:t>
      </w:r>
      <w:bookmarkStart w:id="139" w:name="_Toc407354789"/>
      <w:bookmarkStart w:id="140" w:name="_Toc407354877"/>
      <w:bookmarkStart w:id="141" w:name="_Toc407355498"/>
      <w:r w:rsidRPr="005529E3">
        <w:rPr>
          <w:rFonts w:ascii="Times New Roman" w:eastAsia="Times New Roman" w:hAnsi="Times New Roman" w:cs="Times New Roman"/>
          <w:i/>
          <w:spacing w:val="-8"/>
          <w:sz w:val="26"/>
          <w:szCs w:val="26"/>
        </w:rPr>
        <w:t>Thói quen ăn sâu của người dân</w:t>
      </w:r>
      <w:bookmarkEnd w:id="139"/>
      <w:bookmarkEnd w:id="140"/>
      <w:bookmarkEnd w:id="141"/>
      <w:r w:rsidRPr="005529E3">
        <w:rPr>
          <w:rFonts w:ascii="Times New Roman" w:eastAsia="Times New Roman" w:hAnsi="Times New Roman" w:cs="Times New Roman"/>
          <w:i/>
          <w:spacing w:val="-8"/>
          <w:sz w:val="26"/>
          <w:szCs w:val="26"/>
        </w:rPr>
        <w:t xml:space="preserve">; (iii) </w:t>
      </w:r>
      <w:bookmarkStart w:id="142" w:name="_Toc407354790"/>
      <w:bookmarkStart w:id="143" w:name="_Toc407354878"/>
      <w:bookmarkStart w:id="144" w:name="_Toc407355499"/>
      <w:r w:rsidRPr="005529E3">
        <w:rPr>
          <w:rFonts w:ascii="Times New Roman" w:eastAsia="Times New Roman" w:hAnsi="Times New Roman" w:cs="Times New Roman"/>
          <w:i/>
          <w:spacing w:val="-8"/>
          <w:sz w:val="26"/>
          <w:szCs w:val="26"/>
        </w:rPr>
        <w:t>Các cuộc khủng hoảng kinh tế</w:t>
      </w:r>
      <w:bookmarkEnd w:id="142"/>
      <w:bookmarkEnd w:id="143"/>
      <w:bookmarkEnd w:id="144"/>
      <w:r w:rsidRPr="005529E3">
        <w:rPr>
          <w:rFonts w:ascii="Times New Roman" w:eastAsia="Times New Roman" w:hAnsi="Times New Roman" w:cs="Times New Roman"/>
          <w:i/>
          <w:spacing w:val="-8"/>
          <w:sz w:val="26"/>
          <w:szCs w:val="26"/>
        </w:rPr>
        <w:t xml:space="preserve">; (iv); </w:t>
      </w:r>
      <w:bookmarkStart w:id="145" w:name="_Toc407354791"/>
      <w:bookmarkStart w:id="146" w:name="_Toc407354879"/>
      <w:bookmarkStart w:id="147" w:name="_Toc407355500"/>
      <w:r w:rsidRPr="005529E3">
        <w:rPr>
          <w:rFonts w:ascii="Times New Roman" w:eastAsia="Times New Roman" w:hAnsi="Times New Roman" w:cs="Times New Roman"/>
          <w:i/>
          <w:spacing w:val="-8"/>
          <w:sz w:val="26"/>
          <w:szCs w:val="26"/>
        </w:rPr>
        <w:t>Chi phí đầu tư hệ thống TTKDTM</w:t>
      </w:r>
      <w:bookmarkEnd w:id="145"/>
      <w:bookmarkEnd w:id="146"/>
      <w:bookmarkEnd w:id="147"/>
      <w:r w:rsidRPr="005529E3">
        <w:rPr>
          <w:rFonts w:ascii="Times New Roman" w:eastAsia="Times New Roman" w:hAnsi="Times New Roman" w:cs="Times New Roman"/>
          <w:i/>
          <w:spacing w:val="-8"/>
          <w:sz w:val="26"/>
          <w:szCs w:val="26"/>
        </w:rPr>
        <w:t>; (vi)</w:t>
      </w:r>
      <w:bookmarkStart w:id="148" w:name="_Toc407354792"/>
      <w:bookmarkStart w:id="149" w:name="_Toc407354880"/>
      <w:bookmarkStart w:id="150" w:name="_Toc407355501"/>
      <w:r w:rsidRPr="005529E3">
        <w:rPr>
          <w:rFonts w:ascii="Times New Roman" w:eastAsia="Times New Roman" w:hAnsi="Times New Roman" w:cs="Times New Roman"/>
          <w:i/>
          <w:spacing w:val="-8"/>
          <w:sz w:val="26"/>
          <w:szCs w:val="26"/>
        </w:rPr>
        <w:t>Tội phạm và gian lận khi sử dụng TTKDTM</w:t>
      </w:r>
      <w:bookmarkEnd w:id="148"/>
      <w:bookmarkEnd w:id="149"/>
      <w:bookmarkEnd w:id="150"/>
    </w:p>
    <w:p w:rsidR="00B05C16" w:rsidRPr="005529E3" w:rsidRDefault="00B05C16" w:rsidP="00BF6AB8">
      <w:pPr>
        <w:tabs>
          <w:tab w:val="left" w:pos="426"/>
          <w:tab w:val="left" w:pos="709"/>
        </w:tabs>
        <w:spacing w:beforeLines="60" w:afterLines="60" w:line="320" w:lineRule="exact"/>
        <w:ind w:firstLine="567"/>
        <w:jc w:val="both"/>
        <w:rPr>
          <w:rFonts w:ascii="Times New Roman" w:hAnsi="Times New Roman" w:cs="Times New Roman"/>
          <w:b/>
          <w:spacing w:val="-8"/>
          <w:sz w:val="26"/>
          <w:szCs w:val="26"/>
        </w:rPr>
      </w:pPr>
      <w:r w:rsidRPr="005529E3">
        <w:rPr>
          <w:rFonts w:ascii="Times New Roman" w:hAnsi="Times New Roman" w:cs="Times New Roman"/>
          <w:b/>
          <w:spacing w:val="-8"/>
          <w:sz w:val="26"/>
          <w:szCs w:val="26"/>
        </w:rPr>
        <w:t>4.1.3. Định hướng và mục tiêu phát triển dịch vụ TTKDTM đến 2020:</w:t>
      </w:r>
    </w:p>
    <w:p w:rsidR="003F0394" w:rsidRPr="005529E3" w:rsidRDefault="000A427E" w:rsidP="00BF6AB8">
      <w:pPr>
        <w:pStyle w:val="ListParagraph"/>
        <w:tabs>
          <w:tab w:val="left" w:pos="426"/>
          <w:tab w:val="left" w:pos="567"/>
          <w:tab w:val="left" w:pos="709"/>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T</w:t>
      </w:r>
      <w:r w:rsidR="00412D0D" w:rsidRPr="005529E3">
        <w:rPr>
          <w:rFonts w:ascii="Times New Roman" w:eastAsia="Times New Roman" w:hAnsi="Times New Roman" w:cs="Times New Roman"/>
          <w:spacing w:val="-8"/>
          <w:sz w:val="26"/>
          <w:szCs w:val="26"/>
        </w:rPr>
        <w:t xml:space="preserve">heo ý kiến </w:t>
      </w:r>
      <w:r w:rsidR="003F0394" w:rsidRPr="005529E3">
        <w:rPr>
          <w:rFonts w:ascii="Times New Roman" w:eastAsia="Times New Roman" w:hAnsi="Times New Roman" w:cs="Times New Roman"/>
          <w:spacing w:val="-8"/>
          <w:sz w:val="26"/>
          <w:szCs w:val="26"/>
        </w:rPr>
        <w:t>tác giả, việc phát triển TTKDTM là tất yếu khách quan</w:t>
      </w:r>
      <w:r w:rsidR="004F0BC9" w:rsidRPr="005529E3">
        <w:rPr>
          <w:rFonts w:ascii="Times New Roman" w:eastAsia="Times New Roman" w:hAnsi="Times New Roman" w:cs="Times New Roman"/>
          <w:spacing w:val="-8"/>
          <w:sz w:val="26"/>
          <w:szCs w:val="26"/>
        </w:rPr>
        <w:t>. Tuy nhiên với nước ta</w:t>
      </w:r>
      <w:r w:rsidR="009C19AD" w:rsidRPr="005529E3">
        <w:rPr>
          <w:rFonts w:ascii="Times New Roman" w:eastAsia="Times New Roman" w:hAnsi="Times New Roman" w:cs="Times New Roman"/>
          <w:spacing w:val="-8"/>
          <w:sz w:val="26"/>
          <w:szCs w:val="26"/>
        </w:rPr>
        <w:t xml:space="preserve">, </w:t>
      </w:r>
      <w:r w:rsidR="009C19AD" w:rsidRPr="005529E3">
        <w:rPr>
          <w:rFonts w:ascii="Times New Roman" w:eastAsia="Times New Roman" w:hAnsi="Times New Roman" w:cs="Times New Roman"/>
          <w:i/>
          <w:spacing w:val="-8"/>
          <w:sz w:val="26"/>
          <w:szCs w:val="26"/>
        </w:rPr>
        <w:t>phát triển</w:t>
      </w:r>
      <w:r w:rsidR="00F5312D" w:rsidRPr="005529E3">
        <w:rPr>
          <w:rFonts w:ascii="Times New Roman" w:eastAsia="Times New Roman" w:hAnsi="Times New Roman" w:cs="Times New Roman"/>
          <w:i/>
          <w:spacing w:val="-8"/>
          <w:sz w:val="26"/>
          <w:szCs w:val="26"/>
        </w:rPr>
        <w:t xml:space="preserve"> dịch vụ</w:t>
      </w:r>
      <w:r w:rsidR="009C19AD" w:rsidRPr="005529E3">
        <w:rPr>
          <w:rFonts w:ascii="Times New Roman" w:eastAsia="Times New Roman" w:hAnsi="Times New Roman" w:cs="Times New Roman"/>
          <w:i/>
          <w:spacing w:val="-8"/>
          <w:sz w:val="26"/>
          <w:szCs w:val="26"/>
        </w:rPr>
        <w:t xml:space="preserve"> TTKDTM tại Vi</w:t>
      </w:r>
      <w:r w:rsidR="003F0394" w:rsidRPr="005529E3">
        <w:rPr>
          <w:rFonts w:ascii="Times New Roman" w:eastAsia="Times New Roman" w:hAnsi="Times New Roman" w:cs="Times New Roman"/>
          <w:i/>
          <w:spacing w:val="-8"/>
          <w:sz w:val="26"/>
          <w:szCs w:val="26"/>
        </w:rPr>
        <w:t>ệt Nam cần nắm bắt các xu thế diễn tiến nhanh chóng của công nghệ để có các chiến lược phát triển phù hợp với thị trường</w:t>
      </w:r>
      <w:r w:rsidR="003F0394" w:rsidRPr="005529E3">
        <w:rPr>
          <w:rFonts w:ascii="Times New Roman" w:eastAsia="Times New Roman" w:hAnsi="Times New Roman" w:cs="Times New Roman"/>
          <w:spacing w:val="-8"/>
          <w:sz w:val="26"/>
          <w:szCs w:val="26"/>
        </w:rPr>
        <w:t xml:space="preserve">. </w:t>
      </w:r>
      <w:r w:rsidR="00F567E8" w:rsidRPr="005529E3">
        <w:rPr>
          <w:rFonts w:ascii="Times New Roman" w:eastAsia="Times New Roman" w:hAnsi="Times New Roman" w:cs="Times New Roman"/>
          <w:spacing w:val="-8"/>
          <w:sz w:val="26"/>
          <w:szCs w:val="26"/>
        </w:rPr>
        <w:t>T</w:t>
      </w:r>
      <w:r w:rsidR="004F0BC9" w:rsidRPr="005529E3">
        <w:rPr>
          <w:rFonts w:ascii="Times New Roman" w:eastAsia="Times New Roman" w:hAnsi="Times New Roman" w:cs="Times New Roman"/>
          <w:spacing w:val="-8"/>
          <w:sz w:val="26"/>
          <w:szCs w:val="26"/>
        </w:rPr>
        <w:t xml:space="preserve">heo tác giả, </w:t>
      </w:r>
      <w:r w:rsidR="003F0394" w:rsidRPr="005529E3">
        <w:rPr>
          <w:rFonts w:ascii="Times New Roman" w:eastAsia="Times New Roman" w:hAnsi="Times New Roman" w:cs="Times New Roman"/>
          <w:spacing w:val="-8"/>
          <w:sz w:val="26"/>
          <w:szCs w:val="26"/>
        </w:rPr>
        <w:t>các</w:t>
      </w:r>
      <w:r w:rsidR="00FF4F22" w:rsidRPr="005529E3">
        <w:rPr>
          <w:rFonts w:ascii="Times New Roman" w:eastAsia="Times New Roman" w:hAnsi="Times New Roman" w:cs="Times New Roman"/>
          <w:spacing w:val="-8"/>
          <w:sz w:val="26"/>
          <w:szCs w:val="26"/>
        </w:rPr>
        <w:t xml:space="preserve"> dịch vụ</w:t>
      </w:r>
      <w:r w:rsidR="00412D0D" w:rsidRPr="005529E3">
        <w:rPr>
          <w:rFonts w:ascii="Times New Roman" w:eastAsia="Times New Roman" w:hAnsi="Times New Roman" w:cs="Times New Roman"/>
          <w:spacing w:val="-8"/>
          <w:sz w:val="26"/>
          <w:szCs w:val="26"/>
        </w:rPr>
        <w:t xml:space="preserve"> </w:t>
      </w:r>
      <w:r w:rsidR="003F0394" w:rsidRPr="005529E3">
        <w:rPr>
          <w:rFonts w:ascii="Times New Roman" w:eastAsia="Times New Roman" w:hAnsi="Times New Roman" w:cs="Times New Roman"/>
          <w:spacing w:val="-8"/>
          <w:sz w:val="26"/>
          <w:szCs w:val="26"/>
        </w:rPr>
        <w:t xml:space="preserve">TTKDTM ở nước ta cần tập trung nhiều vào hai </w:t>
      </w:r>
      <w:r w:rsidR="00F5312D" w:rsidRPr="005529E3">
        <w:rPr>
          <w:rFonts w:ascii="Times New Roman" w:eastAsia="Times New Roman" w:hAnsi="Times New Roman" w:cs="Times New Roman"/>
          <w:spacing w:val="-8"/>
          <w:sz w:val="26"/>
          <w:szCs w:val="26"/>
        </w:rPr>
        <w:t xml:space="preserve">nhóm dịch vụ </w:t>
      </w:r>
      <w:r w:rsidR="003F0394" w:rsidRPr="005529E3">
        <w:rPr>
          <w:rFonts w:ascii="Times New Roman" w:eastAsia="Times New Roman" w:hAnsi="Times New Roman" w:cs="Times New Roman"/>
          <w:spacing w:val="-8"/>
          <w:sz w:val="26"/>
          <w:szCs w:val="26"/>
        </w:rPr>
        <w:t xml:space="preserve">đang là xu thế là </w:t>
      </w:r>
      <w:r w:rsidR="003F0394" w:rsidRPr="005529E3">
        <w:rPr>
          <w:rFonts w:ascii="Times New Roman" w:eastAsia="Times New Roman" w:hAnsi="Times New Roman" w:cs="Times New Roman"/>
          <w:b/>
          <w:i/>
          <w:spacing w:val="-8"/>
          <w:sz w:val="26"/>
          <w:szCs w:val="26"/>
        </w:rPr>
        <w:t xml:space="preserve">Thẻ thanh toán và </w:t>
      </w:r>
      <w:r w:rsidR="00216E4B" w:rsidRPr="005529E3">
        <w:rPr>
          <w:rFonts w:ascii="Times New Roman" w:eastAsia="Times New Roman" w:hAnsi="Times New Roman" w:cs="Times New Roman"/>
          <w:b/>
          <w:i/>
          <w:spacing w:val="-8"/>
          <w:sz w:val="26"/>
          <w:szCs w:val="26"/>
        </w:rPr>
        <w:t>DVTT</w:t>
      </w:r>
      <w:r w:rsidR="003F0394" w:rsidRPr="005529E3">
        <w:rPr>
          <w:rFonts w:ascii="Times New Roman" w:eastAsia="Times New Roman" w:hAnsi="Times New Roman" w:cs="Times New Roman"/>
          <w:b/>
          <w:i/>
          <w:spacing w:val="-8"/>
          <w:sz w:val="26"/>
          <w:szCs w:val="26"/>
        </w:rPr>
        <w:t xml:space="preserve"> điện tử thông qua </w:t>
      </w:r>
      <w:r w:rsidR="00412D0D" w:rsidRPr="005529E3">
        <w:rPr>
          <w:rFonts w:ascii="Times New Roman" w:eastAsia="Times New Roman" w:hAnsi="Times New Roman" w:cs="Times New Roman"/>
          <w:b/>
          <w:i/>
          <w:spacing w:val="-8"/>
          <w:sz w:val="26"/>
          <w:szCs w:val="26"/>
        </w:rPr>
        <w:t>đ</w:t>
      </w:r>
      <w:r w:rsidR="003F0394" w:rsidRPr="005529E3">
        <w:rPr>
          <w:rFonts w:ascii="Times New Roman" w:eastAsia="Times New Roman" w:hAnsi="Times New Roman" w:cs="Times New Roman"/>
          <w:b/>
          <w:i/>
          <w:spacing w:val="-8"/>
          <w:sz w:val="26"/>
          <w:szCs w:val="26"/>
        </w:rPr>
        <w:t>iện thoại, internet</w:t>
      </w:r>
      <w:r w:rsidR="00F567E8" w:rsidRPr="005529E3">
        <w:rPr>
          <w:rFonts w:ascii="Times New Roman" w:eastAsia="Times New Roman" w:hAnsi="Times New Roman" w:cs="Times New Roman"/>
          <w:spacing w:val="-8"/>
          <w:sz w:val="26"/>
          <w:szCs w:val="26"/>
        </w:rPr>
        <w:t xml:space="preserve"> </w:t>
      </w:r>
      <w:r w:rsidR="003F0394" w:rsidRPr="005529E3">
        <w:rPr>
          <w:rFonts w:ascii="Times New Roman" w:eastAsia="Times New Roman" w:hAnsi="Times New Roman" w:cs="Times New Roman"/>
          <w:spacing w:val="-8"/>
          <w:sz w:val="26"/>
          <w:szCs w:val="26"/>
        </w:rPr>
        <w:t>do mức độ</w:t>
      </w:r>
      <w:r w:rsidR="00F567E8" w:rsidRPr="005529E3">
        <w:rPr>
          <w:rFonts w:ascii="Times New Roman" w:eastAsia="Times New Roman" w:hAnsi="Times New Roman" w:cs="Times New Roman"/>
          <w:spacing w:val="-8"/>
          <w:sz w:val="26"/>
          <w:szCs w:val="26"/>
        </w:rPr>
        <w:t xml:space="preserve"> tiện dụng của phương tiện này</w:t>
      </w:r>
      <w:r w:rsidR="003F0394" w:rsidRPr="005529E3">
        <w:rPr>
          <w:rFonts w:ascii="Times New Roman" w:eastAsia="Times New Roman" w:hAnsi="Times New Roman" w:cs="Times New Roman"/>
          <w:spacing w:val="-8"/>
          <w:sz w:val="26"/>
          <w:szCs w:val="26"/>
        </w:rPr>
        <w:t>.</w:t>
      </w:r>
      <w:r w:rsidR="00E021B2" w:rsidRPr="005529E3">
        <w:rPr>
          <w:rFonts w:ascii="Times New Roman" w:eastAsia="Times New Roman" w:hAnsi="Times New Roman" w:cs="Times New Roman"/>
          <w:spacing w:val="-8"/>
          <w:sz w:val="26"/>
          <w:szCs w:val="26"/>
        </w:rPr>
        <w:t xml:space="preserve"> Trong đó cần lưu ý</w:t>
      </w:r>
      <w:r w:rsidR="00F567E8" w:rsidRPr="005529E3">
        <w:rPr>
          <w:rFonts w:ascii="Times New Roman" w:eastAsia="Times New Roman" w:hAnsi="Times New Roman" w:cs="Times New Roman"/>
          <w:spacing w:val="-8"/>
          <w:sz w:val="26"/>
          <w:szCs w:val="26"/>
        </w:rPr>
        <w:t xml:space="preserve"> </w:t>
      </w:r>
      <w:r w:rsidR="00CD7074" w:rsidRPr="005529E3">
        <w:rPr>
          <w:rFonts w:ascii="Times New Roman" w:eastAsia="Times New Roman" w:hAnsi="Times New Roman" w:cs="Times New Roman"/>
          <w:spacing w:val="-8"/>
          <w:sz w:val="26"/>
          <w:szCs w:val="26"/>
        </w:rPr>
        <w:t>DVTT</w:t>
      </w:r>
      <w:r w:rsidR="00E021B2" w:rsidRPr="005529E3">
        <w:rPr>
          <w:rFonts w:ascii="Times New Roman" w:eastAsia="Times New Roman" w:hAnsi="Times New Roman" w:cs="Times New Roman"/>
          <w:spacing w:val="-8"/>
          <w:sz w:val="26"/>
          <w:szCs w:val="26"/>
        </w:rPr>
        <w:t xml:space="preserve"> qua điện thoại </w:t>
      </w:r>
      <w:r w:rsidR="00F567E8" w:rsidRPr="005529E3">
        <w:rPr>
          <w:rFonts w:ascii="Times New Roman" w:eastAsia="Times New Roman" w:hAnsi="Times New Roman" w:cs="Times New Roman"/>
          <w:spacing w:val="-8"/>
          <w:sz w:val="26"/>
          <w:szCs w:val="26"/>
        </w:rPr>
        <w:t xml:space="preserve">vì đây </w:t>
      </w:r>
      <w:r w:rsidR="00E021B2" w:rsidRPr="005529E3">
        <w:rPr>
          <w:rFonts w:ascii="Times New Roman" w:eastAsia="Times New Roman" w:hAnsi="Times New Roman" w:cs="Times New Roman"/>
          <w:spacing w:val="-8"/>
          <w:sz w:val="26"/>
          <w:szCs w:val="26"/>
        </w:rPr>
        <w:t xml:space="preserve">là kênh mà ngân hàng dễ dàng tiếp cận nhất </w:t>
      </w:r>
      <w:r w:rsidR="004F0BC9" w:rsidRPr="005529E3">
        <w:rPr>
          <w:rFonts w:ascii="Times New Roman" w:eastAsia="Times New Roman" w:hAnsi="Times New Roman" w:cs="Times New Roman"/>
          <w:spacing w:val="-8"/>
          <w:sz w:val="26"/>
          <w:szCs w:val="26"/>
        </w:rPr>
        <w:t>do mức độ sử dụng phổ biến của người dân</w:t>
      </w:r>
      <w:r w:rsidR="00722AF4" w:rsidRPr="005529E3">
        <w:rPr>
          <w:rFonts w:ascii="Times New Roman" w:eastAsia="Times New Roman" w:hAnsi="Times New Roman" w:cs="Times New Roman"/>
          <w:spacing w:val="-8"/>
          <w:sz w:val="26"/>
          <w:szCs w:val="26"/>
        </w:rPr>
        <w:t>.</w:t>
      </w:r>
    </w:p>
    <w:p w:rsidR="003773DA" w:rsidRPr="005529E3" w:rsidRDefault="004F0BC9" w:rsidP="00BF6AB8">
      <w:pPr>
        <w:pStyle w:val="ListParagraph"/>
        <w:numPr>
          <w:ilvl w:val="0"/>
          <w:numId w:val="19"/>
        </w:numPr>
        <w:tabs>
          <w:tab w:val="left" w:pos="426"/>
          <w:tab w:val="left" w:pos="567"/>
          <w:tab w:val="left" w:pos="709"/>
        </w:tabs>
        <w:spacing w:beforeLines="60" w:afterLines="60" w:line="320" w:lineRule="exact"/>
        <w:ind w:left="0" w:firstLine="567"/>
        <w:jc w:val="both"/>
        <w:rPr>
          <w:rFonts w:ascii="Times New Roman" w:eastAsia="Times New Roman" w:hAnsi="Times New Roman" w:cs="Times New Roman"/>
          <w:i/>
          <w:spacing w:val="-8"/>
          <w:sz w:val="26"/>
          <w:szCs w:val="26"/>
        </w:rPr>
      </w:pPr>
      <w:r w:rsidRPr="005529E3">
        <w:rPr>
          <w:rFonts w:ascii="Times New Roman" w:eastAsia="Times New Roman" w:hAnsi="Times New Roman" w:cs="Times New Roman"/>
          <w:spacing w:val="-8"/>
          <w:sz w:val="26"/>
          <w:szCs w:val="26"/>
        </w:rPr>
        <w:lastRenderedPageBreak/>
        <w:t xml:space="preserve">Ngoài ra, theo tác giả, </w:t>
      </w:r>
      <w:r w:rsidR="00F5312D" w:rsidRPr="005529E3">
        <w:rPr>
          <w:rFonts w:ascii="Times New Roman" w:eastAsia="Times New Roman" w:hAnsi="Times New Roman" w:cs="Times New Roman"/>
          <w:spacing w:val="-8"/>
          <w:sz w:val="26"/>
          <w:szCs w:val="26"/>
        </w:rPr>
        <w:t xml:space="preserve">để </w:t>
      </w:r>
      <w:r w:rsidR="003F0394" w:rsidRPr="005529E3">
        <w:rPr>
          <w:rFonts w:ascii="Times New Roman" w:eastAsia="Times New Roman" w:hAnsi="Times New Roman" w:cs="Times New Roman"/>
          <w:spacing w:val="-8"/>
          <w:sz w:val="26"/>
          <w:szCs w:val="26"/>
        </w:rPr>
        <w:t xml:space="preserve">phát triển </w:t>
      </w:r>
      <w:r w:rsidR="00F5312D" w:rsidRPr="005529E3">
        <w:rPr>
          <w:rFonts w:ascii="Times New Roman" w:eastAsia="Times New Roman" w:hAnsi="Times New Roman" w:cs="Times New Roman"/>
          <w:spacing w:val="-8"/>
          <w:sz w:val="26"/>
          <w:szCs w:val="26"/>
        </w:rPr>
        <w:t xml:space="preserve">dịch vụ </w:t>
      </w:r>
      <w:r w:rsidR="003F0394" w:rsidRPr="005529E3">
        <w:rPr>
          <w:rFonts w:ascii="Times New Roman" w:eastAsia="Times New Roman" w:hAnsi="Times New Roman" w:cs="Times New Roman"/>
          <w:spacing w:val="-8"/>
          <w:sz w:val="26"/>
          <w:szCs w:val="26"/>
        </w:rPr>
        <w:t>TTKDTM</w:t>
      </w:r>
      <w:r w:rsidRPr="005529E3">
        <w:rPr>
          <w:rFonts w:ascii="Times New Roman" w:eastAsia="Times New Roman" w:hAnsi="Times New Roman" w:cs="Times New Roman"/>
          <w:spacing w:val="-8"/>
          <w:sz w:val="26"/>
          <w:szCs w:val="26"/>
        </w:rPr>
        <w:t xml:space="preserve">, Nhà nước </w:t>
      </w:r>
      <w:r w:rsidR="003F0394" w:rsidRPr="005529E3">
        <w:rPr>
          <w:rFonts w:ascii="Times New Roman" w:eastAsia="Times New Roman" w:hAnsi="Times New Roman" w:cs="Times New Roman"/>
          <w:spacing w:val="-8"/>
          <w:sz w:val="26"/>
          <w:szCs w:val="26"/>
        </w:rPr>
        <w:t xml:space="preserve">cần có sự “cứng rắn” hơn trong: </w:t>
      </w:r>
      <w:r w:rsidR="00B960F4" w:rsidRPr="005529E3">
        <w:rPr>
          <w:rFonts w:ascii="Times New Roman" w:eastAsia="Times New Roman" w:hAnsi="Times New Roman" w:cs="Times New Roman"/>
          <w:i/>
          <w:spacing w:val="-8"/>
          <w:sz w:val="26"/>
          <w:szCs w:val="26"/>
        </w:rPr>
        <w:t>(1)</w:t>
      </w:r>
      <w:r w:rsidR="003F0394" w:rsidRPr="005529E3">
        <w:rPr>
          <w:rFonts w:ascii="Times New Roman" w:eastAsia="Times New Roman" w:hAnsi="Times New Roman" w:cs="Times New Roman"/>
          <w:i/>
          <w:spacing w:val="-8"/>
          <w:sz w:val="26"/>
          <w:szCs w:val="26"/>
        </w:rPr>
        <w:t>Tạo lập các quy định và chế tài bắt buộc cho TTKDTM nhưng theo lộ trình, hạn mức và loại hình cụ thể</w:t>
      </w:r>
      <w:r w:rsidR="00B960F4" w:rsidRPr="005529E3">
        <w:rPr>
          <w:rFonts w:ascii="Times New Roman" w:eastAsia="Times New Roman" w:hAnsi="Times New Roman" w:cs="Times New Roman"/>
          <w:i/>
          <w:spacing w:val="-8"/>
          <w:sz w:val="26"/>
          <w:szCs w:val="26"/>
        </w:rPr>
        <w:t xml:space="preserve">; (2) </w:t>
      </w:r>
      <w:r w:rsidR="0060156E">
        <w:rPr>
          <w:rFonts w:ascii="Times New Roman" w:eastAsia="Times New Roman" w:hAnsi="Times New Roman" w:cs="Times New Roman"/>
          <w:i/>
          <w:spacing w:val="-8"/>
          <w:sz w:val="26"/>
          <w:szCs w:val="26"/>
        </w:rPr>
        <w:t>So</w:t>
      </w:r>
      <w:r w:rsidR="00B960F4" w:rsidRPr="005529E3">
        <w:rPr>
          <w:rFonts w:ascii="Times New Roman" w:eastAsia="Times New Roman" w:hAnsi="Times New Roman" w:cs="Times New Roman"/>
          <w:i/>
          <w:spacing w:val="-8"/>
          <w:sz w:val="26"/>
          <w:szCs w:val="26"/>
        </w:rPr>
        <w:t xml:space="preserve">ng song với các </w:t>
      </w:r>
      <w:r w:rsidR="003F0394" w:rsidRPr="005529E3">
        <w:rPr>
          <w:rFonts w:ascii="Times New Roman" w:eastAsia="Times New Roman" w:hAnsi="Times New Roman" w:cs="Times New Roman"/>
          <w:i/>
          <w:spacing w:val="-8"/>
          <w:sz w:val="26"/>
          <w:szCs w:val="26"/>
        </w:rPr>
        <w:t>chương trình, quy định khuyến khích người dân tăng cường TTKDTM</w:t>
      </w:r>
      <w:r w:rsidR="00B960F4" w:rsidRPr="005529E3">
        <w:rPr>
          <w:rFonts w:ascii="Times New Roman" w:eastAsia="Times New Roman" w:hAnsi="Times New Roman" w:cs="Times New Roman"/>
          <w:i/>
          <w:spacing w:val="-8"/>
          <w:sz w:val="26"/>
          <w:szCs w:val="26"/>
        </w:rPr>
        <w:t xml:space="preserve"> và (3) tăng cường các chính sách bảo vệ người tiêu dùng.</w:t>
      </w:r>
    </w:p>
    <w:p w:rsidR="00423B44" w:rsidRPr="005529E3" w:rsidRDefault="00B05C16" w:rsidP="00BF6AB8">
      <w:pPr>
        <w:pStyle w:val="ListParagraph"/>
        <w:numPr>
          <w:ilvl w:val="0"/>
          <w:numId w:val="19"/>
        </w:numPr>
        <w:tabs>
          <w:tab w:val="left" w:pos="0"/>
          <w:tab w:val="left" w:pos="426"/>
          <w:tab w:val="left" w:pos="567"/>
          <w:tab w:val="left" w:pos="709"/>
        </w:tabs>
        <w:spacing w:beforeLines="60" w:afterLines="60" w:line="320" w:lineRule="exact"/>
        <w:ind w:left="0" w:firstLine="567"/>
        <w:jc w:val="both"/>
        <w:rPr>
          <w:rFonts w:ascii="Times New Roman" w:hAnsi="Times New Roman" w:cs="Times New Roman"/>
          <w:i/>
          <w:spacing w:val="-8"/>
          <w:sz w:val="26"/>
          <w:szCs w:val="26"/>
        </w:rPr>
      </w:pPr>
      <w:r w:rsidRPr="005529E3">
        <w:rPr>
          <w:rFonts w:ascii="Times New Roman" w:eastAsia="Times New Roman" w:hAnsi="Times New Roman" w:cs="Times New Roman"/>
          <w:spacing w:val="-8"/>
          <w:sz w:val="26"/>
          <w:szCs w:val="26"/>
        </w:rPr>
        <w:t>Về mục tiêu cụ thể của TTKDTM</w:t>
      </w:r>
      <w:r w:rsidR="00423B44" w:rsidRPr="005529E3">
        <w:rPr>
          <w:rFonts w:ascii="Times New Roman" w:eastAsia="Times New Roman" w:hAnsi="Times New Roman" w:cs="Times New Roman"/>
          <w:spacing w:val="-8"/>
          <w:sz w:val="26"/>
          <w:szCs w:val="26"/>
        </w:rPr>
        <w:t>, t</w:t>
      </w:r>
      <w:r w:rsidR="00C738EC">
        <w:rPr>
          <w:rFonts w:ascii="Times New Roman" w:eastAsia="Times New Roman" w:hAnsi="Times New Roman" w:cs="Times New Roman"/>
          <w:spacing w:val="-8"/>
          <w:sz w:val="26"/>
          <w:szCs w:val="26"/>
        </w:rPr>
        <w:t>heo tác giả Việt nam cần phấ</w:t>
      </w:r>
      <w:r w:rsidRPr="005529E3">
        <w:rPr>
          <w:rFonts w:ascii="Times New Roman" w:eastAsia="Times New Roman" w:hAnsi="Times New Roman" w:cs="Times New Roman"/>
          <w:spacing w:val="-8"/>
          <w:sz w:val="26"/>
          <w:szCs w:val="26"/>
        </w:rPr>
        <w:t xml:space="preserve">n đấu </w:t>
      </w:r>
      <w:r w:rsidR="00C738EC">
        <w:rPr>
          <w:rFonts w:ascii="Times New Roman" w:eastAsia="Times New Roman" w:hAnsi="Times New Roman" w:cs="Times New Roman"/>
          <w:spacing w:val="-8"/>
          <w:sz w:val="26"/>
          <w:szCs w:val="26"/>
        </w:rPr>
        <w:t xml:space="preserve">đạt </w:t>
      </w:r>
      <w:r w:rsidRPr="005529E3">
        <w:rPr>
          <w:rFonts w:ascii="Times New Roman" w:eastAsia="Times New Roman" w:hAnsi="Times New Roman" w:cs="Times New Roman"/>
          <w:spacing w:val="-8"/>
          <w:sz w:val="26"/>
          <w:szCs w:val="26"/>
        </w:rPr>
        <w:t>các chỉ số như sau cho đến 2020</w:t>
      </w:r>
      <w:r w:rsidR="00423B44" w:rsidRPr="005529E3">
        <w:rPr>
          <w:rFonts w:ascii="Times New Roman" w:eastAsia="Times New Roman" w:hAnsi="Times New Roman" w:cs="Times New Roman"/>
          <w:spacing w:val="-8"/>
          <w:sz w:val="26"/>
          <w:szCs w:val="26"/>
        </w:rPr>
        <w:t>: (</w:t>
      </w:r>
      <w:r w:rsidR="00423B44" w:rsidRPr="005529E3">
        <w:rPr>
          <w:rFonts w:ascii="Times New Roman" w:eastAsia="Times New Roman" w:hAnsi="Times New Roman" w:cs="Times New Roman"/>
          <w:i/>
          <w:spacing w:val="-8"/>
          <w:sz w:val="26"/>
          <w:szCs w:val="26"/>
        </w:rPr>
        <w:t xml:space="preserve">1) </w:t>
      </w:r>
      <w:r w:rsidR="00423B44" w:rsidRPr="005529E3">
        <w:rPr>
          <w:rFonts w:ascii="Times New Roman" w:hAnsi="Times New Roman" w:cs="Times New Roman"/>
          <w:i/>
          <w:spacing w:val="-8"/>
          <w:sz w:val="26"/>
          <w:szCs w:val="26"/>
        </w:rPr>
        <w:t xml:space="preserve">Tăng tỷ lệ người dân trưởng thành sử dụng thẻ ngân hàng từ mức 1.26 thẻ/người hiện nay lên mức 1,5 thẻ/người, trong đó số thẻ tín dụng bình quân trên dầu người dân trưởng thành lên mức 0,3 thẻ/người; (2) Tăng chất lượng dịch vụ để đạt tỷ lệ TTKDTM/TPTTT trong nền kinh tế lên 93-94% (giảm </w:t>
      </w:r>
      <w:r w:rsidR="00C738EC">
        <w:rPr>
          <w:rFonts w:ascii="Times New Roman" w:hAnsi="Times New Roman" w:cs="Times New Roman"/>
          <w:i/>
          <w:spacing w:val="-8"/>
          <w:sz w:val="26"/>
          <w:szCs w:val="26"/>
        </w:rPr>
        <w:t>6</w:t>
      </w:r>
      <w:r w:rsidR="00423B44" w:rsidRPr="005529E3">
        <w:rPr>
          <w:rFonts w:ascii="Times New Roman" w:hAnsi="Times New Roman" w:cs="Times New Roman"/>
          <w:i/>
          <w:spacing w:val="-8"/>
          <w:sz w:val="26"/>
          <w:szCs w:val="26"/>
        </w:rPr>
        <w:t>-</w:t>
      </w:r>
      <w:r w:rsidR="00C738EC">
        <w:rPr>
          <w:rFonts w:ascii="Times New Roman" w:hAnsi="Times New Roman" w:cs="Times New Roman"/>
          <w:i/>
          <w:spacing w:val="-8"/>
          <w:sz w:val="26"/>
          <w:szCs w:val="26"/>
        </w:rPr>
        <w:t>7</w:t>
      </w:r>
      <w:r w:rsidR="00423B44" w:rsidRPr="005529E3">
        <w:rPr>
          <w:rFonts w:ascii="Times New Roman" w:hAnsi="Times New Roman" w:cs="Times New Roman"/>
          <w:i/>
          <w:spacing w:val="-8"/>
          <w:sz w:val="26"/>
          <w:szCs w:val="26"/>
        </w:rPr>
        <w:t>% tỷ lệ tiền mặt/TPTTT so với hiện nay); (3).Tăng tỷ lệ người dân có sử dụng dịch vụ hàng hàng từ 35% hiện nay lên khoảng 5</w:t>
      </w:r>
      <w:r w:rsidR="002C16CB" w:rsidRPr="005529E3">
        <w:rPr>
          <w:rFonts w:ascii="Times New Roman" w:hAnsi="Times New Roman" w:cs="Times New Roman"/>
          <w:i/>
          <w:spacing w:val="-8"/>
          <w:sz w:val="26"/>
          <w:szCs w:val="26"/>
        </w:rPr>
        <w:t>0</w:t>
      </w:r>
      <w:r w:rsidR="00423B44" w:rsidRPr="005529E3">
        <w:rPr>
          <w:rFonts w:ascii="Times New Roman" w:hAnsi="Times New Roman" w:cs="Times New Roman"/>
          <w:i/>
          <w:spacing w:val="-8"/>
          <w:sz w:val="26"/>
          <w:szCs w:val="26"/>
        </w:rPr>
        <w:t>% vào năm 2020; (4) Hoàn thiện pháp lệnh thanh toán trước 2017 và Luật thanh toán trước 2019.</w:t>
      </w:r>
    </w:p>
    <w:p w:rsidR="003F0394" w:rsidRPr="005529E3" w:rsidRDefault="003F0394" w:rsidP="00BF6AB8">
      <w:pPr>
        <w:pStyle w:val="Heading1"/>
        <w:tabs>
          <w:tab w:val="left" w:pos="426"/>
          <w:tab w:val="left" w:pos="567"/>
          <w:tab w:val="left" w:pos="709"/>
        </w:tabs>
        <w:spacing w:beforeLines="60" w:afterLines="60" w:line="320" w:lineRule="exact"/>
        <w:ind w:firstLine="567"/>
        <w:rPr>
          <w:b w:val="0"/>
          <w:spacing w:val="-8"/>
          <w:sz w:val="26"/>
          <w:szCs w:val="26"/>
          <w:u w:val="none"/>
        </w:rPr>
      </w:pPr>
      <w:bookmarkStart w:id="151" w:name="_Toc407354794"/>
      <w:bookmarkStart w:id="152" w:name="_Toc407354882"/>
      <w:bookmarkStart w:id="153" w:name="_Toc407355503"/>
      <w:bookmarkStart w:id="154" w:name="_Toc417741585"/>
      <w:bookmarkStart w:id="155" w:name="_Toc421795483"/>
      <w:r w:rsidRPr="005529E3">
        <w:rPr>
          <w:spacing w:val="-8"/>
          <w:sz w:val="26"/>
          <w:szCs w:val="26"/>
          <w:u w:val="none"/>
        </w:rPr>
        <w:t>4.</w:t>
      </w:r>
      <w:r w:rsidR="00423B44" w:rsidRPr="005529E3">
        <w:rPr>
          <w:spacing w:val="-8"/>
          <w:sz w:val="26"/>
          <w:szCs w:val="26"/>
          <w:u w:val="none"/>
        </w:rPr>
        <w:t>2.</w:t>
      </w:r>
      <w:r w:rsidRPr="005529E3">
        <w:rPr>
          <w:spacing w:val="-8"/>
          <w:sz w:val="26"/>
          <w:szCs w:val="26"/>
          <w:u w:val="none"/>
        </w:rPr>
        <w:t xml:space="preserve"> </w:t>
      </w:r>
      <w:r w:rsidR="00302CDF" w:rsidRPr="005529E3">
        <w:rPr>
          <w:spacing w:val="-8"/>
          <w:sz w:val="26"/>
          <w:szCs w:val="26"/>
          <w:u w:val="none"/>
        </w:rPr>
        <w:t>CÁC GIẢI PHÁP TỪ</w:t>
      </w:r>
      <w:r w:rsidR="00755FB8">
        <w:rPr>
          <w:spacing w:val="-8"/>
          <w:sz w:val="26"/>
          <w:szCs w:val="26"/>
          <w:u w:val="none"/>
        </w:rPr>
        <w:t xml:space="preserve"> PHÁI CÁC </w:t>
      </w:r>
      <w:r w:rsidR="00302CDF" w:rsidRPr="005529E3">
        <w:rPr>
          <w:spacing w:val="-8"/>
          <w:sz w:val="26"/>
          <w:szCs w:val="26"/>
          <w:u w:val="none"/>
        </w:rPr>
        <w:t>NGÂN HÀNG THƯƠNG MẠI</w:t>
      </w:r>
      <w:r w:rsidRPr="005529E3">
        <w:rPr>
          <w:spacing w:val="-8"/>
          <w:sz w:val="26"/>
          <w:szCs w:val="26"/>
          <w:u w:val="none"/>
        </w:rPr>
        <w:t xml:space="preserve"> </w:t>
      </w:r>
      <w:bookmarkEnd w:id="151"/>
      <w:bookmarkEnd w:id="152"/>
      <w:bookmarkEnd w:id="153"/>
      <w:bookmarkEnd w:id="154"/>
      <w:bookmarkEnd w:id="155"/>
    </w:p>
    <w:p w:rsidR="00B330AA" w:rsidRPr="005529E3" w:rsidRDefault="007F53C2" w:rsidP="00BF6AB8">
      <w:pPr>
        <w:pStyle w:val="ListParagraph"/>
        <w:widowControl w:val="0"/>
        <w:numPr>
          <w:ilvl w:val="0"/>
          <w:numId w:val="18"/>
        </w:numPr>
        <w:tabs>
          <w:tab w:val="left" w:pos="426"/>
          <w:tab w:val="left" w:pos="567"/>
          <w:tab w:val="left" w:pos="709"/>
        </w:tabs>
        <w:spacing w:beforeLines="60" w:afterLines="60" w:line="320" w:lineRule="exact"/>
        <w:ind w:left="0" w:firstLine="567"/>
        <w:jc w:val="both"/>
        <w:rPr>
          <w:rFonts w:ascii="Times New Roman" w:eastAsia="Times New Roman" w:hAnsi="Times New Roman" w:cs="Times New Roman"/>
          <w:b/>
          <w:spacing w:val="-8"/>
          <w:sz w:val="26"/>
          <w:szCs w:val="26"/>
        </w:rPr>
      </w:pPr>
      <w:r w:rsidRPr="005529E3">
        <w:rPr>
          <w:rFonts w:ascii="Times New Roman" w:hAnsi="Times New Roman" w:cs="Times New Roman"/>
          <w:spacing w:val="-8"/>
          <w:sz w:val="26"/>
          <w:szCs w:val="26"/>
        </w:rPr>
        <w:t>T</w:t>
      </w:r>
      <w:r w:rsidR="00F27E50" w:rsidRPr="005529E3">
        <w:rPr>
          <w:rFonts w:ascii="Times New Roman" w:hAnsi="Times New Roman" w:cs="Times New Roman"/>
          <w:spacing w:val="-8"/>
          <w:sz w:val="26"/>
          <w:szCs w:val="26"/>
        </w:rPr>
        <w:t>heo tác giả</w:t>
      </w:r>
      <w:r w:rsidR="00755FB8">
        <w:rPr>
          <w:rFonts w:ascii="Times New Roman" w:hAnsi="Times New Roman" w:cs="Times New Roman"/>
          <w:spacing w:val="-8"/>
          <w:sz w:val="26"/>
          <w:szCs w:val="26"/>
        </w:rPr>
        <w:t xml:space="preserve">, trên quan điểm chung </w:t>
      </w:r>
      <w:r w:rsidR="003F0394" w:rsidRPr="005529E3">
        <w:rPr>
          <w:rFonts w:ascii="Times New Roman" w:hAnsi="Times New Roman" w:cs="Times New Roman"/>
          <w:spacing w:val="-8"/>
          <w:sz w:val="26"/>
          <w:szCs w:val="26"/>
        </w:rPr>
        <w:t xml:space="preserve">các </w:t>
      </w:r>
      <w:r w:rsidR="00D26F9D" w:rsidRPr="005529E3">
        <w:rPr>
          <w:rFonts w:ascii="Times New Roman" w:hAnsi="Times New Roman" w:cs="Times New Roman"/>
          <w:b/>
          <w:spacing w:val="-8"/>
          <w:sz w:val="26"/>
          <w:szCs w:val="26"/>
        </w:rPr>
        <w:t>NHTM cần quan tâm đến các nội dung sau đây:</w:t>
      </w:r>
      <w:r w:rsidR="00D84504" w:rsidRPr="005529E3">
        <w:rPr>
          <w:rFonts w:ascii="Times New Roman" w:hAnsi="Times New Roman" w:cs="Times New Roman"/>
          <w:b/>
          <w:spacing w:val="-8"/>
          <w:sz w:val="26"/>
          <w:szCs w:val="26"/>
        </w:rPr>
        <w:t xml:space="preserve"> </w:t>
      </w:r>
      <w:r w:rsidR="00D84504" w:rsidRPr="005529E3">
        <w:rPr>
          <w:rFonts w:ascii="Times New Roman" w:hAnsi="Times New Roman" w:cs="Times New Roman"/>
          <w:i/>
          <w:spacing w:val="-8"/>
          <w:sz w:val="26"/>
          <w:szCs w:val="26"/>
        </w:rPr>
        <w:t>(1)</w:t>
      </w:r>
      <w:r w:rsidR="00B960F4" w:rsidRPr="005529E3">
        <w:rPr>
          <w:rFonts w:ascii="Times New Roman" w:hAnsi="Times New Roman" w:cs="Times New Roman"/>
          <w:i/>
          <w:spacing w:val="-8"/>
          <w:sz w:val="26"/>
          <w:szCs w:val="26"/>
        </w:rPr>
        <w:t xml:space="preserve"> </w:t>
      </w:r>
      <w:r w:rsidR="002C16CB" w:rsidRPr="005529E3">
        <w:rPr>
          <w:rFonts w:ascii="Times New Roman" w:hAnsi="Times New Roman" w:cs="Times New Roman"/>
          <w:i/>
          <w:spacing w:val="-8"/>
          <w:sz w:val="26"/>
          <w:szCs w:val="26"/>
        </w:rPr>
        <w:t>C</w:t>
      </w:r>
      <w:r w:rsidR="003F0394" w:rsidRPr="005529E3">
        <w:rPr>
          <w:rFonts w:ascii="Times New Roman" w:hAnsi="Times New Roman" w:cs="Times New Roman"/>
          <w:i/>
          <w:spacing w:val="-8"/>
          <w:sz w:val="26"/>
          <w:szCs w:val="26"/>
        </w:rPr>
        <w:t>ần tăng cường đầu tư công nghệ</w:t>
      </w:r>
      <w:r w:rsidR="00CE0E3C" w:rsidRPr="005529E3">
        <w:rPr>
          <w:rFonts w:ascii="Times New Roman" w:hAnsi="Times New Roman" w:cs="Times New Roman"/>
          <w:i/>
          <w:spacing w:val="-8"/>
          <w:sz w:val="26"/>
          <w:szCs w:val="26"/>
        </w:rPr>
        <w:t xml:space="preserve"> và tăng cường đầu tư </w:t>
      </w:r>
      <w:r w:rsidR="003F0394" w:rsidRPr="005529E3">
        <w:rPr>
          <w:rFonts w:ascii="Times New Roman" w:hAnsi="Times New Roman" w:cs="Times New Roman"/>
          <w:i/>
          <w:spacing w:val="-8"/>
          <w:sz w:val="26"/>
          <w:szCs w:val="26"/>
        </w:rPr>
        <w:t>mở rộng mạng lưới ĐVCNT</w:t>
      </w:r>
      <w:r w:rsidR="00D84504" w:rsidRPr="005529E3">
        <w:rPr>
          <w:rFonts w:ascii="Times New Roman" w:hAnsi="Times New Roman" w:cs="Times New Roman"/>
          <w:i/>
          <w:spacing w:val="-8"/>
          <w:sz w:val="26"/>
          <w:szCs w:val="26"/>
        </w:rPr>
        <w:t xml:space="preserve"> theo xu hướ</w:t>
      </w:r>
      <w:r w:rsidR="002C16CB" w:rsidRPr="005529E3">
        <w:rPr>
          <w:rFonts w:ascii="Times New Roman" w:hAnsi="Times New Roman" w:cs="Times New Roman"/>
          <w:i/>
          <w:spacing w:val="-8"/>
          <w:sz w:val="26"/>
          <w:szCs w:val="26"/>
        </w:rPr>
        <w:t xml:space="preserve">ng TTĐ, </w:t>
      </w:r>
      <w:r w:rsidR="00F5312D" w:rsidRPr="005529E3">
        <w:rPr>
          <w:rFonts w:ascii="Times New Roman" w:hAnsi="Times New Roman" w:cs="Times New Roman"/>
          <w:i/>
          <w:spacing w:val="-8"/>
          <w:sz w:val="26"/>
          <w:szCs w:val="26"/>
        </w:rPr>
        <w:t>trong đó hoạt động cung cấp dịch vụ cần hướng vào nhu c</w:t>
      </w:r>
      <w:r w:rsidR="00F154F4" w:rsidRPr="005529E3">
        <w:rPr>
          <w:rFonts w:ascii="Times New Roman" w:hAnsi="Times New Roman" w:cs="Times New Roman"/>
          <w:i/>
          <w:spacing w:val="-8"/>
          <w:sz w:val="26"/>
          <w:szCs w:val="26"/>
        </w:rPr>
        <w:t>ầ</w:t>
      </w:r>
      <w:r w:rsidR="00F5312D" w:rsidRPr="005529E3">
        <w:rPr>
          <w:rFonts w:ascii="Times New Roman" w:hAnsi="Times New Roman" w:cs="Times New Roman"/>
          <w:i/>
          <w:spacing w:val="-8"/>
          <w:sz w:val="26"/>
          <w:szCs w:val="26"/>
        </w:rPr>
        <w:t>a của khách hàng và coi khách hàng là trung tâm</w:t>
      </w:r>
      <w:r w:rsidR="003F0394" w:rsidRPr="005529E3">
        <w:rPr>
          <w:rFonts w:ascii="Times New Roman" w:hAnsi="Times New Roman" w:cs="Times New Roman"/>
          <w:i/>
          <w:spacing w:val="-8"/>
          <w:sz w:val="26"/>
          <w:szCs w:val="26"/>
        </w:rPr>
        <w:t xml:space="preserve"> </w:t>
      </w:r>
      <w:r w:rsidR="00D84504" w:rsidRPr="005529E3">
        <w:rPr>
          <w:rFonts w:ascii="Times New Roman" w:hAnsi="Times New Roman" w:cs="Times New Roman"/>
          <w:i/>
          <w:spacing w:val="-8"/>
          <w:sz w:val="26"/>
          <w:szCs w:val="26"/>
        </w:rPr>
        <w:t>(2)</w:t>
      </w:r>
      <w:r w:rsidR="003F0394" w:rsidRPr="005529E3">
        <w:rPr>
          <w:rFonts w:ascii="Times New Roman" w:hAnsi="Times New Roman" w:cs="Times New Roman"/>
          <w:i/>
          <w:spacing w:val="-8"/>
          <w:sz w:val="26"/>
          <w:szCs w:val="26"/>
        </w:rPr>
        <w:t xml:space="preserve">Các Ngân hàng cần tiếp tục đẩy mạnh công tác quản lý rủi ro trong hoạt động </w:t>
      </w:r>
      <w:r w:rsidR="00D84504" w:rsidRPr="005529E3">
        <w:rPr>
          <w:rFonts w:ascii="Times New Roman" w:hAnsi="Times New Roman" w:cs="Times New Roman"/>
          <w:i/>
          <w:spacing w:val="-8"/>
          <w:sz w:val="26"/>
          <w:szCs w:val="26"/>
        </w:rPr>
        <w:t>TTKDTM</w:t>
      </w:r>
      <w:r w:rsidR="003F0394" w:rsidRPr="005529E3">
        <w:rPr>
          <w:rFonts w:ascii="Times New Roman" w:hAnsi="Times New Roman" w:cs="Times New Roman"/>
          <w:i/>
          <w:spacing w:val="-8"/>
          <w:sz w:val="26"/>
          <w:szCs w:val="26"/>
        </w:rPr>
        <w:t>, tạo niềm tin đối với các phương tiện/kênh thanh toán hiện đại</w:t>
      </w:r>
      <w:r w:rsidR="00CE0E3C" w:rsidRPr="005529E3">
        <w:rPr>
          <w:rFonts w:ascii="Times New Roman" w:hAnsi="Times New Roman" w:cs="Times New Roman"/>
          <w:i/>
          <w:spacing w:val="-8"/>
          <w:sz w:val="26"/>
          <w:szCs w:val="26"/>
        </w:rPr>
        <w:t xml:space="preserve"> phục vụ người dân</w:t>
      </w:r>
      <w:r w:rsidR="00D84504" w:rsidRPr="005529E3">
        <w:rPr>
          <w:rFonts w:ascii="Times New Roman" w:hAnsi="Times New Roman" w:cs="Times New Roman"/>
          <w:i/>
          <w:spacing w:val="-8"/>
          <w:sz w:val="26"/>
          <w:szCs w:val="26"/>
        </w:rPr>
        <w:t>; (4)T</w:t>
      </w:r>
      <w:r w:rsidR="003F0394" w:rsidRPr="005529E3">
        <w:rPr>
          <w:rFonts w:ascii="Times New Roman" w:hAnsi="Times New Roman" w:cs="Times New Roman"/>
          <w:i/>
          <w:spacing w:val="-8"/>
          <w:sz w:val="26"/>
          <w:szCs w:val="26"/>
        </w:rPr>
        <w:t xml:space="preserve">ăng cường công tác thông tin tuyên truyền </w:t>
      </w:r>
      <w:r w:rsidR="0064381C" w:rsidRPr="005529E3">
        <w:rPr>
          <w:rFonts w:ascii="Times New Roman" w:hAnsi="Times New Roman" w:cs="Times New Roman"/>
          <w:i/>
          <w:spacing w:val="-8"/>
          <w:sz w:val="26"/>
          <w:szCs w:val="26"/>
        </w:rPr>
        <w:t>và</w:t>
      </w:r>
      <w:r w:rsidR="003F0394" w:rsidRPr="005529E3">
        <w:rPr>
          <w:rFonts w:ascii="Times New Roman" w:hAnsi="Times New Roman" w:cs="Times New Roman"/>
          <w:i/>
          <w:spacing w:val="-8"/>
          <w:sz w:val="26"/>
          <w:szCs w:val="26"/>
        </w:rPr>
        <w:t xml:space="preserve"> phổ biến kiến thức cho các tầng lớp dân cư về tiện ích, tính</w:t>
      </w:r>
      <w:r w:rsidR="00D84504" w:rsidRPr="005529E3">
        <w:rPr>
          <w:rFonts w:ascii="Times New Roman" w:eastAsia="Times New Roman" w:hAnsi="Times New Roman" w:cs="Times New Roman"/>
          <w:i/>
          <w:spacing w:val="-8"/>
          <w:sz w:val="26"/>
          <w:szCs w:val="26"/>
        </w:rPr>
        <w:t xml:space="preserve"> đa dạng của TTKDTM</w:t>
      </w:r>
      <w:r w:rsidR="005A116F" w:rsidRPr="005529E3">
        <w:rPr>
          <w:rFonts w:ascii="Times New Roman" w:eastAsia="Times New Roman" w:hAnsi="Times New Roman" w:cs="Times New Roman"/>
          <w:i/>
          <w:spacing w:val="-8"/>
          <w:sz w:val="26"/>
          <w:szCs w:val="26"/>
        </w:rPr>
        <w:t>; (5)</w:t>
      </w:r>
      <w:r w:rsidR="00F154F4" w:rsidRPr="005529E3">
        <w:rPr>
          <w:rFonts w:ascii="Times New Roman" w:eastAsia="Times New Roman" w:hAnsi="Times New Roman" w:cs="Times New Roman"/>
          <w:i/>
          <w:spacing w:val="-8"/>
          <w:sz w:val="26"/>
          <w:szCs w:val="26"/>
        </w:rPr>
        <w:t xml:space="preserve"> </w:t>
      </w:r>
      <w:r w:rsidR="003F0394" w:rsidRPr="005529E3">
        <w:rPr>
          <w:rFonts w:ascii="Times New Roman" w:eastAsia="Times New Roman" w:hAnsi="Times New Roman" w:cs="Times New Roman"/>
          <w:i/>
          <w:spacing w:val="-8"/>
          <w:sz w:val="26"/>
          <w:szCs w:val="26"/>
        </w:rPr>
        <w:t>Các dịch vụ TTKDTM cần được chuẩn hóa từ đầu về kỹ thuật cộng nghệ và cần tuân theo các tiêu chuẩn quốc tế</w:t>
      </w:r>
      <w:r w:rsidR="00CE0E3C" w:rsidRPr="005529E3">
        <w:rPr>
          <w:rFonts w:ascii="Times New Roman" w:eastAsia="Times New Roman" w:hAnsi="Times New Roman" w:cs="Times New Roman"/>
          <w:i/>
          <w:spacing w:val="-8"/>
          <w:sz w:val="26"/>
          <w:szCs w:val="26"/>
        </w:rPr>
        <w:t>…</w:t>
      </w:r>
      <w:r w:rsidR="003F0394" w:rsidRPr="005529E3">
        <w:rPr>
          <w:rFonts w:ascii="Times New Roman" w:eastAsia="Times New Roman" w:hAnsi="Times New Roman" w:cs="Times New Roman"/>
          <w:i/>
          <w:spacing w:val="-8"/>
          <w:sz w:val="26"/>
          <w:szCs w:val="26"/>
        </w:rPr>
        <w:t xml:space="preserve"> </w:t>
      </w:r>
      <w:bookmarkStart w:id="156" w:name="_Toc407354796"/>
      <w:bookmarkStart w:id="157" w:name="_Toc407354884"/>
      <w:bookmarkStart w:id="158" w:name="_Toc407355505"/>
    </w:p>
    <w:p w:rsidR="00EA5160" w:rsidRPr="005529E3" w:rsidRDefault="003F0394" w:rsidP="00BF6AB8">
      <w:pPr>
        <w:pStyle w:val="ListParagraph"/>
        <w:widowControl w:val="0"/>
        <w:numPr>
          <w:ilvl w:val="0"/>
          <w:numId w:val="18"/>
        </w:numPr>
        <w:tabs>
          <w:tab w:val="left" w:pos="426"/>
          <w:tab w:val="left" w:pos="567"/>
          <w:tab w:val="left" w:pos="709"/>
        </w:tabs>
        <w:spacing w:beforeLines="60" w:afterLines="60" w:line="320" w:lineRule="exact"/>
        <w:ind w:left="0" w:firstLine="567"/>
        <w:jc w:val="both"/>
        <w:rPr>
          <w:rFonts w:ascii="Times New Roman" w:eastAsia="Times New Roman" w:hAnsi="Times New Roman" w:cs="Times New Roman"/>
          <w:i/>
          <w:spacing w:val="-8"/>
          <w:sz w:val="26"/>
          <w:szCs w:val="26"/>
        </w:rPr>
      </w:pPr>
      <w:r w:rsidRPr="00755FB8">
        <w:rPr>
          <w:rFonts w:ascii="Times New Roman" w:eastAsia="Times New Roman" w:hAnsi="Times New Roman" w:cs="Times New Roman"/>
          <w:b/>
          <w:spacing w:val="-8"/>
          <w:sz w:val="26"/>
          <w:szCs w:val="26"/>
        </w:rPr>
        <w:t xml:space="preserve">Giải pháp cụ thể </w:t>
      </w:r>
      <w:r w:rsidR="00350038" w:rsidRPr="00755FB8">
        <w:rPr>
          <w:rFonts w:ascii="Times New Roman" w:eastAsia="Times New Roman" w:hAnsi="Times New Roman" w:cs="Times New Roman"/>
          <w:b/>
          <w:spacing w:val="-8"/>
          <w:sz w:val="26"/>
          <w:szCs w:val="26"/>
        </w:rPr>
        <w:t>cải thiện các sản phẩm dịch vụ hiện có</w:t>
      </w:r>
      <w:bookmarkEnd w:id="156"/>
      <w:bookmarkEnd w:id="157"/>
      <w:bookmarkEnd w:id="158"/>
      <w:r w:rsidR="000A427E" w:rsidRPr="00755FB8">
        <w:rPr>
          <w:rFonts w:ascii="Times New Roman" w:eastAsia="Times New Roman" w:hAnsi="Times New Roman" w:cs="Times New Roman"/>
          <w:b/>
          <w:spacing w:val="-8"/>
          <w:sz w:val="26"/>
          <w:szCs w:val="26"/>
        </w:rPr>
        <w:t>:</w:t>
      </w:r>
      <w:r w:rsidR="000A427E" w:rsidRPr="005529E3">
        <w:rPr>
          <w:rFonts w:ascii="Times New Roman" w:eastAsia="Times New Roman" w:hAnsi="Times New Roman" w:cs="Times New Roman"/>
          <w:spacing w:val="-8"/>
          <w:sz w:val="26"/>
          <w:szCs w:val="26"/>
        </w:rPr>
        <w:t xml:space="preserve"> </w:t>
      </w:r>
      <w:r w:rsidR="000A427E" w:rsidRPr="005529E3">
        <w:rPr>
          <w:rFonts w:ascii="Times New Roman" w:eastAsia="Times New Roman" w:hAnsi="Times New Roman" w:cs="Times New Roman"/>
          <w:i/>
          <w:spacing w:val="-8"/>
          <w:sz w:val="26"/>
          <w:szCs w:val="26"/>
        </w:rPr>
        <w:t xml:space="preserve">(1) </w:t>
      </w:r>
      <w:r w:rsidR="00350038" w:rsidRPr="005529E3">
        <w:rPr>
          <w:rFonts w:ascii="Times New Roman" w:eastAsia="Times New Roman" w:hAnsi="Times New Roman" w:cs="Times New Roman"/>
          <w:i/>
          <w:spacing w:val="-8"/>
          <w:sz w:val="26"/>
          <w:szCs w:val="26"/>
        </w:rPr>
        <w:t xml:space="preserve">Công tác nghiên cứu sản phẩm dịch vụ TTKDTM cần ưu tiên song hành cả số lượng và chất lượng.  </w:t>
      </w:r>
      <w:r w:rsidR="000A427E" w:rsidRPr="005529E3">
        <w:rPr>
          <w:rFonts w:ascii="Times New Roman" w:eastAsia="Times New Roman" w:hAnsi="Times New Roman" w:cs="Times New Roman"/>
          <w:i/>
          <w:spacing w:val="-8"/>
          <w:sz w:val="26"/>
          <w:szCs w:val="26"/>
        </w:rPr>
        <w:t>(2) M</w:t>
      </w:r>
      <w:r w:rsidR="00350038" w:rsidRPr="005529E3">
        <w:rPr>
          <w:rFonts w:ascii="Times New Roman" w:eastAsia="Times New Roman" w:hAnsi="Times New Roman" w:cs="Times New Roman"/>
          <w:i/>
          <w:spacing w:val="-8"/>
          <w:sz w:val="26"/>
          <w:szCs w:val="26"/>
        </w:rPr>
        <w:t>ở rộng danh mục sản phẩm dịch vụ theo hướng đa năng, đa dạng đáp ứng nhu cầu thị hiếu của người dân</w:t>
      </w:r>
      <w:r w:rsidR="00B330AA" w:rsidRPr="005529E3">
        <w:rPr>
          <w:rFonts w:ascii="Times New Roman" w:eastAsia="Times New Roman" w:hAnsi="Times New Roman" w:cs="Times New Roman"/>
          <w:i/>
          <w:spacing w:val="-8"/>
          <w:sz w:val="26"/>
          <w:szCs w:val="26"/>
        </w:rPr>
        <w:t xml:space="preserve"> </w:t>
      </w:r>
      <w:r w:rsidR="00350038" w:rsidRPr="005529E3">
        <w:rPr>
          <w:rFonts w:ascii="Times New Roman" w:eastAsia="Times New Roman" w:hAnsi="Times New Roman" w:cs="Times New Roman"/>
          <w:i/>
          <w:spacing w:val="-8"/>
          <w:sz w:val="26"/>
          <w:szCs w:val="26"/>
        </w:rPr>
        <w:t>ở nhiều đối tượng khác nhau</w:t>
      </w:r>
      <w:r w:rsidR="000A427E" w:rsidRPr="005529E3">
        <w:rPr>
          <w:rFonts w:ascii="Times New Roman" w:eastAsia="Times New Roman" w:hAnsi="Times New Roman" w:cs="Times New Roman"/>
          <w:i/>
          <w:spacing w:val="-8"/>
          <w:sz w:val="26"/>
          <w:szCs w:val="26"/>
        </w:rPr>
        <w:t xml:space="preserve"> (3)T</w:t>
      </w:r>
      <w:r w:rsidR="00350038" w:rsidRPr="005529E3">
        <w:rPr>
          <w:rFonts w:ascii="Times New Roman" w:eastAsia="Times New Roman" w:hAnsi="Times New Roman" w:cs="Times New Roman"/>
          <w:i/>
          <w:spacing w:val="-8"/>
          <w:sz w:val="26"/>
          <w:szCs w:val="26"/>
        </w:rPr>
        <w:t>iếp tục nghiên cứu phát triển các nhóm sản phẩm liên quan đến Thẻ, Internet banking, Mobile Banking như là xu thế tất yếu</w:t>
      </w:r>
      <w:r w:rsidR="000A427E" w:rsidRPr="005529E3">
        <w:rPr>
          <w:rFonts w:ascii="Times New Roman" w:eastAsia="Times New Roman" w:hAnsi="Times New Roman" w:cs="Times New Roman"/>
          <w:i/>
          <w:spacing w:val="-8"/>
          <w:sz w:val="26"/>
          <w:szCs w:val="26"/>
        </w:rPr>
        <w:t>, (4)</w:t>
      </w:r>
      <w:r w:rsidR="00F154F4" w:rsidRPr="005529E3">
        <w:rPr>
          <w:rFonts w:ascii="Times New Roman" w:eastAsia="Times New Roman" w:hAnsi="Times New Roman" w:cs="Times New Roman"/>
          <w:i/>
          <w:spacing w:val="-8"/>
          <w:sz w:val="26"/>
          <w:szCs w:val="26"/>
        </w:rPr>
        <w:t xml:space="preserve"> </w:t>
      </w:r>
      <w:r w:rsidR="000A427E" w:rsidRPr="005529E3">
        <w:rPr>
          <w:rFonts w:ascii="Times New Roman" w:eastAsia="Times New Roman" w:hAnsi="Times New Roman" w:cs="Times New Roman"/>
          <w:i/>
          <w:spacing w:val="-8"/>
          <w:sz w:val="26"/>
          <w:szCs w:val="26"/>
        </w:rPr>
        <w:t>v</w:t>
      </w:r>
      <w:r w:rsidR="00350038" w:rsidRPr="005529E3">
        <w:rPr>
          <w:rFonts w:ascii="Times New Roman" w:eastAsia="Times New Roman" w:hAnsi="Times New Roman" w:cs="Times New Roman"/>
          <w:i/>
          <w:spacing w:val="-8"/>
          <w:sz w:val="26"/>
          <w:szCs w:val="26"/>
        </w:rPr>
        <w:t xml:space="preserve">iệc triển khai các sản phẩm, thanh toán cư dân đô thị nên được ưu tiên phát triển, nhất là các khu dân cư đô thị trung tâm, khu công nghệ cao … sau đó mới  vươn  dần tới vùng nông thôn và các địa phương có nền kinh tế kém phát triển. </w:t>
      </w:r>
      <w:bookmarkStart w:id="159" w:name="_Toc407354800"/>
      <w:bookmarkStart w:id="160" w:name="_Toc407354888"/>
      <w:bookmarkStart w:id="161" w:name="_Toc407355508"/>
    </w:p>
    <w:p w:rsidR="003F0394" w:rsidRPr="005529E3" w:rsidRDefault="00350038" w:rsidP="00BF6AB8">
      <w:pPr>
        <w:pStyle w:val="ListParagraph"/>
        <w:widowControl w:val="0"/>
        <w:numPr>
          <w:ilvl w:val="0"/>
          <w:numId w:val="18"/>
        </w:numPr>
        <w:tabs>
          <w:tab w:val="left" w:pos="426"/>
          <w:tab w:val="left" w:pos="567"/>
          <w:tab w:val="left" w:pos="709"/>
        </w:tabs>
        <w:spacing w:beforeLines="60" w:afterLines="60" w:line="320" w:lineRule="exact"/>
        <w:ind w:left="0" w:firstLine="567"/>
        <w:jc w:val="both"/>
        <w:rPr>
          <w:rFonts w:ascii="Times New Roman" w:eastAsia="Times New Roman" w:hAnsi="Times New Roman" w:cs="Times New Roman"/>
          <w:i/>
          <w:spacing w:val="-8"/>
          <w:sz w:val="26"/>
          <w:szCs w:val="26"/>
        </w:rPr>
      </w:pPr>
      <w:r w:rsidRPr="00755FB8">
        <w:rPr>
          <w:rFonts w:ascii="Times New Roman" w:eastAsia="Times New Roman" w:hAnsi="Times New Roman" w:cs="Times New Roman"/>
          <w:b/>
          <w:i/>
          <w:spacing w:val="-8"/>
          <w:sz w:val="26"/>
          <w:szCs w:val="26"/>
        </w:rPr>
        <w:t>Về mô hình triển khai hoạt động cung ứng dịch vụ TTKDTM</w:t>
      </w:r>
      <w:bookmarkEnd w:id="159"/>
      <w:bookmarkEnd w:id="160"/>
      <w:bookmarkEnd w:id="161"/>
      <w:r w:rsidRPr="00755FB8">
        <w:rPr>
          <w:rFonts w:ascii="Times New Roman" w:eastAsia="Times New Roman" w:hAnsi="Times New Roman" w:cs="Times New Roman"/>
          <w:b/>
          <w:i/>
          <w:spacing w:val="-8"/>
          <w:sz w:val="26"/>
          <w:szCs w:val="26"/>
        </w:rPr>
        <w:t xml:space="preserve"> đề xuất của tác giả:</w:t>
      </w:r>
      <w:r w:rsidRPr="005529E3">
        <w:rPr>
          <w:rFonts w:ascii="Times New Roman" w:eastAsia="Times New Roman" w:hAnsi="Times New Roman" w:cs="Times New Roman"/>
          <w:i/>
          <w:spacing w:val="-8"/>
          <w:sz w:val="26"/>
          <w:szCs w:val="26"/>
        </w:rPr>
        <w:t xml:space="preserve"> </w:t>
      </w:r>
      <w:r w:rsidR="00B330AA" w:rsidRPr="005529E3">
        <w:rPr>
          <w:rFonts w:ascii="Times New Roman" w:eastAsia="Times New Roman" w:hAnsi="Times New Roman" w:cs="Times New Roman"/>
          <w:spacing w:val="-8"/>
          <w:sz w:val="26"/>
          <w:szCs w:val="26"/>
        </w:rPr>
        <w:t xml:space="preserve">các NHTM </w:t>
      </w:r>
      <w:r w:rsidRPr="005529E3">
        <w:rPr>
          <w:rFonts w:ascii="Times New Roman" w:eastAsia="Times New Roman" w:hAnsi="Times New Roman" w:cs="Times New Roman"/>
          <w:spacing w:val="-8"/>
          <w:sz w:val="26"/>
          <w:szCs w:val="26"/>
        </w:rPr>
        <w:t>nên hướng tới tổ chức cung ứng dịch vụ khách hàng cá nhân theo mô hì</w:t>
      </w:r>
      <w:r w:rsidR="003F0394" w:rsidRPr="005529E3">
        <w:rPr>
          <w:rFonts w:ascii="Times New Roman" w:eastAsia="Times New Roman" w:hAnsi="Times New Roman" w:cs="Times New Roman"/>
          <w:spacing w:val="-8"/>
          <w:sz w:val="26"/>
          <w:szCs w:val="26"/>
        </w:rPr>
        <w:t>nh như sau:</w:t>
      </w:r>
    </w:p>
    <w:p w:rsidR="003773DA" w:rsidRPr="005529E3" w:rsidRDefault="003F0394" w:rsidP="00BF6AB8">
      <w:pPr>
        <w:pStyle w:val="ListParagraph"/>
        <w:numPr>
          <w:ilvl w:val="0"/>
          <w:numId w:val="38"/>
        </w:numPr>
        <w:tabs>
          <w:tab w:val="left" w:pos="426"/>
          <w:tab w:val="left" w:pos="567"/>
          <w:tab w:val="left" w:pos="709"/>
          <w:tab w:val="left" w:pos="851"/>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Thực hiện hoạt động </w:t>
      </w:r>
      <w:r w:rsidRPr="005529E3">
        <w:rPr>
          <w:rFonts w:ascii="Times New Roman" w:eastAsia="Times New Roman" w:hAnsi="Times New Roman" w:cs="Times New Roman"/>
          <w:i/>
          <w:spacing w:val="-8"/>
          <w:sz w:val="26"/>
          <w:szCs w:val="26"/>
        </w:rPr>
        <w:t xml:space="preserve">mô hình vận hành tập trung </w:t>
      </w:r>
      <w:r w:rsidR="0064381C" w:rsidRPr="005529E3">
        <w:rPr>
          <w:rFonts w:ascii="Times New Roman" w:eastAsia="Times New Roman" w:hAnsi="Times New Roman" w:cs="Times New Roman"/>
          <w:i/>
          <w:spacing w:val="-8"/>
          <w:sz w:val="26"/>
          <w:szCs w:val="26"/>
        </w:rPr>
        <w:t xml:space="preserve">tại Hội sở </w:t>
      </w:r>
      <w:r w:rsidRPr="005529E3">
        <w:rPr>
          <w:rFonts w:ascii="Times New Roman" w:eastAsia="Times New Roman" w:hAnsi="Times New Roman" w:cs="Times New Roman"/>
          <w:i/>
          <w:spacing w:val="-8"/>
          <w:sz w:val="26"/>
          <w:szCs w:val="26"/>
        </w:rPr>
        <w:t>tất cả các nghiệp vụ gồm: Phát hành thẻ, cung ứng ví điện tử và Internet Banking</w:t>
      </w:r>
      <w:r w:rsidR="000A427E" w:rsidRPr="005529E3">
        <w:rPr>
          <w:rFonts w:ascii="Times New Roman" w:eastAsia="Times New Roman" w:hAnsi="Times New Roman" w:cs="Times New Roman"/>
          <w:i/>
          <w:spacing w:val="-8"/>
          <w:sz w:val="26"/>
          <w:szCs w:val="26"/>
        </w:rPr>
        <w:t>…</w:t>
      </w:r>
      <w:r w:rsidRPr="005529E3">
        <w:rPr>
          <w:rFonts w:ascii="Times New Roman" w:eastAsia="Times New Roman" w:hAnsi="Times New Roman" w:cs="Times New Roman"/>
          <w:i/>
          <w:spacing w:val="-8"/>
          <w:sz w:val="26"/>
          <w:szCs w:val="26"/>
        </w:rPr>
        <w:t xml:space="preserve">; quản lý </w:t>
      </w:r>
      <w:r w:rsidR="00026537" w:rsidRPr="005529E3">
        <w:rPr>
          <w:rFonts w:ascii="Times New Roman" w:eastAsia="Times New Roman" w:hAnsi="Times New Roman" w:cs="Times New Roman"/>
          <w:i/>
          <w:spacing w:val="-8"/>
          <w:sz w:val="26"/>
          <w:szCs w:val="26"/>
        </w:rPr>
        <w:t>HTTT</w:t>
      </w:r>
      <w:r w:rsidRPr="005529E3">
        <w:rPr>
          <w:rFonts w:ascii="Times New Roman" w:eastAsia="Times New Roman" w:hAnsi="Times New Roman" w:cs="Times New Roman"/>
          <w:i/>
          <w:spacing w:val="-8"/>
          <w:sz w:val="26"/>
          <w:szCs w:val="26"/>
        </w:rPr>
        <w:t xml:space="preserve">, Đối chiếu và tra soát thanh toán, xử lý tra soát và quản trị rủi ro… </w:t>
      </w:r>
      <w:r w:rsidR="00F154F4" w:rsidRPr="005529E3">
        <w:rPr>
          <w:rFonts w:ascii="Times New Roman" w:eastAsia="Times New Roman" w:hAnsi="Times New Roman" w:cs="Times New Roman"/>
          <w:i/>
          <w:spacing w:val="-8"/>
          <w:sz w:val="26"/>
          <w:szCs w:val="26"/>
        </w:rPr>
        <w:t xml:space="preserve">Các </w:t>
      </w:r>
      <w:r w:rsidRPr="005529E3">
        <w:rPr>
          <w:rFonts w:ascii="Times New Roman" w:eastAsia="Times New Roman" w:hAnsi="Times New Roman" w:cs="Times New Roman"/>
          <w:i/>
          <w:spacing w:val="-8"/>
          <w:sz w:val="26"/>
          <w:szCs w:val="26"/>
        </w:rPr>
        <w:t xml:space="preserve">chi nhánh/Phòng giao dịch </w:t>
      </w:r>
      <w:r w:rsidR="00F154F4" w:rsidRPr="005529E3">
        <w:rPr>
          <w:rFonts w:ascii="Times New Roman" w:eastAsia="Times New Roman" w:hAnsi="Times New Roman" w:cs="Times New Roman"/>
          <w:i/>
          <w:spacing w:val="-8"/>
          <w:sz w:val="26"/>
          <w:szCs w:val="26"/>
        </w:rPr>
        <w:t xml:space="preserve">sẽ </w:t>
      </w:r>
      <w:r w:rsidRPr="005529E3">
        <w:rPr>
          <w:rFonts w:ascii="Times New Roman" w:eastAsia="Times New Roman" w:hAnsi="Times New Roman" w:cs="Times New Roman"/>
          <w:i/>
          <w:spacing w:val="-8"/>
          <w:sz w:val="26"/>
          <w:szCs w:val="26"/>
        </w:rPr>
        <w:t>đóng vai trò là người bán hàng và chăm sóc dịch vu khách hàng</w:t>
      </w:r>
      <w:r w:rsidRPr="005529E3">
        <w:rPr>
          <w:rFonts w:ascii="Times New Roman" w:eastAsia="Times New Roman" w:hAnsi="Times New Roman" w:cs="Times New Roman"/>
          <w:spacing w:val="-8"/>
          <w:sz w:val="26"/>
          <w:szCs w:val="26"/>
        </w:rPr>
        <w:t xml:space="preserve">. </w:t>
      </w:r>
    </w:p>
    <w:p w:rsidR="003773DA" w:rsidRPr="005529E3" w:rsidRDefault="003F0394" w:rsidP="00BF6AB8">
      <w:pPr>
        <w:pStyle w:val="ListParagraph"/>
        <w:numPr>
          <w:ilvl w:val="0"/>
          <w:numId w:val="38"/>
        </w:numPr>
        <w:tabs>
          <w:tab w:val="left" w:pos="426"/>
          <w:tab w:val="left" w:pos="567"/>
          <w:tab w:val="left" w:pos="709"/>
          <w:tab w:val="left" w:pos="851"/>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Hoạt động chính sách, phát triển sản phẩm, và Marketing cần được tách bạch với hoạt động vận hành dịch vụ thông qua line chiều dọc tổ chức theo mô hình </w:t>
      </w:r>
      <w:r w:rsidR="00B145B2" w:rsidRPr="005529E3">
        <w:rPr>
          <w:rFonts w:ascii="Times New Roman" w:eastAsia="Times New Roman" w:hAnsi="Times New Roman" w:cs="Times New Roman"/>
          <w:spacing w:val="-8"/>
          <w:sz w:val="26"/>
          <w:szCs w:val="26"/>
        </w:rPr>
        <w:t>K</w:t>
      </w:r>
      <w:r w:rsidRPr="005529E3">
        <w:rPr>
          <w:rFonts w:ascii="Times New Roman" w:eastAsia="Times New Roman" w:hAnsi="Times New Roman" w:cs="Times New Roman"/>
          <w:spacing w:val="-8"/>
          <w:sz w:val="26"/>
          <w:szCs w:val="26"/>
        </w:rPr>
        <w:t>hối</w:t>
      </w:r>
      <w:r w:rsidR="002C16CB" w:rsidRPr="005529E3">
        <w:rPr>
          <w:rFonts w:ascii="Times New Roman" w:eastAsia="Times New Roman" w:hAnsi="Times New Roman" w:cs="Times New Roman"/>
          <w:spacing w:val="-8"/>
          <w:sz w:val="26"/>
          <w:szCs w:val="26"/>
        </w:rPr>
        <w:t xml:space="preserve"> </w:t>
      </w:r>
      <w:r w:rsidRPr="005529E3">
        <w:rPr>
          <w:rFonts w:ascii="Times New Roman" w:eastAsia="Times New Roman" w:hAnsi="Times New Roman" w:cs="Times New Roman"/>
          <w:spacing w:val="-8"/>
          <w:sz w:val="26"/>
          <w:szCs w:val="26"/>
        </w:rPr>
        <w:t>đảm bảo là bộ phận này là nơi quản lý toàn bộ P&amp;L của thẻ và dịch vụ Ngân hàng điện tử.</w:t>
      </w:r>
    </w:p>
    <w:p w:rsidR="005E5E0F" w:rsidRPr="005529E3" w:rsidRDefault="003F0394" w:rsidP="00C738EC">
      <w:pPr>
        <w:pStyle w:val="ListParagraph"/>
        <w:numPr>
          <w:ilvl w:val="0"/>
          <w:numId w:val="38"/>
        </w:numPr>
        <w:tabs>
          <w:tab w:val="left" w:pos="426"/>
          <w:tab w:val="left" w:pos="567"/>
          <w:tab w:val="left" w:pos="709"/>
          <w:tab w:val="left" w:pos="851"/>
        </w:tabs>
        <w:spacing w:before="100" w:beforeAutospacing="1" w:after="100" w:afterAutospacing="1"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i/>
          <w:spacing w:val="-8"/>
          <w:sz w:val="26"/>
          <w:szCs w:val="26"/>
        </w:rPr>
        <w:t>Bộ phận phê duyệt thẻ tín dụng:</w:t>
      </w:r>
      <w:r w:rsidRPr="005529E3">
        <w:rPr>
          <w:rFonts w:ascii="Times New Roman" w:eastAsia="Times New Roman" w:hAnsi="Times New Roman" w:cs="Times New Roman"/>
          <w:spacing w:val="-8"/>
          <w:sz w:val="26"/>
          <w:szCs w:val="26"/>
        </w:rPr>
        <w:t xml:space="preserve"> </w:t>
      </w:r>
      <w:r w:rsidR="00875A6A" w:rsidRPr="005529E3">
        <w:rPr>
          <w:rFonts w:ascii="Times New Roman" w:eastAsia="Times New Roman" w:hAnsi="Times New Roman" w:cs="Times New Roman"/>
          <w:spacing w:val="-8"/>
          <w:sz w:val="26"/>
          <w:szCs w:val="26"/>
        </w:rPr>
        <w:t>T</w:t>
      </w:r>
      <w:r w:rsidRPr="005529E3">
        <w:rPr>
          <w:rFonts w:ascii="Times New Roman" w:eastAsia="Times New Roman" w:hAnsi="Times New Roman" w:cs="Times New Roman"/>
          <w:spacing w:val="-8"/>
          <w:sz w:val="26"/>
          <w:szCs w:val="26"/>
        </w:rPr>
        <w:t xml:space="preserve">hực hiện theo hình thức tập trung, theo tiêu chí sản phẩm chuẩn, phê duyệt “đục lỗ” dựa trên </w:t>
      </w:r>
      <w:r w:rsidR="00875A6A" w:rsidRPr="005529E3">
        <w:rPr>
          <w:rFonts w:ascii="Times New Roman" w:eastAsia="Times New Roman" w:hAnsi="Times New Roman" w:cs="Times New Roman"/>
          <w:spacing w:val="-8"/>
          <w:sz w:val="26"/>
          <w:szCs w:val="26"/>
        </w:rPr>
        <w:t>“</w:t>
      </w:r>
      <w:r w:rsidRPr="005529E3">
        <w:rPr>
          <w:rFonts w:ascii="Times New Roman" w:eastAsia="Times New Roman" w:hAnsi="Times New Roman" w:cs="Times New Roman"/>
          <w:spacing w:val="-8"/>
          <w:sz w:val="26"/>
          <w:szCs w:val="26"/>
        </w:rPr>
        <w:t>Score card</w:t>
      </w:r>
      <w:r w:rsidR="00875A6A" w:rsidRPr="005529E3">
        <w:rPr>
          <w:rFonts w:ascii="Times New Roman" w:eastAsia="Times New Roman" w:hAnsi="Times New Roman" w:cs="Times New Roman"/>
          <w:spacing w:val="-8"/>
          <w:sz w:val="26"/>
          <w:szCs w:val="26"/>
        </w:rPr>
        <w:t>”</w:t>
      </w:r>
      <w:r w:rsidR="00A6081A" w:rsidRPr="005529E3">
        <w:rPr>
          <w:rFonts w:ascii="Times New Roman" w:eastAsia="Times New Roman" w:hAnsi="Times New Roman" w:cs="Times New Roman"/>
          <w:spacing w:val="-8"/>
          <w:sz w:val="26"/>
          <w:szCs w:val="26"/>
        </w:rPr>
        <w:t xml:space="preserve"> và </w:t>
      </w:r>
      <w:r w:rsidRPr="005529E3">
        <w:rPr>
          <w:rFonts w:ascii="Times New Roman" w:eastAsia="Times New Roman" w:hAnsi="Times New Roman" w:cs="Times New Roman"/>
          <w:spacing w:val="-8"/>
          <w:sz w:val="26"/>
          <w:szCs w:val="26"/>
        </w:rPr>
        <w:t>bắt buộc phải có hệ thống giám sát gian lận giao dịch (Fraud Analizer) để hạn chế rủi ro của chủ thẻ.</w:t>
      </w:r>
    </w:p>
    <w:p w:rsidR="00C738EC" w:rsidRPr="00C738EC" w:rsidRDefault="00D26F9D" w:rsidP="00C738EC">
      <w:pPr>
        <w:pStyle w:val="ListParagraph"/>
        <w:numPr>
          <w:ilvl w:val="0"/>
          <w:numId w:val="38"/>
        </w:numPr>
        <w:tabs>
          <w:tab w:val="left" w:pos="426"/>
          <w:tab w:val="left" w:pos="567"/>
          <w:tab w:val="left" w:pos="709"/>
          <w:tab w:val="left" w:pos="851"/>
        </w:tabs>
        <w:spacing w:before="120" w:after="0" w:line="320" w:lineRule="exact"/>
        <w:ind w:left="0" w:firstLine="567"/>
        <w:contextualSpacing w:val="0"/>
        <w:jc w:val="both"/>
        <w:rPr>
          <w:rFonts w:ascii="Times New Roman" w:eastAsia="Times New Roman" w:hAnsi="Times New Roman" w:cs="Times New Roman"/>
          <w:spacing w:val="-8"/>
          <w:sz w:val="26"/>
          <w:szCs w:val="26"/>
        </w:rPr>
      </w:pPr>
      <w:r w:rsidRPr="005529E3">
        <w:rPr>
          <w:rFonts w:ascii="Times New Roman" w:hAnsi="Times New Roman" w:cs="Times New Roman"/>
          <w:spacing w:val="-8"/>
          <w:sz w:val="26"/>
          <w:szCs w:val="26"/>
        </w:rPr>
        <w:t>Cần tổ chức dịch vụ khách hàng theo mô hình contact center/Call center 24/7</w:t>
      </w:r>
      <w:r w:rsidR="003F0394" w:rsidRPr="005529E3">
        <w:rPr>
          <w:rFonts w:ascii="Times New Roman" w:hAnsi="Times New Roman" w:cs="Times New Roman"/>
          <w:spacing w:val="-8"/>
          <w:sz w:val="26"/>
          <w:szCs w:val="26"/>
        </w:rPr>
        <w:t xml:space="preserve"> </w:t>
      </w:r>
      <w:bookmarkStart w:id="162" w:name="_Toc407354801"/>
      <w:bookmarkStart w:id="163" w:name="_Toc407354889"/>
      <w:bookmarkStart w:id="164" w:name="_Toc407355509"/>
      <w:bookmarkStart w:id="165" w:name="_Toc417741586"/>
      <w:bookmarkStart w:id="166" w:name="_Toc421795484"/>
    </w:p>
    <w:p w:rsidR="00BF6AB8" w:rsidRDefault="00C738EC" w:rsidP="00C738EC">
      <w:pPr>
        <w:pStyle w:val="ListParagraph"/>
        <w:tabs>
          <w:tab w:val="left" w:pos="426"/>
          <w:tab w:val="left" w:pos="567"/>
          <w:tab w:val="left" w:pos="709"/>
          <w:tab w:val="left" w:pos="851"/>
        </w:tabs>
        <w:spacing w:before="120" w:after="0" w:line="320" w:lineRule="exact"/>
        <w:ind w:left="0"/>
        <w:contextualSpacing w:val="0"/>
        <w:jc w:val="both"/>
        <w:rPr>
          <w:rFonts w:ascii="Times New Roman" w:hAnsi="Times New Roman" w:cs="Times New Roman"/>
          <w:b/>
          <w:spacing w:val="-8"/>
          <w:sz w:val="26"/>
          <w:szCs w:val="26"/>
        </w:rPr>
      </w:pPr>
      <w:r>
        <w:rPr>
          <w:rFonts w:ascii="Times New Roman" w:hAnsi="Times New Roman" w:cs="Times New Roman"/>
          <w:b/>
          <w:spacing w:val="-8"/>
          <w:sz w:val="26"/>
          <w:szCs w:val="26"/>
        </w:rPr>
        <w:tab/>
      </w:r>
    </w:p>
    <w:p w:rsidR="00C738EC" w:rsidRPr="00C738EC" w:rsidRDefault="003F0394" w:rsidP="00C738EC">
      <w:pPr>
        <w:pStyle w:val="ListParagraph"/>
        <w:tabs>
          <w:tab w:val="left" w:pos="426"/>
          <w:tab w:val="left" w:pos="567"/>
          <w:tab w:val="left" w:pos="709"/>
          <w:tab w:val="left" w:pos="851"/>
        </w:tabs>
        <w:spacing w:before="120" w:after="0" w:line="320" w:lineRule="exact"/>
        <w:ind w:left="0"/>
        <w:contextualSpacing w:val="0"/>
        <w:jc w:val="both"/>
        <w:rPr>
          <w:rFonts w:ascii="Times New Roman" w:eastAsia="Times New Roman" w:hAnsi="Times New Roman" w:cs="Times New Roman"/>
          <w:spacing w:val="-8"/>
          <w:sz w:val="26"/>
          <w:szCs w:val="26"/>
        </w:rPr>
      </w:pPr>
      <w:r w:rsidRPr="00C738EC">
        <w:rPr>
          <w:rFonts w:ascii="Times New Roman" w:hAnsi="Times New Roman" w:cs="Times New Roman"/>
          <w:b/>
          <w:spacing w:val="-8"/>
          <w:sz w:val="26"/>
          <w:szCs w:val="26"/>
        </w:rPr>
        <w:lastRenderedPageBreak/>
        <w:t>4.3.</w:t>
      </w:r>
      <w:r w:rsidRPr="00C738EC">
        <w:rPr>
          <w:rFonts w:ascii="Times New Roman" w:hAnsi="Times New Roman" w:cs="Times New Roman"/>
          <w:b/>
          <w:i/>
          <w:spacing w:val="-8"/>
          <w:sz w:val="26"/>
          <w:szCs w:val="26"/>
        </w:rPr>
        <w:t xml:space="preserve"> </w:t>
      </w:r>
      <w:r w:rsidRPr="00C738EC">
        <w:rPr>
          <w:rFonts w:ascii="Times New Roman" w:hAnsi="Times New Roman" w:cs="Times New Roman"/>
          <w:b/>
          <w:spacing w:val="-8"/>
          <w:sz w:val="26"/>
          <w:szCs w:val="26"/>
        </w:rPr>
        <w:t>M</w:t>
      </w:r>
      <w:r w:rsidR="0010532F" w:rsidRPr="00C738EC">
        <w:rPr>
          <w:rFonts w:ascii="Times New Roman" w:hAnsi="Times New Roman" w:cs="Times New Roman"/>
          <w:b/>
          <w:spacing w:val="-8"/>
          <w:sz w:val="26"/>
          <w:szCs w:val="26"/>
        </w:rPr>
        <w:t>ỘT SỐ GIẢI PHÁP ĐỀ XUẤT ĐỐI VỚI NHÀ NƯỚC</w:t>
      </w:r>
      <w:bookmarkEnd w:id="162"/>
      <w:bookmarkEnd w:id="163"/>
      <w:bookmarkEnd w:id="164"/>
      <w:bookmarkEnd w:id="165"/>
      <w:r w:rsidR="0010532F" w:rsidRPr="00C738EC">
        <w:rPr>
          <w:rFonts w:ascii="Times New Roman" w:hAnsi="Times New Roman" w:cs="Times New Roman"/>
          <w:b/>
          <w:spacing w:val="-8"/>
          <w:sz w:val="26"/>
          <w:szCs w:val="26"/>
        </w:rPr>
        <w:t xml:space="preserve"> ĐỂ PHÁT TRIỂN TTKDTM CHO  NGƯỜI DÂN</w:t>
      </w:r>
      <w:r w:rsidR="00EA07C3" w:rsidRPr="00C738EC">
        <w:rPr>
          <w:rFonts w:ascii="Times New Roman" w:hAnsi="Times New Roman" w:cs="Times New Roman"/>
          <w:b/>
          <w:spacing w:val="-8"/>
          <w:sz w:val="26"/>
          <w:szCs w:val="26"/>
        </w:rPr>
        <w:t>.</w:t>
      </w:r>
      <w:bookmarkStart w:id="167" w:name="_Toc407354802"/>
      <w:bookmarkStart w:id="168" w:name="_Toc407354890"/>
      <w:bookmarkStart w:id="169" w:name="_Toc407355510"/>
      <w:bookmarkEnd w:id="166"/>
    </w:p>
    <w:p w:rsidR="003F0394" w:rsidRPr="00C738EC" w:rsidRDefault="00C738EC" w:rsidP="00C738EC">
      <w:pPr>
        <w:pStyle w:val="ListParagraph"/>
        <w:tabs>
          <w:tab w:val="left" w:pos="426"/>
          <w:tab w:val="left" w:pos="567"/>
          <w:tab w:val="left" w:pos="709"/>
          <w:tab w:val="left" w:pos="851"/>
        </w:tabs>
        <w:spacing w:before="120" w:after="0" w:line="320" w:lineRule="exact"/>
        <w:ind w:left="0"/>
        <w:contextualSpacing w:val="0"/>
        <w:jc w:val="both"/>
        <w:rPr>
          <w:rFonts w:ascii="Times New Roman" w:eastAsia="Times New Roman" w:hAnsi="Times New Roman" w:cs="Times New Roman"/>
          <w:spacing w:val="-8"/>
          <w:sz w:val="26"/>
          <w:szCs w:val="26"/>
        </w:rPr>
      </w:pPr>
      <w:r>
        <w:rPr>
          <w:rFonts w:ascii="Times New Roman" w:hAnsi="Times New Roman" w:cs="Times New Roman"/>
          <w:b/>
          <w:spacing w:val="-8"/>
          <w:sz w:val="26"/>
          <w:szCs w:val="26"/>
        </w:rPr>
        <w:tab/>
      </w:r>
      <w:r w:rsidR="003F0394" w:rsidRPr="00C738EC">
        <w:rPr>
          <w:rFonts w:ascii="Times New Roman" w:hAnsi="Times New Roman" w:cs="Times New Roman"/>
          <w:b/>
          <w:spacing w:val="-8"/>
          <w:sz w:val="26"/>
          <w:szCs w:val="26"/>
        </w:rPr>
        <w:t>4.3.1 Các nhóm giả</w:t>
      </w:r>
      <w:r w:rsidR="008F71AD" w:rsidRPr="00C738EC">
        <w:rPr>
          <w:rFonts w:ascii="Times New Roman" w:hAnsi="Times New Roman" w:cs="Times New Roman"/>
          <w:b/>
          <w:spacing w:val="-8"/>
          <w:sz w:val="26"/>
          <w:szCs w:val="26"/>
        </w:rPr>
        <w:t>i</w:t>
      </w:r>
      <w:r w:rsidR="003F0394" w:rsidRPr="00C738EC">
        <w:rPr>
          <w:rFonts w:ascii="Times New Roman" w:hAnsi="Times New Roman" w:cs="Times New Roman"/>
          <w:b/>
          <w:spacing w:val="-8"/>
          <w:sz w:val="26"/>
          <w:szCs w:val="26"/>
        </w:rPr>
        <w:t xml:space="preserve"> pháp dự kiến đề xuất với Chính phủ và Quốc hội</w:t>
      </w:r>
      <w:bookmarkEnd w:id="167"/>
      <w:bookmarkEnd w:id="168"/>
      <w:bookmarkEnd w:id="169"/>
    </w:p>
    <w:p w:rsidR="003F0394" w:rsidRPr="005529E3" w:rsidRDefault="004A39D3" w:rsidP="00BF6AB8">
      <w:pPr>
        <w:tabs>
          <w:tab w:val="left" w:pos="426"/>
          <w:tab w:val="left" w:pos="567"/>
          <w:tab w:val="left" w:pos="709"/>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Về hoàn ban hành các chính sách quy định về TTKDTM</w:t>
      </w:r>
      <w:r w:rsidR="00F67694" w:rsidRPr="005529E3">
        <w:rPr>
          <w:rFonts w:ascii="Times New Roman" w:hAnsi="Times New Roman" w:cs="Times New Roman"/>
          <w:spacing w:val="-8"/>
          <w:sz w:val="26"/>
          <w:szCs w:val="26"/>
        </w:rPr>
        <w:t xml:space="preserve"> bắt buộc theo lộ trình đối với một số loại hình cụ thể</w:t>
      </w:r>
      <w:r w:rsidRPr="005529E3">
        <w:rPr>
          <w:rFonts w:ascii="Times New Roman" w:hAnsi="Times New Roman" w:cs="Times New Roman"/>
          <w:spacing w:val="-8"/>
          <w:sz w:val="26"/>
          <w:szCs w:val="26"/>
        </w:rPr>
        <w:t>:</w:t>
      </w:r>
      <w:r w:rsidR="003F0394" w:rsidRPr="005529E3">
        <w:rPr>
          <w:rFonts w:ascii="Times New Roman" w:hAnsi="Times New Roman" w:cs="Times New Roman"/>
          <w:spacing w:val="-8"/>
          <w:sz w:val="26"/>
          <w:szCs w:val="26"/>
        </w:rPr>
        <w:t xml:space="preserve"> </w:t>
      </w:r>
      <w:r w:rsidR="003F0394" w:rsidRPr="005529E3">
        <w:rPr>
          <w:rFonts w:ascii="Times New Roman" w:hAnsi="Times New Roman" w:cs="Times New Roman"/>
          <w:i/>
          <w:spacing w:val="-8"/>
          <w:sz w:val="26"/>
          <w:szCs w:val="26"/>
        </w:rPr>
        <w:t xml:space="preserve">các </w:t>
      </w:r>
      <w:r w:rsidR="007856E3">
        <w:rPr>
          <w:rFonts w:ascii="Times New Roman" w:hAnsi="Times New Roman" w:cs="Times New Roman"/>
          <w:i/>
          <w:spacing w:val="-8"/>
          <w:sz w:val="26"/>
          <w:szCs w:val="26"/>
        </w:rPr>
        <w:t xml:space="preserve">đơn vị </w:t>
      </w:r>
      <w:r w:rsidR="003F0394" w:rsidRPr="005529E3">
        <w:rPr>
          <w:rFonts w:ascii="Times New Roman" w:hAnsi="Times New Roman" w:cs="Times New Roman"/>
          <w:i/>
          <w:spacing w:val="-8"/>
          <w:sz w:val="26"/>
          <w:szCs w:val="26"/>
        </w:rPr>
        <w:t xml:space="preserve">kinh doanh (ban đầu cho một số loại hình) đều phải chấp nhận thanh toán thẻ hoặc </w:t>
      </w:r>
      <w:r w:rsidR="00F154F4" w:rsidRPr="005529E3">
        <w:rPr>
          <w:rFonts w:ascii="Times New Roman" w:hAnsi="Times New Roman" w:cs="Times New Roman"/>
          <w:i/>
          <w:spacing w:val="-8"/>
          <w:sz w:val="26"/>
          <w:szCs w:val="26"/>
        </w:rPr>
        <w:t xml:space="preserve">thanh toán </w:t>
      </w:r>
      <w:r w:rsidR="003F0394" w:rsidRPr="005529E3">
        <w:rPr>
          <w:rFonts w:ascii="Times New Roman" w:hAnsi="Times New Roman" w:cs="Times New Roman"/>
          <w:i/>
          <w:spacing w:val="-8"/>
          <w:sz w:val="26"/>
          <w:szCs w:val="26"/>
        </w:rPr>
        <w:t>qua Ngân hàng như là một điều kiện để</w:t>
      </w:r>
      <w:r w:rsidR="007856E3">
        <w:rPr>
          <w:rFonts w:ascii="Times New Roman" w:hAnsi="Times New Roman" w:cs="Times New Roman"/>
          <w:i/>
          <w:spacing w:val="-8"/>
          <w:sz w:val="26"/>
          <w:szCs w:val="26"/>
        </w:rPr>
        <w:t xml:space="preserve"> bắt đầu kinh doanh.</w:t>
      </w:r>
    </w:p>
    <w:p w:rsidR="003F0394" w:rsidRPr="005529E3" w:rsidRDefault="004A39D3" w:rsidP="00BF6AB8">
      <w:pPr>
        <w:tabs>
          <w:tab w:val="left" w:pos="426"/>
          <w:tab w:val="left" w:pos="567"/>
          <w:tab w:val="left" w:pos="709"/>
          <w:tab w:val="left" w:pos="851"/>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 Về việc giảm thuế, miễn thuế khi giao dịch </w:t>
      </w:r>
      <w:r w:rsidR="00CD7074" w:rsidRPr="005529E3">
        <w:rPr>
          <w:rFonts w:ascii="Times New Roman" w:hAnsi="Times New Roman" w:cs="Times New Roman"/>
          <w:spacing w:val="-8"/>
          <w:sz w:val="26"/>
          <w:szCs w:val="26"/>
        </w:rPr>
        <w:t>TTKDTM</w:t>
      </w:r>
      <w:r w:rsidR="003F0394" w:rsidRPr="005529E3">
        <w:rPr>
          <w:rFonts w:ascii="Times New Roman" w:hAnsi="Times New Roman" w:cs="Times New Roman"/>
          <w:spacing w:val="-8"/>
          <w:sz w:val="26"/>
          <w:szCs w:val="26"/>
        </w:rPr>
        <w:t xml:space="preserve"> </w:t>
      </w:r>
    </w:p>
    <w:p w:rsidR="004A39D3" w:rsidRPr="005529E3" w:rsidRDefault="004A39D3" w:rsidP="00BF6AB8">
      <w:pPr>
        <w:tabs>
          <w:tab w:val="left" w:pos="426"/>
          <w:tab w:val="left" w:pos="709"/>
          <w:tab w:val="left" w:pos="1170"/>
        </w:tabs>
        <w:spacing w:beforeLines="60" w:afterLines="60" w:line="320" w:lineRule="exact"/>
        <w:ind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Về việc quy định các dịch vụ Công của chính phủ phải thực hiện bằng TTKDTM</w:t>
      </w:r>
    </w:p>
    <w:p w:rsidR="003C3AD4" w:rsidRPr="005529E3" w:rsidRDefault="004A39D3" w:rsidP="00BF6AB8">
      <w:pPr>
        <w:tabs>
          <w:tab w:val="left" w:pos="426"/>
          <w:tab w:val="left" w:pos="709"/>
          <w:tab w:val="left" w:pos="1170"/>
        </w:tabs>
        <w:spacing w:beforeLines="60" w:afterLines="60" w:line="320" w:lineRule="exact"/>
        <w:ind w:firstLine="567"/>
        <w:jc w:val="both"/>
        <w:rPr>
          <w:rFonts w:ascii="Times New Roman" w:eastAsia="Times New Roman" w:hAnsi="Times New Roman" w:cs="Times New Roman"/>
          <w:i/>
          <w:spacing w:val="-8"/>
          <w:sz w:val="26"/>
          <w:szCs w:val="26"/>
        </w:rPr>
      </w:pPr>
      <w:r w:rsidRPr="005529E3">
        <w:rPr>
          <w:rFonts w:ascii="Times New Roman" w:hAnsi="Times New Roman" w:cs="Times New Roman"/>
          <w:spacing w:val="-8"/>
          <w:sz w:val="26"/>
          <w:szCs w:val="26"/>
        </w:rPr>
        <w:t xml:space="preserve">- Về việc hoàn thiện hành lang pháp lý </w:t>
      </w:r>
      <w:r w:rsidR="008536D4" w:rsidRPr="005529E3">
        <w:rPr>
          <w:rFonts w:ascii="Times New Roman" w:hAnsi="Times New Roman" w:cs="Times New Roman"/>
          <w:spacing w:val="-8"/>
          <w:sz w:val="26"/>
          <w:szCs w:val="26"/>
        </w:rPr>
        <w:t>(</w:t>
      </w:r>
      <w:r w:rsidRPr="005529E3">
        <w:rPr>
          <w:rFonts w:ascii="Times New Roman" w:hAnsi="Times New Roman" w:cs="Times New Roman"/>
          <w:spacing w:val="-8"/>
          <w:sz w:val="26"/>
          <w:szCs w:val="26"/>
        </w:rPr>
        <w:t>Pháp lệnh</w:t>
      </w:r>
      <w:r w:rsidR="00520E85" w:rsidRPr="005529E3">
        <w:rPr>
          <w:rFonts w:ascii="Times New Roman" w:hAnsi="Times New Roman" w:cs="Times New Roman"/>
          <w:spacing w:val="-8"/>
          <w:sz w:val="26"/>
          <w:szCs w:val="26"/>
        </w:rPr>
        <w:t>/Luật</w:t>
      </w:r>
      <w:r w:rsidRPr="005529E3">
        <w:rPr>
          <w:rFonts w:ascii="Times New Roman" w:hAnsi="Times New Roman" w:cs="Times New Roman"/>
          <w:spacing w:val="-8"/>
          <w:sz w:val="26"/>
          <w:szCs w:val="26"/>
        </w:rPr>
        <w:t xml:space="preserve"> thanh toán</w:t>
      </w:r>
      <w:r w:rsidR="008536D4" w:rsidRPr="005529E3">
        <w:rPr>
          <w:rFonts w:ascii="Times New Roman" w:hAnsi="Times New Roman" w:cs="Times New Roman"/>
          <w:spacing w:val="-8"/>
          <w:sz w:val="26"/>
          <w:szCs w:val="26"/>
        </w:rPr>
        <w:t>)</w:t>
      </w:r>
      <w:r w:rsidR="00462E25" w:rsidRPr="005529E3">
        <w:rPr>
          <w:rFonts w:ascii="Times New Roman" w:hAnsi="Times New Roman" w:cs="Times New Roman"/>
          <w:spacing w:val="-8"/>
          <w:sz w:val="26"/>
          <w:szCs w:val="26"/>
        </w:rPr>
        <w:t xml:space="preserve"> theo l</w:t>
      </w:r>
      <w:r w:rsidR="008536D4" w:rsidRPr="005529E3">
        <w:rPr>
          <w:rFonts w:ascii="Times New Roman" w:hAnsi="Times New Roman" w:cs="Times New Roman"/>
          <w:spacing w:val="-8"/>
          <w:sz w:val="26"/>
          <w:szCs w:val="26"/>
        </w:rPr>
        <w:t xml:space="preserve">ộ </w:t>
      </w:r>
      <w:r w:rsidR="00462E25" w:rsidRPr="005529E3">
        <w:rPr>
          <w:rFonts w:ascii="Times New Roman" w:hAnsi="Times New Roman" w:cs="Times New Roman"/>
          <w:spacing w:val="-8"/>
          <w:sz w:val="26"/>
          <w:szCs w:val="26"/>
        </w:rPr>
        <w:t xml:space="preserve">trình </w:t>
      </w:r>
      <w:r w:rsidR="003F0394" w:rsidRPr="005529E3">
        <w:rPr>
          <w:rFonts w:ascii="Times New Roman" w:hAnsi="Times New Roman" w:cs="Times New Roman"/>
          <w:spacing w:val="-8"/>
          <w:sz w:val="26"/>
          <w:szCs w:val="26"/>
        </w:rPr>
        <w:t>- Ngoài ra tác giả cũng cho rằng để thực hiện được việc này vì có liên quan đến tổng thể hoạt động kinh tế xã hội nên CP cần</w:t>
      </w:r>
      <w:r w:rsidR="00F67694" w:rsidRPr="005529E3">
        <w:rPr>
          <w:rFonts w:ascii="Times New Roman" w:hAnsi="Times New Roman" w:cs="Times New Roman"/>
          <w:spacing w:val="-8"/>
          <w:sz w:val="26"/>
          <w:szCs w:val="26"/>
        </w:rPr>
        <w:t xml:space="preserve"> thực hiện</w:t>
      </w:r>
      <w:r w:rsidR="00F154F4" w:rsidRPr="005529E3">
        <w:rPr>
          <w:rFonts w:ascii="Times New Roman" w:hAnsi="Times New Roman" w:cs="Times New Roman"/>
          <w:spacing w:val="-8"/>
          <w:sz w:val="26"/>
          <w:szCs w:val="26"/>
        </w:rPr>
        <w:t xml:space="preserve"> các giải pháp</w:t>
      </w:r>
      <w:r w:rsidR="00F67694" w:rsidRPr="005529E3">
        <w:rPr>
          <w:rFonts w:ascii="Times New Roman" w:hAnsi="Times New Roman" w:cs="Times New Roman"/>
          <w:spacing w:val="-8"/>
          <w:sz w:val="26"/>
          <w:szCs w:val="26"/>
        </w:rPr>
        <w:t xml:space="preserve"> </w:t>
      </w:r>
      <w:r w:rsidR="000A427E" w:rsidRPr="005529E3">
        <w:rPr>
          <w:rFonts w:ascii="Times New Roman" w:eastAsia="Times New Roman" w:hAnsi="Times New Roman" w:cs="Times New Roman"/>
          <w:i/>
          <w:spacing w:val="-8"/>
          <w:sz w:val="26"/>
          <w:szCs w:val="26"/>
        </w:rPr>
        <w:t>liên quan đến thể chế và tái cấu trúc nền kinh tế.</w:t>
      </w:r>
    </w:p>
    <w:p w:rsidR="003F0394" w:rsidRPr="005529E3" w:rsidRDefault="003F0394" w:rsidP="00BF6AB8">
      <w:pPr>
        <w:tabs>
          <w:tab w:val="left" w:pos="426"/>
          <w:tab w:val="left" w:pos="709"/>
        </w:tabs>
        <w:spacing w:beforeLines="60" w:afterLines="60" w:line="320" w:lineRule="exact"/>
        <w:ind w:firstLine="567"/>
        <w:jc w:val="both"/>
        <w:rPr>
          <w:rFonts w:ascii="Times New Roman" w:eastAsia="Times New Roman" w:hAnsi="Times New Roman" w:cs="Times New Roman"/>
          <w:b/>
          <w:spacing w:val="-8"/>
          <w:sz w:val="26"/>
          <w:szCs w:val="26"/>
        </w:rPr>
      </w:pPr>
      <w:r w:rsidRPr="005529E3">
        <w:rPr>
          <w:rFonts w:ascii="Times New Roman" w:eastAsia="Times New Roman" w:hAnsi="Times New Roman" w:cs="Times New Roman"/>
          <w:b/>
          <w:spacing w:val="-8"/>
          <w:sz w:val="26"/>
          <w:szCs w:val="26"/>
        </w:rPr>
        <w:t xml:space="preserve"> </w:t>
      </w:r>
      <w:bookmarkStart w:id="170" w:name="_Toc407354803"/>
      <w:bookmarkStart w:id="171" w:name="_Toc407354891"/>
      <w:bookmarkStart w:id="172" w:name="_Toc407355511"/>
      <w:r w:rsidRPr="005529E3">
        <w:rPr>
          <w:rFonts w:ascii="Times New Roman" w:eastAsia="Times New Roman" w:hAnsi="Times New Roman" w:cs="Times New Roman"/>
          <w:b/>
          <w:spacing w:val="-8"/>
          <w:sz w:val="26"/>
          <w:szCs w:val="26"/>
        </w:rPr>
        <w:t xml:space="preserve">4.3.2. </w:t>
      </w:r>
      <w:r w:rsidR="0093129A" w:rsidRPr="005529E3">
        <w:rPr>
          <w:rFonts w:ascii="Times New Roman" w:eastAsia="Times New Roman" w:hAnsi="Times New Roman" w:cs="Times New Roman"/>
          <w:b/>
          <w:spacing w:val="-8"/>
          <w:sz w:val="26"/>
          <w:szCs w:val="26"/>
        </w:rPr>
        <w:t>G</w:t>
      </w:r>
      <w:r w:rsidRPr="005529E3">
        <w:rPr>
          <w:rFonts w:ascii="Times New Roman" w:eastAsia="Times New Roman" w:hAnsi="Times New Roman" w:cs="Times New Roman"/>
          <w:b/>
          <w:spacing w:val="-8"/>
          <w:sz w:val="26"/>
          <w:szCs w:val="26"/>
        </w:rPr>
        <w:t>iải pháp về phía NHNN.</w:t>
      </w:r>
      <w:bookmarkEnd w:id="170"/>
      <w:bookmarkEnd w:id="171"/>
      <w:bookmarkEnd w:id="172"/>
    </w:p>
    <w:p w:rsidR="003C3AD4" w:rsidRPr="005529E3" w:rsidRDefault="003F0394" w:rsidP="00BF6AB8">
      <w:pPr>
        <w:pStyle w:val="ListParagraph"/>
        <w:numPr>
          <w:ilvl w:val="0"/>
          <w:numId w:val="21"/>
        </w:numPr>
        <w:tabs>
          <w:tab w:val="left" w:pos="567"/>
          <w:tab w:val="left" w:pos="709"/>
          <w:tab w:val="left" w:pos="993"/>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NHNN cần áp dụng sự chỉ đạo việc xử lý chuyển mạch đối với thẻ Quốc tế nhưng giao dịch ở thị trường nội địa phải được thực hiện qua các công ty chuyển mạch trong nước (Banknet) thay vì thông qua các </w:t>
      </w:r>
      <w:r w:rsidR="00614031" w:rsidRPr="005529E3">
        <w:rPr>
          <w:rFonts w:ascii="Times New Roman" w:hAnsi="Times New Roman" w:cs="Times New Roman"/>
          <w:spacing w:val="-8"/>
          <w:sz w:val="26"/>
          <w:szCs w:val="26"/>
        </w:rPr>
        <w:t>TCTQT</w:t>
      </w:r>
      <w:r w:rsidR="00B145B2" w:rsidRPr="005529E3">
        <w:rPr>
          <w:rFonts w:ascii="Times New Roman" w:hAnsi="Times New Roman" w:cs="Times New Roman"/>
          <w:spacing w:val="-8"/>
          <w:sz w:val="26"/>
          <w:szCs w:val="26"/>
        </w:rPr>
        <w:t>.</w:t>
      </w:r>
      <w:r w:rsidRPr="005529E3">
        <w:rPr>
          <w:rFonts w:ascii="Times New Roman" w:hAnsi="Times New Roman" w:cs="Times New Roman"/>
          <w:spacing w:val="-8"/>
          <w:sz w:val="26"/>
          <w:szCs w:val="26"/>
        </w:rPr>
        <w:t xml:space="preserve"> </w:t>
      </w:r>
    </w:p>
    <w:p w:rsidR="003C3AD4" w:rsidRPr="005529E3" w:rsidRDefault="00F154F4" w:rsidP="00BF6AB8">
      <w:pPr>
        <w:pStyle w:val="ListParagraph"/>
        <w:widowControl w:val="0"/>
        <w:numPr>
          <w:ilvl w:val="0"/>
          <w:numId w:val="21"/>
        </w:numPr>
        <w:tabs>
          <w:tab w:val="left" w:pos="567"/>
          <w:tab w:val="left" w:pos="709"/>
          <w:tab w:val="left" w:pos="993"/>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NHNN tham mưu cho chính phủ</w:t>
      </w:r>
      <w:r w:rsidR="008F71AD" w:rsidRPr="005529E3">
        <w:rPr>
          <w:rFonts w:ascii="Times New Roman" w:hAnsi="Times New Roman" w:cs="Times New Roman"/>
          <w:spacing w:val="-8"/>
          <w:sz w:val="26"/>
          <w:szCs w:val="26"/>
        </w:rPr>
        <w:t xml:space="preserve"> </w:t>
      </w:r>
      <w:r w:rsidR="003F0394" w:rsidRPr="005529E3">
        <w:rPr>
          <w:rFonts w:ascii="Times New Roman" w:hAnsi="Times New Roman" w:cs="Times New Roman"/>
          <w:spacing w:val="-8"/>
          <w:sz w:val="26"/>
          <w:szCs w:val="26"/>
        </w:rPr>
        <w:t>cần có giải pháp quy định số tiền giao dịch tối thiểu được phép thanh toán bằng tiền mặt để người dân/doanh nghiệp</w:t>
      </w:r>
      <w:r w:rsidR="00EA5160" w:rsidRPr="005529E3">
        <w:rPr>
          <w:rFonts w:ascii="Times New Roman" w:hAnsi="Times New Roman" w:cs="Times New Roman"/>
          <w:spacing w:val="-8"/>
          <w:sz w:val="26"/>
          <w:szCs w:val="26"/>
        </w:rPr>
        <w:t xml:space="preserve"> sử dụng dịch vụ nhiều hơn</w:t>
      </w:r>
      <w:r w:rsidR="003F0394" w:rsidRPr="005529E3">
        <w:rPr>
          <w:rFonts w:ascii="Times New Roman" w:hAnsi="Times New Roman" w:cs="Times New Roman"/>
          <w:spacing w:val="-8"/>
          <w:sz w:val="26"/>
          <w:szCs w:val="26"/>
        </w:rPr>
        <w:t>. Đồng thời nghiên cứu chính sách cho phép người dân được giảm thuế VAT khi</w:t>
      </w:r>
      <w:r w:rsidR="00B145B2" w:rsidRPr="005529E3">
        <w:rPr>
          <w:rFonts w:ascii="Times New Roman" w:hAnsi="Times New Roman" w:cs="Times New Roman"/>
          <w:spacing w:val="-8"/>
          <w:sz w:val="26"/>
          <w:szCs w:val="26"/>
        </w:rPr>
        <w:t xml:space="preserve"> TTKDTM</w:t>
      </w:r>
      <w:r w:rsidR="003F0394" w:rsidRPr="005529E3">
        <w:rPr>
          <w:rFonts w:ascii="Times New Roman" w:hAnsi="Times New Roman" w:cs="Times New Roman"/>
          <w:spacing w:val="-8"/>
          <w:sz w:val="26"/>
          <w:szCs w:val="26"/>
        </w:rPr>
        <w:t xml:space="preserve">. </w:t>
      </w:r>
    </w:p>
    <w:p w:rsidR="003C3AD4" w:rsidRPr="005529E3" w:rsidRDefault="00261E92" w:rsidP="00BF6AB8">
      <w:pPr>
        <w:pStyle w:val="ListParagraph"/>
        <w:widowControl w:val="0"/>
        <w:numPr>
          <w:ilvl w:val="0"/>
          <w:numId w:val="21"/>
        </w:numPr>
        <w:tabs>
          <w:tab w:val="left" w:pos="567"/>
          <w:tab w:val="left" w:pos="709"/>
          <w:tab w:val="left" w:pos="993"/>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Thúc đẩy các chính sách để xây dựng và mở rộng </w:t>
      </w:r>
      <w:r w:rsidR="003F0394" w:rsidRPr="005529E3">
        <w:rPr>
          <w:rFonts w:ascii="Times New Roman" w:hAnsi="Times New Roman" w:cs="Times New Roman"/>
          <w:spacing w:val="-8"/>
          <w:sz w:val="26"/>
          <w:szCs w:val="26"/>
        </w:rPr>
        <w:t>lưới ĐVCNT</w:t>
      </w:r>
      <w:r w:rsidR="006D16F1" w:rsidRPr="005529E3">
        <w:rPr>
          <w:rFonts w:ascii="Times New Roman" w:hAnsi="Times New Roman" w:cs="Times New Roman"/>
          <w:spacing w:val="-8"/>
          <w:sz w:val="26"/>
          <w:szCs w:val="26"/>
        </w:rPr>
        <w:t>.</w:t>
      </w:r>
      <w:r w:rsidR="003F0394" w:rsidRPr="005529E3">
        <w:rPr>
          <w:rFonts w:ascii="Times New Roman" w:hAnsi="Times New Roman" w:cs="Times New Roman"/>
          <w:spacing w:val="-8"/>
          <w:sz w:val="26"/>
          <w:szCs w:val="26"/>
        </w:rPr>
        <w:t xml:space="preserve"> </w:t>
      </w:r>
    </w:p>
    <w:p w:rsidR="003C3AD4" w:rsidRPr="005529E3" w:rsidRDefault="00261E92" w:rsidP="00BF6AB8">
      <w:pPr>
        <w:pStyle w:val="ListParagraph"/>
        <w:widowControl w:val="0"/>
        <w:numPr>
          <w:ilvl w:val="0"/>
          <w:numId w:val="21"/>
        </w:numPr>
        <w:tabs>
          <w:tab w:val="left" w:pos="567"/>
          <w:tab w:val="left" w:pos="709"/>
          <w:tab w:val="left" w:pos="993"/>
        </w:tabs>
        <w:spacing w:beforeLines="60" w:afterLines="60" w:line="320" w:lineRule="exact"/>
        <w:ind w:left="0" w:firstLine="567"/>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P</w:t>
      </w:r>
      <w:r w:rsidR="003F0394" w:rsidRPr="005529E3">
        <w:rPr>
          <w:rFonts w:ascii="Times New Roman" w:hAnsi="Times New Roman" w:cs="Times New Roman"/>
          <w:spacing w:val="-8"/>
          <w:sz w:val="26"/>
          <w:szCs w:val="26"/>
        </w:rPr>
        <w:t xml:space="preserve">hối hợp với Hiệp hội Ngân hàng thực thi các biện pháp giảm thiểu các hành vi cạnh tranh không lành mạnh giữa các Ngân hàng trong việc phát triển mạng lưới ĐVCNT </w:t>
      </w:r>
    </w:p>
    <w:p w:rsidR="002C16CB" w:rsidRPr="005529E3" w:rsidRDefault="003F0394" w:rsidP="00BF6AB8">
      <w:pPr>
        <w:pStyle w:val="ListParagraph"/>
        <w:widowControl w:val="0"/>
        <w:numPr>
          <w:ilvl w:val="0"/>
          <w:numId w:val="21"/>
        </w:numPr>
        <w:tabs>
          <w:tab w:val="left" w:pos="567"/>
          <w:tab w:val="left" w:pos="709"/>
        </w:tabs>
        <w:spacing w:beforeLines="60" w:afterLines="60" w:line="320" w:lineRule="exact"/>
        <w:ind w:left="0" w:firstLine="567"/>
        <w:jc w:val="both"/>
        <w:rPr>
          <w:rFonts w:ascii="Times New Roman" w:eastAsia="Times New Roman" w:hAnsi="Times New Roman" w:cs="Times New Roman"/>
          <w:i/>
          <w:spacing w:val="-8"/>
          <w:sz w:val="26"/>
          <w:szCs w:val="26"/>
        </w:rPr>
      </w:pPr>
      <w:r w:rsidRPr="005529E3">
        <w:rPr>
          <w:rFonts w:ascii="Times New Roman" w:hAnsi="Times New Roman" w:cs="Times New Roman"/>
          <w:spacing w:val="-8"/>
          <w:sz w:val="26"/>
          <w:szCs w:val="26"/>
        </w:rPr>
        <w:t>NHNN cần chỉ đạo các Ngân hàng,</w:t>
      </w:r>
      <w:r w:rsidR="00F640EF" w:rsidRPr="005529E3">
        <w:rPr>
          <w:rFonts w:ascii="Times New Roman" w:hAnsi="Times New Roman" w:cs="Times New Roman"/>
          <w:spacing w:val="-8"/>
          <w:sz w:val="26"/>
          <w:szCs w:val="26"/>
        </w:rPr>
        <w:t xml:space="preserve"> </w:t>
      </w:r>
      <w:r w:rsidRPr="005529E3">
        <w:rPr>
          <w:rFonts w:ascii="Times New Roman" w:hAnsi="Times New Roman" w:cs="Times New Roman"/>
          <w:spacing w:val="-8"/>
          <w:sz w:val="26"/>
          <w:szCs w:val="26"/>
        </w:rPr>
        <w:t xml:space="preserve">Tổ chức chuyển mạch tiếp tục tăng cường hợp tác với các TCTQT, các tổ chức thanh toán toàn cầu để học hỏi kinh nghiệm và nâng cao trình độ, </w:t>
      </w:r>
      <w:r w:rsidR="009C27EA" w:rsidRPr="005529E3">
        <w:rPr>
          <w:rFonts w:ascii="Times New Roman" w:hAnsi="Times New Roman" w:cs="Times New Roman"/>
          <w:spacing w:val="-8"/>
          <w:sz w:val="26"/>
          <w:szCs w:val="26"/>
        </w:rPr>
        <w:t xml:space="preserve">ứng dụng </w:t>
      </w:r>
      <w:r w:rsidRPr="005529E3">
        <w:rPr>
          <w:rFonts w:ascii="Times New Roman" w:hAnsi="Times New Roman" w:cs="Times New Roman"/>
          <w:spacing w:val="-8"/>
          <w:sz w:val="26"/>
          <w:szCs w:val="26"/>
        </w:rPr>
        <w:t xml:space="preserve">các phương tiện thanh toán tiên tiến vào Việt Nam một cách hiệu quả. </w:t>
      </w:r>
      <w:bookmarkStart w:id="173" w:name="_Toc407354804"/>
      <w:bookmarkStart w:id="174" w:name="_Toc407354892"/>
      <w:bookmarkStart w:id="175" w:name="_Toc407355512"/>
    </w:p>
    <w:p w:rsidR="00EA5160" w:rsidRPr="005529E3" w:rsidRDefault="003F0394" w:rsidP="00BF6AB8">
      <w:pPr>
        <w:pStyle w:val="ListParagraph"/>
        <w:widowControl w:val="0"/>
        <w:tabs>
          <w:tab w:val="left" w:pos="0"/>
          <w:tab w:val="left" w:pos="426"/>
          <w:tab w:val="left" w:pos="567"/>
          <w:tab w:val="left" w:pos="709"/>
        </w:tabs>
        <w:spacing w:beforeLines="60" w:afterLines="60" w:line="320" w:lineRule="exact"/>
        <w:ind w:left="0" w:firstLine="567"/>
        <w:jc w:val="both"/>
        <w:rPr>
          <w:rFonts w:ascii="Times New Roman" w:eastAsia="Times New Roman" w:hAnsi="Times New Roman" w:cs="Times New Roman"/>
          <w:i/>
          <w:spacing w:val="-8"/>
          <w:sz w:val="26"/>
          <w:szCs w:val="26"/>
        </w:rPr>
      </w:pPr>
      <w:r w:rsidRPr="005529E3">
        <w:rPr>
          <w:rFonts w:ascii="Times New Roman" w:eastAsia="Times New Roman" w:hAnsi="Times New Roman" w:cs="Times New Roman"/>
          <w:b/>
          <w:spacing w:val="-8"/>
          <w:sz w:val="26"/>
          <w:szCs w:val="26"/>
        </w:rPr>
        <w:t>4.3.3.</w:t>
      </w:r>
      <w:r w:rsidR="00755FB8">
        <w:rPr>
          <w:rFonts w:ascii="Times New Roman" w:eastAsia="Times New Roman" w:hAnsi="Times New Roman" w:cs="Times New Roman"/>
          <w:b/>
          <w:spacing w:val="-8"/>
          <w:sz w:val="26"/>
          <w:szCs w:val="26"/>
        </w:rPr>
        <w:t xml:space="preserve"> Đề xuất s</w:t>
      </w:r>
      <w:r w:rsidRPr="005529E3">
        <w:rPr>
          <w:rFonts w:ascii="Times New Roman" w:eastAsia="Times New Roman" w:hAnsi="Times New Roman" w:cs="Times New Roman"/>
          <w:b/>
          <w:spacing w:val="-8"/>
          <w:sz w:val="26"/>
          <w:szCs w:val="26"/>
        </w:rPr>
        <w:t>ự phối hợp của một số Bộ ngành có liên quan</w:t>
      </w:r>
      <w:bookmarkEnd w:id="173"/>
      <w:bookmarkEnd w:id="174"/>
      <w:bookmarkEnd w:id="175"/>
      <w:r w:rsidR="00F640EF" w:rsidRPr="005529E3">
        <w:rPr>
          <w:rFonts w:ascii="Times New Roman" w:eastAsia="Times New Roman" w:hAnsi="Times New Roman" w:cs="Times New Roman"/>
          <w:spacing w:val="-8"/>
          <w:sz w:val="26"/>
          <w:szCs w:val="26"/>
        </w:rPr>
        <w:t>:</w:t>
      </w:r>
      <w:r w:rsidR="00F640EF" w:rsidRPr="005529E3">
        <w:rPr>
          <w:rFonts w:ascii="Times New Roman" w:eastAsia="Times New Roman" w:hAnsi="Times New Roman" w:cs="Times New Roman"/>
          <w:i/>
          <w:spacing w:val="-8"/>
          <w:sz w:val="26"/>
          <w:szCs w:val="26"/>
        </w:rPr>
        <w:t xml:space="preserve"> </w:t>
      </w:r>
      <w:bookmarkStart w:id="176" w:name="_Toc407354805"/>
      <w:bookmarkStart w:id="177" w:name="_Toc407354893"/>
      <w:bookmarkStart w:id="178" w:name="_Toc407355513"/>
    </w:p>
    <w:p w:rsidR="00B16289" w:rsidRPr="005529E3" w:rsidRDefault="00EA5160" w:rsidP="00BF6AB8">
      <w:pPr>
        <w:pStyle w:val="ListParagraph"/>
        <w:widowControl w:val="0"/>
        <w:tabs>
          <w:tab w:val="left" w:pos="0"/>
          <w:tab w:val="left" w:pos="567"/>
          <w:tab w:val="left" w:pos="709"/>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i/>
          <w:spacing w:val="-8"/>
          <w:sz w:val="26"/>
          <w:szCs w:val="26"/>
        </w:rPr>
        <w:t xml:space="preserve">- </w:t>
      </w:r>
      <w:r w:rsidR="003F0394" w:rsidRPr="005529E3">
        <w:rPr>
          <w:rFonts w:ascii="Times New Roman" w:eastAsia="Times New Roman" w:hAnsi="Times New Roman" w:cs="Times New Roman"/>
          <w:b/>
          <w:i/>
          <w:spacing w:val="-8"/>
          <w:sz w:val="26"/>
          <w:szCs w:val="26"/>
        </w:rPr>
        <w:t>Bộ Tài chính</w:t>
      </w:r>
      <w:bookmarkEnd w:id="176"/>
      <w:bookmarkEnd w:id="177"/>
      <w:bookmarkEnd w:id="178"/>
      <w:r w:rsidR="0076312E" w:rsidRPr="005529E3">
        <w:rPr>
          <w:rFonts w:ascii="Times New Roman" w:eastAsia="Times New Roman" w:hAnsi="Times New Roman" w:cs="Times New Roman"/>
          <w:b/>
          <w:i/>
          <w:spacing w:val="-8"/>
          <w:sz w:val="26"/>
          <w:szCs w:val="26"/>
        </w:rPr>
        <w:t xml:space="preserve">: </w:t>
      </w:r>
      <w:r w:rsidR="003F0394" w:rsidRPr="005529E3">
        <w:rPr>
          <w:rFonts w:ascii="Times New Roman" w:eastAsia="Times New Roman" w:hAnsi="Times New Roman" w:cs="Times New Roman"/>
          <w:spacing w:val="-8"/>
          <w:sz w:val="26"/>
          <w:szCs w:val="26"/>
        </w:rPr>
        <w:t>Bộ Tài chính</w:t>
      </w:r>
      <w:r w:rsidR="009C27EA" w:rsidRPr="005529E3">
        <w:rPr>
          <w:rFonts w:ascii="Times New Roman" w:eastAsia="Times New Roman" w:hAnsi="Times New Roman" w:cs="Times New Roman"/>
          <w:spacing w:val="-8"/>
          <w:sz w:val="26"/>
          <w:szCs w:val="26"/>
        </w:rPr>
        <w:t xml:space="preserve"> phối hợp với NHNN</w:t>
      </w:r>
      <w:r w:rsidR="00875A6A" w:rsidRPr="005529E3">
        <w:rPr>
          <w:rFonts w:ascii="Times New Roman" w:eastAsia="Times New Roman" w:hAnsi="Times New Roman" w:cs="Times New Roman"/>
          <w:spacing w:val="-8"/>
          <w:sz w:val="26"/>
          <w:szCs w:val="26"/>
        </w:rPr>
        <w:t xml:space="preserve"> </w:t>
      </w:r>
      <w:r w:rsidR="003F0394" w:rsidRPr="005529E3">
        <w:rPr>
          <w:rFonts w:ascii="Times New Roman" w:eastAsia="Times New Roman" w:hAnsi="Times New Roman" w:cs="Times New Roman"/>
          <w:spacing w:val="-8"/>
          <w:sz w:val="26"/>
          <w:szCs w:val="26"/>
        </w:rPr>
        <w:t xml:space="preserve">ban hành các quy định khuyến khích người dân mở tài khoản và TTKDTM sẽ được giảm một tỷ lệ thuế nhất định khi thanh toán hàng hóa dịch vụ bằng các công cụ thanh toán như thẻ, ví điện tử. </w:t>
      </w:r>
      <w:bookmarkStart w:id="179" w:name="_Toc407354806"/>
      <w:bookmarkStart w:id="180" w:name="_Toc407354894"/>
      <w:bookmarkStart w:id="181" w:name="_Toc407355514"/>
    </w:p>
    <w:p w:rsidR="003F0394" w:rsidRPr="005529E3" w:rsidRDefault="003F0394" w:rsidP="00BF6AB8">
      <w:pPr>
        <w:pStyle w:val="ListParagraph"/>
        <w:numPr>
          <w:ilvl w:val="0"/>
          <w:numId w:val="21"/>
        </w:numPr>
        <w:tabs>
          <w:tab w:val="left" w:pos="0"/>
          <w:tab w:val="left" w:pos="567"/>
          <w:tab w:val="left" w:pos="709"/>
        </w:tabs>
        <w:spacing w:beforeLines="60" w:afterLines="60" w:line="320" w:lineRule="exact"/>
        <w:ind w:left="0" w:firstLine="567"/>
        <w:jc w:val="both"/>
        <w:rPr>
          <w:rFonts w:ascii="Times New Roman" w:eastAsia="Times New Roman" w:hAnsi="Times New Roman" w:cs="Times New Roman"/>
          <w:spacing w:val="-8"/>
          <w:sz w:val="26"/>
          <w:szCs w:val="26"/>
        </w:rPr>
      </w:pPr>
      <w:r w:rsidRPr="005529E3">
        <w:rPr>
          <w:rFonts w:ascii="Times New Roman" w:eastAsia="Times New Roman" w:hAnsi="Times New Roman" w:cs="Times New Roman"/>
          <w:spacing w:val="-8"/>
          <w:sz w:val="26"/>
          <w:szCs w:val="26"/>
        </w:rPr>
        <w:t xml:space="preserve"> </w:t>
      </w:r>
      <w:r w:rsidRPr="005529E3">
        <w:rPr>
          <w:rFonts w:ascii="Times New Roman" w:eastAsia="Times New Roman" w:hAnsi="Times New Roman" w:cs="Times New Roman"/>
          <w:b/>
          <w:spacing w:val="-8"/>
          <w:sz w:val="26"/>
          <w:szCs w:val="26"/>
        </w:rPr>
        <w:t>Bộ Giao thông vận tải</w:t>
      </w:r>
      <w:bookmarkEnd w:id="179"/>
      <w:bookmarkEnd w:id="180"/>
      <w:bookmarkEnd w:id="181"/>
      <w:r w:rsidR="0076312E" w:rsidRPr="005529E3">
        <w:rPr>
          <w:rFonts w:ascii="Times New Roman" w:eastAsia="Times New Roman" w:hAnsi="Times New Roman" w:cs="Times New Roman"/>
          <w:b/>
          <w:spacing w:val="-8"/>
          <w:sz w:val="26"/>
          <w:szCs w:val="26"/>
        </w:rPr>
        <w:t>:</w:t>
      </w:r>
      <w:r w:rsidR="0076312E" w:rsidRPr="005529E3">
        <w:rPr>
          <w:rFonts w:ascii="Times New Roman" w:eastAsia="Times New Roman" w:hAnsi="Times New Roman" w:cs="Times New Roman"/>
          <w:spacing w:val="-8"/>
          <w:sz w:val="26"/>
          <w:szCs w:val="26"/>
        </w:rPr>
        <w:t xml:space="preserve"> </w:t>
      </w:r>
      <w:r w:rsidR="00875A6A" w:rsidRPr="005529E3">
        <w:rPr>
          <w:rFonts w:ascii="Times New Roman" w:eastAsia="Times New Roman" w:hAnsi="Times New Roman" w:cs="Times New Roman"/>
          <w:spacing w:val="-8"/>
          <w:sz w:val="26"/>
          <w:szCs w:val="26"/>
        </w:rPr>
        <w:t>P</w:t>
      </w:r>
      <w:r w:rsidR="00F640EF" w:rsidRPr="005529E3">
        <w:rPr>
          <w:rFonts w:ascii="Times New Roman" w:eastAsia="Times New Roman" w:hAnsi="Times New Roman" w:cs="Times New Roman"/>
          <w:spacing w:val="-8"/>
          <w:sz w:val="26"/>
          <w:szCs w:val="26"/>
        </w:rPr>
        <w:t xml:space="preserve">hối hợp </w:t>
      </w:r>
      <w:r w:rsidRPr="005529E3">
        <w:rPr>
          <w:rFonts w:ascii="Times New Roman" w:eastAsia="Times New Roman" w:hAnsi="Times New Roman" w:cs="Times New Roman"/>
          <w:spacing w:val="-8"/>
          <w:sz w:val="26"/>
          <w:szCs w:val="26"/>
        </w:rPr>
        <w:t>thực hiện đề án bán vé điện tử trên lĩnh vực giao thông công cộng gồm: xe buýt, tàu hỏa, thu phí đường cao tốc và sắp tới là tàu điện ngầm, tàu điện trên cao bằng các phương án thanh toán không tiếp xúc (contactless). Đây là mô hình bán vé phổ biến của các quốc gia phát triển</w:t>
      </w:r>
      <w:r w:rsidR="009C27EA" w:rsidRPr="005529E3">
        <w:rPr>
          <w:rFonts w:ascii="Times New Roman" w:eastAsia="Times New Roman" w:hAnsi="Times New Roman" w:cs="Times New Roman"/>
          <w:spacing w:val="-8"/>
          <w:sz w:val="26"/>
          <w:szCs w:val="26"/>
        </w:rPr>
        <w:t xml:space="preserve"> đã áp dụng.</w:t>
      </w:r>
      <w:r w:rsidRPr="005529E3">
        <w:rPr>
          <w:rFonts w:ascii="Times New Roman" w:eastAsia="Times New Roman" w:hAnsi="Times New Roman" w:cs="Times New Roman"/>
          <w:spacing w:val="-8"/>
          <w:sz w:val="26"/>
          <w:szCs w:val="26"/>
        </w:rPr>
        <w:t xml:space="preserve"> </w:t>
      </w:r>
    </w:p>
    <w:p w:rsidR="003F0394" w:rsidRPr="005529E3" w:rsidRDefault="003F0394" w:rsidP="00BF6AB8">
      <w:pPr>
        <w:pStyle w:val="ListParagraph"/>
        <w:numPr>
          <w:ilvl w:val="0"/>
          <w:numId w:val="21"/>
        </w:numPr>
        <w:tabs>
          <w:tab w:val="left" w:pos="0"/>
          <w:tab w:val="left" w:pos="567"/>
          <w:tab w:val="left" w:pos="709"/>
        </w:tabs>
        <w:spacing w:beforeLines="60" w:afterLines="60" w:line="320" w:lineRule="exact"/>
        <w:ind w:left="0" w:firstLine="567"/>
        <w:jc w:val="both"/>
        <w:rPr>
          <w:rFonts w:ascii="Times New Roman" w:eastAsia="Times New Roman" w:hAnsi="Times New Roman" w:cs="Times New Roman"/>
          <w:spacing w:val="-8"/>
          <w:sz w:val="26"/>
          <w:szCs w:val="26"/>
        </w:rPr>
      </w:pPr>
      <w:bookmarkStart w:id="182" w:name="_Toc407354807"/>
      <w:bookmarkStart w:id="183" w:name="_Toc407354895"/>
      <w:bookmarkStart w:id="184" w:name="_Toc407355515"/>
      <w:r w:rsidRPr="005529E3">
        <w:rPr>
          <w:rFonts w:ascii="Times New Roman" w:eastAsia="Times New Roman" w:hAnsi="Times New Roman" w:cs="Times New Roman"/>
          <w:b/>
          <w:i/>
          <w:spacing w:val="-8"/>
          <w:sz w:val="26"/>
          <w:szCs w:val="26"/>
        </w:rPr>
        <w:t>Bộ Kế hoạch đầu tư</w:t>
      </w:r>
      <w:bookmarkEnd w:id="182"/>
      <w:bookmarkEnd w:id="183"/>
      <w:bookmarkEnd w:id="184"/>
      <w:r w:rsidR="0076312E" w:rsidRPr="005529E3">
        <w:rPr>
          <w:rFonts w:ascii="Times New Roman" w:eastAsia="Times New Roman" w:hAnsi="Times New Roman" w:cs="Times New Roman"/>
          <w:b/>
          <w:i/>
          <w:spacing w:val="-8"/>
          <w:sz w:val="26"/>
          <w:szCs w:val="26"/>
        </w:rPr>
        <w:t xml:space="preserve">: </w:t>
      </w:r>
      <w:r w:rsidRPr="005529E3">
        <w:rPr>
          <w:rFonts w:ascii="Times New Roman" w:eastAsia="Times New Roman" w:hAnsi="Times New Roman" w:cs="Times New Roman"/>
          <w:spacing w:val="-8"/>
          <w:sz w:val="26"/>
          <w:szCs w:val="26"/>
        </w:rPr>
        <w:t xml:space="preserve">Để hoạt động TTKDTM mà cụ thể nhất chấp nhận thanh toán bằng thẻ, Bộ cần áp dụng nguyên tắc yêu cầu thanh toán qua ngân hàng là bắt buộc khi cấp phép đăng ký kinh doanh bán lẻ, thanh toán điện nước bằng thẻ, bằng tài khoản ngân hàng … </w:t>
      </w:r>
    </w:p>
    <w:p w:rsidR="008622AC" w:rsidRPr="008622AC" w:rsidRDefault="003F0394" w:rsidP="00BF6AB8">
      <w:pPr>
        <w:pStyle w:val="ListParagraph"/>
        <w:numPr>
          <w:ilvl w:val="0"/>
          <w:numId w:val="21"/>
        </w:numPr>
        <w:tabs>
          <w:tab w:val="left" w:pos="0"/>
          <w:tab w:val="left" w:pos="567"/>
          <w:tab w:val="left" w:pos="709"/>
        </w:tabs>
        <w:spacing w:beforeLines="60" w:afterLines="60" w:line="320" w:lineRule="exact"/>
        <w:ind w:left="0" w:firstLine="567"/>
        <w:jc w:val="both"/>
        <w:rPr>
          <w:rFonts w:ascii="Times New Roman" w:eastAsia="Times New Roman" w:hAnsi="Times New Roman" w:cs="Times New Roman"/>
          <w:spacing w:val="-8"/>
          <w:sz w:val="26"/>
          <w:szCs w:val="26"/>
        </w:rPr>
      </w:pPr>
      <w:bookmarkStart w:id="185" w:name="_Toc407354808"/>
      <w:bookmarkStart w:id="186" w:name="_Toc407354896"/>
      <w:bookmarkStart w:id="187" w:name="_Toc407355516"/>
      <w:r w:rsidRPr="005529E3">
        <w:rPr>
          <w:rFonts w:ascii="Times New Roman" w:eastAsia="Times New Roman" w:hAnsi="Times New Roman" w:cs="Times New Roman"/>
          <w:b/>
          <w:i/>
          <w:spacing w:val="-8"/>
          <w:sz w:val="26"/>
          <w:szCs w:val="26"/>
        </w:rPr>
        <w:t>Bộ Công Thương</w:t>
      </w:r>
      <w:bookmarkEnd w:id="185"/>
      <w:bookmarkEnd w:id="186"/>
      <w:bookmarkEnd w:id="187"/>
      <w:r w:rsidR="0076312E" w:rsidRPr="005529E3">
        <w:rPr>
          <w:rFonts w:ascii="Times New Roman" w:eastAsia="Times New Roman" w:hAnsi="Times New Roman" w:cs="Times New Roman"/>
          <w:b/>
          <w:i/>
          <w:spacing w:val="-8"/>
          <w:sz w:val="26"/>
          <w:szCs w:val="26"/>
        </w:rPr>
        <w:t xml:space="preserve">: </w:t>
      </w:r>
      <w:r w:rsidRPr="005529E3">
        <w:rPr>
          <w:rFonts w:ascii="Times New Roman" w:eastAsia="Times New Roman" w:hAnsi="Times New Roman" w:cs="Times New Roman"/>
          <w:spacing w:val="-8"/>
          <w:sz w:val="26"/>
          <w:szCs w:val="26"/>
        </w:rPr>
        <w:t xml:space="preserve">Để </w:t>
      </w:r>
      <w:r w:rsidR="00875A6A" w:rsidRPr="005529E3">
        <w:rPr>
          <w:rFonts w:ascii="Times New Roman" w:eastAsia="Times New Roman" w:hAnsi="Times New Roman" w:cs="Times New Roman"/>
          <w:spacing w:val="-8"/>
          <w:sz w:val="26"/>
          <w:szCs w:val="26"/>
        </w:rPr>
        <w:t xml:space="preserve">dịch vụ </w:t>
      </w:r>
      <w:r w:rsidRPr="005529E3">
        <w:rPr>
          <w:rFonts w:ascii="Times New Roman" w:eastAsia="Times New Roman" w:hAnsi="Times New Roman" w:cs="Times New Roman"/>
          <w:spacing w:val="-8"/>
          <w:sz w:val="26"/>
          <w:szCs w:val="26"/>
        </w:rPr>
        <w:t xml:space="preserve">TTKDTM có thể phát triển hiệu quả, Bộ Công Thương với tư cách là cơ quan quản về hoạt động thương mại và dịch vụ cần yêu cầu các đơn vị </w:t>
      </w:r>
      <w:r w:rsidR="009C27EA" w:rsidRPr="005529E3">
        <w:rPr>
          <w:rFonts w:ascii="Times New Roman" w:eastAsia="Times New Roman" w:hAnsi="Times New Roman" w:cs="Times New Roman"/>
          <w:spacing w:val="-8"/>
          <w:sz w:val="26"/>
          <w:szCs w:val="26"/>
        </w:rPr>
        <w:t xml:space="preserve">kinh doanh trong </w:t>
      </w:r>
      <w:r w:rsidRPr="005529E3">
        <w:rPr>
          <w:rFonts w:ascii="Times New Roman" w:eastAsia="Times New Roman" w:hAnsi="Times New Roman" w:cs="Times New Roman"/>
          <w:spacing w:val="-8"/>
          <w:sz w:val="26"/>
          <w:szCs w:val="26"/>
        </w:rPr>
        <w:t>việc thanh toán bằng thẻ như là yếu tố tiên quyết.</w:t>
      </w:r>
    </w:p>
    <w:p w:rsidR="00C738EC" w:rsidRDefault="003F0394" w:rsidP="00BF6AB8">
      <w:pPr>
        <w:pStyle w:val="ListParagraph"/>
        <w:numPr>
          <w:ilvl w:val="0"/>
          <w:numId w:val="21"/>
        </w:numPr>
        <w:tabs>
          <w:tab w:val="left" w:pos="0"/>
          <w:tab w:val="left" w:pos="567"/>
          <w:tab w:val="left" w:pos="709"/>
        </w:tabs>
        <w:spacing w:beforeLines="60" w:afterLines="60" w:line="320" w:lineRule="exact"/>
        <w:ind w:left="0" w:firstLine="567"/>
        <w:jc w:val="both"/>
        <w:rPr>
          <w:rFonts w:ascii="Times New Roman" w:eastAsia="Times New Roman" w:hAnsi="Times New Roman" w:cs="Times New Roman"/>
          <w:i/>
          <w:spacing w:val="-8"/>
          <w:sz w:val="26"/>
          <w:szCs w:val="26"/>
        </w:rPr>
      </w:pPr>
      <w:bookmarkStart w:id="188" w:name="_Toc407354809"/>
      <w:bookmarkStart w:id="189" w:name="_Toc407354897"/>
      <w:bookmarkStart w:id="190" w:name="_Toc407355517"/>
      <w:r w:rsidRPr="005529E3">
        <w:rPr>
          <w:rFonts w:ascii="Times New Roman" w:eastAsia="Times New Roman" w:hAnsi="Times New Roman" w:cs="Times New Roman"/>
          <w:b/>
          <w:i/>
          <w:spacing w:val="-8"/>
          <w:sz w:val="26"/>
          <w:szCs w:val="26"/>
        </w:rPr>
        <w:t>Bộ Công An</w:t>
      </w:r>
      <w:bookmarkEnd w:id="188"/>
      <w:bookmarkEnd w:id="189"/>
      <w:bookmarkEnd w:id="190"/>
      <w:r w:rsidR="0076312E" w:rsidRPr="005529E3">
        <w:rPr>
          <w:rFonts w:ascii="Times New Roman" w:eastAsia="Times New Roman" w:hAnsi="Times New Roman" w:cs="Times New Roman"/>
          <w:b/>
          <w:i/>
          <w:spacing w:val="-8"/>
          <w:sz w:val="26"/>
          <w:szCs w:val="26"/>
        </w:rPr>
        <w:t xml:space="preserve">: </w:t>
      </w:r>
      <w:r w:rsidR="008A5671" w:rsidRPr="005529E3">
        <w:rPr>
          <w:rFonts w:ascii="Times New Roman" w:eastAsia="Times New Roman" w:hAnsi="Times New Roman" w:cs="Times New Roman"/>
          <w:spacing w:val="-8"/>
          <w:sz w:val="26"/>
          <w:szCs w:val="26"/>
        </w:rPr>
        <w:t xml:space="preserve">Theo tác giả, để hỗ trợ </w:t>
      </w:r>
      <w:r w:rsidR="00CD7074" w:rsidRPr="005529E3">
        <w:rPr>
          <w:rFonts w:ascii="Times New Roman" w:eastAsia="Times New Roman" w:hAnsi="Times New Roman" w:cs="Times New Roman"/>
          <w:spacing w:val="-8"/>
          <w:sz w:val="26"/>
          <w:szCs w:val="26"/>
        </w:rPr>
        <w:t>TTKDTM</w:t>
      </w:r>
      <w:r w:rsidR="008A5671" w:rsidRPr="005529E3">
        <w:rPr>
          <w:rFonts w:ascii="Times New Roman" w:eastAsia="Times New Roman" w:hAnsi="Times New Roman" w:cs="Times New Roman"/>
          <w:spacing w:val="-8"/>
          <w:sz w:val="26"/>
          <w:szCs w:val="26"/>
        </w:rPr>
        <w:t xml:space="preserve"> nói riêng và hạn chế tội phạm công nghệ </w:t>
      </w:r>
      <w:r w:rsidR="008622AC">
        <w:rPr>
          <w:rFonts w:ascii="Times New Roman" w:eastAsia="Times New Roman" w:hAnsi="Times New Roman" w:cs="Times New Roman"/>
          <w:spacing w:val="-8"/>
          <w:sz w:val="26"/>
          <w:szCs w:val="26"/>
        </w:rPr>
        <w:t xml:space="preserve">trong lĩnh vực ngân hàng-tài chính-thanh toán </w:t>
      </w:r>
      <w:r w:rsidR="00F640EF" w:rsidRPr="005529E3">
        <w:rPr>
          <w:rFonts w:ascii="Times New Roman" w:eastAsia="Times New Roman" w:hAnsi="Times New Roman" w:cs="Times New Roman"/>
          <w:i/>
          <w:spacing w:val="-8"/>
          <w:sz w:val="26"/>
          <w:szCs w:val="26"/>
        </w:rPr>
        <w:t>và phối hợp với Interpol trong việc điều tra xử lý các nhóm tội phạm công nghệ cao người nước ngoài</w:t>
      </w:r>
      <w:r w:rsidR="00D77A85" w:rsidRPr="005529E3">
        <w:rPr>
          <w:rFonts w:ascii="Times New Roman" w:eastAsia="Times New Roman" w:hAnsi="Times New Roman" w:cs="Times New Roman"/>
          <w:i/>
          <w:spacing w:val="-8"/>
          <w:sz w:val="26"/>
          <w:szCs w:val="26"/>
        </w:rPr>
        <w:t>.</w:t>
      </w:r>
      <w:bookmarkStart w:id="191" w:name="_Toc407354810"/>
      <w:bookmarkStart w:id="192" w:name="_Toc407354898"/>
      <w:bookmarkStart w:id="193" w:name="_Toc407355518"/>
    </w:p>
    <w:p w:rsidR="003F0394" w:rsidRPr="00C738EC" w:rsidRDefault="003F0394" w:rsidP="00BF6AB8">
      <w:pPr>
        <w:pStyle w:val="ListParagraph"/>
        <w:numPr>
          <w:ilvl w:val="0"/>
          <w:numId w:val="21"/>
        </w:numPr>
        <w:tabs>
          <w:tab w:val="left" w:pos="0"/>
          <w:tab w:val="left" w:pos="567"/>
          <w:tab w:val="left" w:pos="709"/>
        </w:tabs>
        <w:spacing w:beforeLines="60" w:afterLines="60" w:line="320" w:lineRule="exact"/>
        <w:ind w:left="0" w:firstLine="567"/>
        <w:jc w:val="both"/>
        <w:rPr>
          <w:rFonts w:ascii="Times New Roman" w:eastAsia="Times New Roman" w:hAnsi="Times New Roman" w:cs="Times New Roman"/>
          <w:i/>
          <w:spacing w:val="-8"/>
          <w:sz w:val="26"/>
          <w:szCs w:val="26"/>
        </w:rPr>
      </w:pPr>
      <w:r w:rsidRPr="00C738EC">
        <w:rPr>
          <w:rFonts w:ascii="Times New Roman" w:eastAsia="Times New Roman" w:hAnsi="Times New Roman" w:cs="Times New Roman"/>
          <w:spacing w:val="-8"/>
          <w:sz w:val="26"/>
          <w:szCs w:val="26"/>
        </w:rPr>
        <w:lastRenderedPageBreak/>
        <w:t>Bộ Thông Tin Truyền Thông và Bộ Giáo Dục Đào Tạo</w:t>
      </w:r>
      <w:bookmarkEnd w:id="191"/>
      <w:bookmarkEnd w:id="192"/>
      <w:bookmarkEnd w:id="193"/>
      <w:r w:rsidR="0076312E" w:rsidRPr="00C738EC">
        <w:rPr>
          <w:rFonts w:ascii="Times New Roman" w:eastAsia="Times New Roman" w:hAnsi="Times New Roman" w:cs="Times New Roman"/>
          <w:spacing w:val="-8"/>
          <w:sz w:val="26"/>
          <w:szCs w:val="26"/>
        </w:rPr>
        <w:t xml:space="preserve">: </w:t>
      </w:r>
      <w:r w:rsidR="00F640EF" w:rsidRPr="00C738EC">
        <w:rPr>
          <w:rFonts w:ascii="Times New Roman" w:eastAsia="Times New Roman" w:hAnsi="Times New Roman" w:cs="Times New Roman"/>
          <w:spacing w:val="-8"/>
          <w:sz w:val="26"/>
          <w:szCs w:val="26"/>
        </w:rPr>
        <w:t>Thực hiện phối hợp đưa chính sách TTKDTM của chính phủ vào cuộc sống thôn</w:t>
      </w:r>
      <w:r w:rsidR="008F71AD" w:rsidRPr="00C738EC">
        <w:rPr>
          <w:rFonts w:ascii="Times New Roman" w:eastAsia="Times New Roman" w:hAnsi="Times New Roman" w:cs="Times New Roman"/>
          <w:spacing w:val="-8"/>
          <w:sz w:val="26"/>
          <w:szCs w:val="26"/>
        </w:rPr>
        <w:t>g qua việc tuyên truyền giáo dục, đị</w:t>
      </w:r>
      <w:r w:rsidR="00F640EF" w:rsidRPr="00C738EC">
        <w:rPr>
          <w:rFonts w:ascii="Times New Roman" w:eastAsia="Times New Roman" w:hAnsi="Times New Roman" w:cs="Times New Roman"/>
          <w:spacing w:val="-8"/>
          <w:sz w:val="26"/>
          <w:szCs w:val="26"/>
        </w:rPr>
        <w:t>nh hướng hành vi và quyết định lựa chọn phương thức thanh toán chi trả của người dân.</w:t>
      </w:r>
      <w:r w:rsidRPr="00C738EC">
        <w:rPr>
          <w:rFonts w:ascii="Times New Roman" w:eastAsia="Times New Roman" w:hAnsi="Times New Roman" w:cs="Times New Roman"/>
          <w:spacing w:val="-8"/>
          <w:sz w:val="26"/>
          <w:szCs w:val="26"/>
        </w:rPr>
        <w:t xml:space="preserve"> </w:t>
      </w:r>
    </w:p>
    <w:p w:rsidR="0031542E" w:rsidRPr="005529E3" w:rsidRDefault="0031542E" w:rsidP="005529E3">
      <w:pPr>
        <w:tabs>
          <w:tab w:val="left" w:pos="709"/>
        </w:tabs>
        <w:ind w:firstLine="567"/>
        <w:rPr>
          <w:rFonts w:ascii="Times New Roman" w:hAnsi="Times New Roman" w:cs="Times New Roman"/>
          <w:sz w:val="26"/>
          <w:szCs w:val="26"/>
        </w:rPr>
      </w:pPr>
    </w:p>
    <w:p w:rsidR="0031542E" w:rsidRDefault="009D6B3A" w:rsidP="007856E3">
      <w:pPr>
        <w:tabs>
          <w:tab w:val="left" w:pos="426"/>
          <w:tab w:val="left" w:pos="709"/>
        </w:tabs>
        <w:spacing w:before="120" w:after="0" w:line="340" w:lineRule="exact"/>
        <w:jc w:val="center"/>
        <w:rPr>
          <w:rFonts w:ascii="Times New Roman" w:hAnsi="Times New Roman" w:cs="Times New Roman"/>
          <w:b/>
          <w:spacing w:val="-8"/>
          <w:sz w:val="26"/>
          <w:szCs w:val="26"/>
        </w:rPr>
      </w:pPr>
      <w:r w:rsidRPr="005529E3">
        <w:rPr>
          <w:rFonts w:ascii="Times New Roman" w:hAnsi="Times New Roman" w:cs="Times New Roman"/>
          <w:b/>
          <w:spacing w:val="-8"/>
          <w:sz w:val="26"/>
          <w:szCs w:val="26"/>
        </w:rPr>
        <w:t xml:space="preserve">DANH MỤC CÔNG TRÌNH CỦA TÁC </w:t>
      </w:r>
      <w:r w:rsidR="007856E3">
        <w:rPr>
          <w:rFonts w:ascii="Times New Roman" w:hAnsi="Times New Roman" w:cs="Times New Roman"/>
          <w:b/>
          <w:spacing w:val="-8"/>
          <w:sz w:val="26"/>
          <w:szCs w:val="26"/>
        </w:rPr>
        <w:t xml:space="preserve">GIẢ </w:t>
      </w:r>
      <w:r w:rsidRPr="005529E3">
        <w:rPr>
          <w:rFonts w:ascii="Times New Roman" w:hAnsi="Times New Roman" w:cs="Times New Roman"/>
          <w:b/>
          <w:spacing w:val="-8"/>
          <w:sz w:val="26"/>
          <w:szCs w:val="26"/>
        </w:rPr>
        <w:t>ĐÃ CÔNG BỐ</w:t>
      </w:r>
      <w:r w:rsidR="00755FB8">
        <w:rPr>
          <w:rFonts w:ascii="Times New Roman" w:hAnsi="Times New Roman" w:cs="Times New Roman"/>
          <w:b/>
          <w:spacing w:val="-8"/>
          <w:sz w:val="26"/>
          <w:szCs w:val="26"/>
        </w:rPr>
        <w:t xml:space="preserve"> CÓ LIÊN QUAN ĐẾN ĐỀ TÀI NGHIÊN CỨU</w:t>
      </w:r>
    </w:p>
    <w:p w:rsidR="005529E3" w:rsidRPr="005529E3" w:rsidRDefault="005529E3" w:rsidP="003E3A36">
      <w:pPr>
        <w:tabs>
          <w:tab w:val="left" w:pos="426"/>
          <w:tab w:val="left" w:pos="709"/>
        </w:tabs>
        <w:spacing w:before="120" w:after="0" w:line="340" w:lineRule="exact"/>
        <w:ind w:firstLine="567"/>
        <w:jc w:val="center"/>
        <w:rPr>
          <w:rFonts w:ascii="Times New Roman" w:hAnsi="Times New Roman" w:cs="Times New Roman"/>
          <w:b/>
          <w:spacing w:val="-8"/>
          <w:sz w:val="26"/>
          <w:szCs w:val="26"/>
        </w:rPr>
      </w:pPr>
    </w:p>
    <w:p w:rsidR="009D6B3A" w:rsidRPr="005529E3" w:rsidRDefault="009D6B3A" w:rsidP="003E3A36">
      <w:pPr>
        <w:pStyle w:val="ListParagraph"/>
        <w:numPr>
          <w:ilvl w:val="0"/>
          <w:numId w:val="39"/>
        </w:numPr>
        <w:tabs>
          <w:tab w:val="left" w:pos="426"/>
          <w:tab w:val="left" w:pos="709"/>
        </w:tabs>
        <w:spacing w:before="120" w:after="120" w:line="340" w:lineRule="exact"/>
        <w:ind w:left="425" w:hanging="425"/>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Lê Trung Thành, Đặng Công Hoàn (2015), </w:t>
      </w:r>
      <w:r w:rsidR="00D75927" w:rsidRPr="005529E3">
        <w:rPr>
          <w:rFonts w:ascii="Times New Roman" w:hAnsi="Times New Roman" w:cs="Times New Roman"/>
          <w:i/>
          <w:spacing w:val="-8"/>
          <w:sz w:val="26"/>
          <w:szCs w:val="26"/>
        </w:rPr>
        <w:t xml:space="preserve">Khuyến nghị một số giải pháp phát triển dịch vụ </w:t>
      </w:r>
      <w:r w:rsidR="00CD7074" w:rsidRPr="005529E3">
        <w:rPr>
          <w:rFonts w:ascii="Times New Roman" w:hAnsi="Times New Roman" w:cs="Times New Roman"/>
          <w:i/>
          <w:spacing w:val="-8"/>
          <w:sz w:val="26"/>
          <w:szCs w:val="26"/>
        </w:rPr>
        <w:t>TTKDTM</w:t>
      </w:r>
      <w:r w:rsidR="00D75927" w:rsidRPr="005529E3">
        <w:rPr>
          <w:rFonts w:ascii="Times New Roman" w:hAnsi="Times New Roman" w:cs="Times New Roman"/>
          <w:i/>
          <w:spacing w:val="-8"/>
          <w:sz w:val="26"/>
          <w:szCs w:val="26"/>
        </w:rPr>
        <w:t xml:space="preserve"> ở Việt nam</w:t>
      </w:r>
      <w:r w:rsidRPr="005529E3">
        <w:rPr>
          <w:rFonts w:ascii="Times New Roman" w:hAnsi="Times New Roman" w:cs="Times New Roman"/>
          <w:i/>
          <w:spacing w:val="-8"/>
          <w:sz w:val="26"/>
          <w:szCs w:val="26"/>
        </w:rPr>
        <w:t>,</w:t>
      </w:r>
      <w:r w:rsidRPr="005529E3">
        <w:rPr>
          <w:rFonts w:ascii="Times New Roman" w:hAnsi="Times New Roman" w:cs="Times New Roman"/>
          <w:spacing w:val="-8"/>
          <w:sz w:val="26"/>
          <w:szCs w:val="26"/>
        </w:rPr>
        <w:t xml:space="preserve"> Tạp chí Kinh tế và Dự báo số 11, tháng 6/2015, </w:t>
      </w:r>
    </w:p>
    <w:p w:rsidR="009D6B3A" w:rsidRPr="005529E3" w:rsidRDefault="009D6B3A" w:rsidP="003E3A36">
      <w:pPr>
        <w:pStyle w:val="ListParagraph"/>
        <w:numPr>
          <w:ilvl w:val="0"/>
          <w:numId w:val="39"/>
        </w:numPr>
        <w:tabs>
          <w:tab w:val="left" w:pos="426"/>
          <w:tab w:val="left" w:pos="709"/>
        </w:tabs>
        <w:spacing w:before="120" w:after="120" w:line="340" w:lineRule="exact"/>
        <w:ind w:left="425" w:hanging="425"/>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Đặng Công Hoàn (2014</w:t>
      </w:r>
      <w:r w:rsidRPr="005529E3">
        <w:rPr>
          <w:rFonts w:ascii="Times New Roman" w:hAnsi="Times New Roman" w:cs="Times New Roman"/>
          <w:i/>
          <w:spacing w:val="-8"/>
          <w:sz w:val="26"/>
          <w:szCs w:val="26"/>
        </w:rPr>
        <w:t xml:space="preserve">), Mức độ cảm nhận lợi ích dịch vụ </w:t>
      </w:r>
      <w:r w:rsidR="00CD7074" w:rsidRPr="005529E3">
        <w:rPr>
          <w:rFonts w:ascii="Times New Roman" w:hAnsi="Times New Roman" w:cs="Times New Roman"/>
          <w:i/>
          <w:spacing w:val="-8"/>
          <w:sz w:val="26"/>
          <w:szCs w:val="26"/>
        </w:rPr>
        <w:t>TTKDTM</w:t>
      </w:r>
      <w:r w:rsidRPr="005529E3">
        <w:rPr>
          <w:rFonts w:ascii="Times New Roman" w:hAnsi="Times New Roman" w:cs="Times New Roman"/>
          <w:i/>
          <w:spacing w:val="-8"/>
          <w:sz w:val="26"/>
          <w:szCs w:val="26"/>
        </w:rPr>
        <w:t xml:space="preserve"> của khu vưc dân cư: Kết quả điều tra thực tế khách hàng và một số gợi ý cho Việt Nam,</w:t>
      </w:r>
      <w:r w:rsidRPr="005529E3">
        <w:rPr>
          <w:rFonts w:ascii="Times New Roman" w:hAnsi="Times New Roman" w:cs="Times New Roman"/>
          <w:spacing w:val="-8"/>
          <w:sz w:val="26"/>
          <w:szCs w:val="26"/>
        </w:rPr>
        <w:t xml:space="preserve"> Tạp chí Ngân hàng số 17, Tr 26-31, tháng 9/2014, ISSN-0866-7462</w:t>
      </w:r>
    </w:p>
    <w:p w:rsidR="009D6B3A" w:rsidRPr="005529E3" w:rsidRDefault="009D6B3A" w:rsidP="003E3A36">
      <w:pPr>
        <w:pStyle w:val="ListParagraph"/>
        <w:numPr>
          <w:ilvl w:val="0"/>
          <w:numId w:val="39"/>
        </w:numPr>
        <w:tabs>
          <w:tab w:val="left" w:pos="426"/>
          <w:tab w:val="left" w:pos="709"/>
        </w:tabs>
        <w:spacing w:before="120" w:after="120" w:line="340" w:lineRule="exact"/>
        <w:ind w:left="425" w:hanging="425"/>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Đặng Công Hoàn (2014), </w:t>
      </w:r>
      <w:r w:rsidRPr="005529E3">
        <w:rPr>
          <w:rFonts w:ascii="Times New Roman" w:hAnsi="Times New Roman" w:cs="Times New Roman"/>
          <w:i/>
          <w:spacing w:val="-8"/>
          <w:sz w:val="26"/>
          <w:szCs w:val="26"/>
        </w:rPr>
        <w:t xml:space="preserve">Các nhân tố ảnh hưởng đến quyết định lựa chọn Dịch vụ </w:t>
      </w:r>
      <w:r w:rsidR="00CD7074" w:rsidRPr="005529E3">
        <w:rPr>
          <w:rFonts w:ascii="Times New Roman" w:hAnsi="Times New Roman" w:cs="Times New Roman"/>
          <w:i/>
          <w:spacing w:val="-8"/>
          <w:sz w:val="26"/>
          <w:szCs w:val="26"/>
        </w:rPr>
        <w:t>TTKDTM</w:t>
      </w:r>
      <w:r w:rsidRPr="005529E3">
        <w:rPr>
          <w:rFonts w:ascii="Times New Roman" w:hAnsi="Times New Roman" w:cs="Times New Roman"/>
          <w:i/>
          <w:spacing w:val="-8"/>
          <w:sz w:val="26"/>
          <w:szCs w:val="26"/>
        </w:rPr>
        <w:t>,</w:t>
      </w:r>
      <w:r w:rsidRPr="005529E3">
        <w:rPr>
          <w:rFonts w:ascii="Times New Roman" w:hAnsi="Times New Roman" w:cs="Times New Roman"/>
          <w:spacing w:val="-8"/>
          <w:sz w:val="26"/>
          <w:szCs w:val="26"/>
        </w:rPr>
        <w:t xml:space="preserve"> Tạp chí Thị Trường Tài chính Tiền Tệ số 18. Trang 23-27, tháng 9/2014, ISSN- 1859-2805</w:t>
      </w:r>
    </w:p>
    <w:p w:rsidR="009D6B3A" w:rsidRPr="005529E3" w:rsidRDefault="009D6B3A" w:rsidP="003E3A36">
      <w:pPr>
        <w:pStyle w:val="ListParagraph"/>
        <w:numPr>
          <w:ilvl w:val="0"/>
          <w:numId w:val="39"/>
        </w:numPr>
        <w:tabs>
          <w:tab w:val="left" w:pos="426"/>
          <w:tab w:val="left" w:pos="709"/>
        </w:tabs>
        <w:spacing w:before="120" w:after="120" w:line="340" w:lineRule="exact"/>
        <w:ind w:left="425" w:hanging="425"/>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Đặng Công Hoàn (2013), </w:t>
      </w:r>
      <w:r w:rsidRPr="005529E3">
        <w:rPr>
          <w:rFonts w:ascii="Times New Roman" w:hAnsi="Times New Roman" w:cs="Times New Roman"/>
          <w:i/>
          <w:spacing w:val="-8"/>
          <w:sz w:val="26"/>
          <w:szCs w:val="26"/>
        </w:rPr>
        <w:t>Giải pháp phát triển bền vững hoạt động TTKDTM ở Việt Nam,</w:t>
      </w:r>
      <w:r w:rsidRPr="005529E3">
        <w:rPr>
          <w:rFonts w:ascii="Times New Roman" w:hAnsi="Times New Roman" w:cs="Times New Roman"/>
          <w:spacing w:val="-8"/>
          <w:sz w:val="26"/>
          <w:szCs w:val="26"/>
        </w:rPr>
        <w:t xml:space="preserve"> Tạ</w:t>
      </w:r>
      <w:r w:rsidR="009C17E3" w:rsidRPr="005529E3">
        <w:rPr>
          <w:rFonts w:ascii="Times New Roman" w:hAnsi="Times New Roman" w:cs="Times New Roman"/>
          <w:spacing w:val="-8"/>
          <w:sz w:val="26"/>
          <w:szCs w:val="26"/>
        </w:rPr>
        <w:t xml:space="preserve">p Chí TT Tài </w:t>
      </w:r>
      <w:r w:rsidRPr="005529E3">
        <w:rPr>
          <w:rFonts w:ascii="Times New Roman" w:hAnsi="Times New Roman" w:cs="Times New Roman"/>
          <w:spacing w:val="-8"/>
          <w:sz w:val="26"/>
          <w:szCs w:val="26"/>
        </w:rPr>
        <w:t>chính Tiền tệ số</w:t>
      </w:r>
      <w:r w:rsidR="009C17E3" w:rsidRPr="005529E3">
        <w:rPr>
          <w:rFonts w:ascii="Times New Roman" w:hAnsi="Times New Roman" w:cs="Times New Roman"/>
          <w:spacing w:val="-8"/>
          <w:sz w:val="26"/>
          <w:szCs w:val="26"/>
        </w:rPr>
        <w:t xml:space="preserve"> 13, Trang 17-22, tháng </w:t>
      </w:r>
      <w:r w:rsidRPr="005529E3">
        <w:rPr>
          <w:rFonts w:ascii="Times New Roman" w:hAnsi="Times New Roman" w:cs="Times New Roman"/>
          <w:spacing w:val="-8"/>
          <w:sz w:val="26"/>
          <w:szCs w:val="26"/>
        </w:rPr>
        <w:t>7/2013, ISSN- 1859-2805</w:t>
      </w:r>
    </w:p>
    <w:p w:rsidR="009D6B3A" w:rsidRPr="005529E3" w:rsidRDefault="009D6B3A" w:rsidP="003E3A36">
      <w:pPr>
        <w:pStyle w:val="ListParagraph"/>
        <w:numPr>
          <w:ilvl w:val="0"/>
          <w:numId w:val="39"/>
        </w:numPr>
        <w:tabs>
          <w:tab w:val="left" w:pos="426"/>
          <w:tab w:val="left" w:pos="709"/>
        </w:tabs>
        <w:spacing w:before="120" w:after="120" w:line="340" w:lineRule="exact"/>
        <w:ind w:left="425" w:hanging="425"/>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Đặng Công Hoàn (2013), </w:t>
      </w:r>
      <w:r w:rsidRPr="005529E3">
        <w:rPr>
          <w:rFonts w:ascii="Times New Roman" w:hAnsi="Times New Roman" w:cs="Times New Roman"/>
          <w:i/>
          <w:spacing w:val="-8"/>
          <w:sz w:val="26"/>
          <w:szCs w:val="26"/>
        </w:rPr>
        <w:t>Phát triển bền vững dich vụ Thẻ thanh toán tại Việt Nam,</w:t>
      </w:r>
      <w:r w:rsidRPr="005529E3">
        <w:rPr>
          <w:rFonts w:ascii="Times New Roman" w:hAnsi="Times New Roman" w:cs="Times New Roman"/>
          <w:spacing w:val="-8"/>
          <w:sz w:val="26"/>
          <w:szCs w:val="26"/>
        </w:rPr>
        <w:t xml:space="preserve"> Tạp chí Tài chính số 9, Tr 43-46, tháng 9/2013, ISSN—005-56</w:t>
      </w:r>
    </w:p>
    <w:p w:rsidR="009D6B3A" w:rsidRPr="005529E3" w:rsidRDefault="009D6B3A" w:rsidP="003E3A36">
      <w:pPr>
        <w:pStyle w:val="ListParagraph"/>
        <w:numPr>
          <w:ilvl w:val="0"/>
          <w:numId w:val="39"/>
        </w:numPr>
        <w:tabs>
          <w:tab w:val="left" w:pos="426"/>
          <w:tab w:val="left" w:pos="709"/>
        </w:tabs>
        <w:spacing w:before="120" w:after="120" w:line="340" w:lineRule="exact"/>
        <w:ind w:left="425" w:hanging="425"/>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Đặng Công Hoàn (2013), </w:t>
      </w:r>
      <w:r w:rsidRPr="005529E3">
        <w:rPr>
          <w:rFonts w:ascii="Times New Roman" w:hAnsi="Times New Roman" w:cs="Times New Roman"/>
          <w:i/>
          <w:spacing w:val="-8"/>
          <w:sz w:val="26"/>
          <w:szCs w:val="26"/>
        </w:rPr>
        <w:t xml:space="preserve">Nghị định 101/2012/NĐ-CP: Bước hoàn thiện pháp luật quan trọng cho hoạt động </w:t>
      </w:r>
      <w:r w:rsidR="00CD7074" w:rsidRPr="005529E3">
        <w:rPr>
          <w:rFonts w:ascii="Times New Roman" w:hAnsi="Times New Roman" w:cs="Times New Roman"/>
          <w:i/>
          <w:spacing w:val="-8"/>
          <w:sz w:val="26"/>
          <w:szCs w:val="26"/>
        </w:rPr>
        <w:t>TTKDTM</w:t>
      </w:r>
      <w:r w:rsidRPr="005529E3">
        <w:rPr>
          <w:rFonts w:ascii="Times New Roman" w:hAnsi="Times New Roman" w:cs="Times New Roman"/>
          <w:i/>
          <w:spacing w:val="-8"/>
          <w:sz w:val="26"/>
          <w:szCs w:val="26"/>
        </w:rPr>
        <w:t xml:space="preserve"> tại nước ta, </w:t>
      </w:r>
      <w:r w:rsidRPr="005529E3">
        <w:rPr>
          <w:rFonts w:ascii="Times New Roman" w:hAnsi="Times New Roman" w:cs="Times New Roman"/>
          <w:spacing w:val="-8"/>
          <w:sz w:val="26"/>
          <w:szCs w:val="26"/>
        </w:rPr>
        <w:t>Tạp chí Thị Trường Tài chính Tiền tệ số 1-2, tr 47-51, tháng1/2013, ISSN- 1859-2805</w:t>
      </w:r>
    </w:p>
    <w:p w:rsidR="009D6B3A" w:rsidRPr="005529E3" w:rsidRDefault="009D6B3A" w:rsidP="003E3A36">
      <w:pPr>
        <w:pStyle w:val="ListParagraph"/>
        <w:numPr>
          <w:ilvl w:val="0"/>
          <w:numId w:val="39"/>
        </w:numPr>
        <w:tabs>
          <w:tab w:val="left" w:pos="426"/>
          <w:tab w:val="left" w:pos="709"/>
        </w:tabs>
        <w:spacing w:before="120" w:after="120" w:line="340" w:lineRule="exact"/>
        <w:ind w:left="425" w:hanging="425"/>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Đặng Công Hoàn (2013), </w:t>
      </w:r>
      <w:r w:rsidRPr="005529E3">
        <w:rPr>
          <w:rFonts w:ascii="Times New Roman" w:hAnsi="Times New Roman" w:cs="Times New Roman"/>
          <w:i/>
          <w:spacing w:val="-8"/>
          <w:sz w:val="26"/>
          <w:szCs w:val="26"/>
        </w:rPr>
        <w:t xml:space="preserve">Ứng dụng </w:t>
      </w:r>
      <w:r w:rsidR="001C5E69" w:rsidRPr="005529E3">
        <w:rPr>
          <w:rFonts w:ascii="Times New Roman" w:hAnsi="Times New Roman" w:cs="Times New Roman"/>
          <w:i/>
          <w:spacing w:val="-8"/>
          <w:sz w:val="26"/>
          <w:szCs w:val="26"/>
        </w:rPr>
        <w:t>TTĐT</w:t>
      </w:r>
      <w:r w:rsidRPr="005529E3">
        <w:rPr>
          <w:rFonts w:ascii="Times New Roman" w:hAnsi="Times New Roman" w:cs="Times New Roman"/>
          <w:i/>
          <w:spacing w:val="-8"/>
          <w:sz w:val="26"/>
          <w:szCs w:val="26"/>
        </w:rPr>
        <w:t xml:space="preserve"> trong chính phủ: Cơ sở lý luận và một số gợi ý cho Việt Nam,</w:t>
      </w:r>
      <w:r w:rsidRPr="005529E3">
        <w:rPr>
          <w:rFonts w:ascii="Times New Roman" w:hAnsi="Times New Roman" w:cs="Times New Roman"/>
          <w:spacing w:val="-8"/>
          <w:sz w:val="26"/>
          <w:szCs w:val="26"/>
        </w:rPr>
        <w:t xml:space="preserve"> Tạp chí Ngân hàng số 5, Trang 11-16, tháng 3/2013, , ISSN-0866-7462</w:t>
      </w:r>
    </w:p>
    <w:p w:rsidR="009D6B3A" w:rsidRPr="005529E3" w:rsidRDefault="009D6B3A" w:rsidP="003E3A36">
      <w:pPr>
        <w:pStyle w:val="ListParagraph"/>
        <w:numPr>
          <w:ilvl w:val="0"/>
          <w:numId w:val="39"/>
        </w:numPr>
        <w:tabs>
          <w:tab w:val="left" w:pos="426"/>
          <w:tab w:val="left" w:pos="709"/>
        </w:tabs>
        <w:spacing w:before="120" w:after="120" w:line="340" w:lineRule="exact"/>
        <w:ind w:left="425" w:hanging="425"/>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Đặng Công Hoàn (2012), </w:t>
      </w:r>
      <w:r w:rsidRPr="005529E3">
        <w:rPr>
          <w:rFonts w:ascii="Times New Roman" w:hAnsi="Times New Roman" w:cs="Times New Roman"/>
          <w:i/>
          <w:spacing w:val="-8"/>
          <w:sz w:val="26"/>
          <w:szCs w:val="26"/>
        </w:rPr>
        <w:t>Chính sách của Nhà nước trong Phát triển TTKDTM: Kinh nghiệm phát triển thẻ thanh toán của Hàn Quốc và một số Hàm ý cho Việt Nam,</w:t>
      </w:r>
      <w:r w:rsidRPr="005529E3">
        <w:rPr>
          <w:rFonts w:ascii="Times New Roman" w:hAnsi="Times New Roman" w:cs="Times New Roman"/>
          <w:spacing w:val="-8"/>
          <w:sz w:val="26"/>
          <w:szCs w:val="26"/>
        </w:rPr>
        <w:t xml:space="preserve"> Tạp chí Ngân hàng số 24, Trang 9-15, tháng 12/2012, ISSN-0866-7462</w:t>
      </w:r>
    </w:p>
    <w:p w:rsidR="009D6B3A" w:rsidRPr="005529E3" w:rsidRDefault="009D6B3A" w:rsidP="003E3A36">
      <w:pPr>
        <w:pStyle w:val="ListParagraph"/>
        <w:numPr>
          <w:ilvl w:val="0"/>
          <w:numId w:val="39"/>
        </w:numPr>
        <w:tabs>
          <w:tab w:val="left" w:pos="426"/>
          <w:tab w:val="left" w:pos="709"/>
        </w:tabs>
        <w:spacing w:before="120" w:after="120" w:line="340" w:lineRule="exact"/>
        <w:ind w:left="425" w:hanging="425"/>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Đặng Công Hoàn (2011</w:t>
      </w:r>
      <w:r w:rsidRPr="005529E3">
        <w:rPr>
          <w:rFonts w:ascii="Times New Roman" w:hAnsi="Times New Roman" w:cs="Times New Roman"/>
          <w:i/>
          <w:spacing w:val="-8"/>
          <w:sz w:val="26"/>
          <w:szCs w:val="26"/>
        </w:rPr>
        <w:t xml:space="preserve">), Phát triển </w:t>
      </w:r>
      <w:r w:rsidR="00CD7074" w:rsidRPr="005529E3">
        <w:rPr>
          <w:rFonts w:ascii="Times New Roman" w:hAnsi="Times New Roman" w:cs="Times New Roman"/>
          <w:i/>
          <w:spacing w:val="-8"/>
          <w:sz w:val="26"/>
          <w:szCs w:val="26"/>
        </w:rPr>
        <w:t>TTKDTM</w:t>
      </w:r>
      <w:r w:rsidRPr="005529E3">
        <w:rPr>
          <w:rFonts w:ascii="Times New Roman" w:hAnsi="Times New Roman" w:cs="Times New Roman"/>
          <w:i/>
          <w:spacing w:val="-8"/>
          <w:sz w:val="26"/>
          <w:szCs w:val="26"/>
        </w:rPr>
        <w:t xml:space="preserve"> ở Việt Nam: Nhình từ cơ sở thực tiễn,</w:t>
      </w:r>
      <w:r w:rsidRPr="005529E3">
        <w:rPr>
          <w:rFonts w:ascii="Times New Roman" w:hAnsi="Times New Roman" w:cs="Times New Roman"/>
          <w:spacing w:val="-8"/>
          <w:sz w:val="26"/>
          <w:szCs w:val="26"/>
        </w:rPr>
        <w:t xml:space="preserve"> Tạp chí Ngân hàng số 17, Trang 26-33, tháng 9/2011, , ISSN-0866-7462</w:t>
      </w:r>
    </w:p>
    <w:p w:rsidR="003342AC" w:rsidRPr="005529E3" w:rsidRDefault="009D6B3A" w:rsidP="003E3A36">
      <w:pPr>
        <w:pStyle w:val="ListParagraph"/>
        <w:numPr>
          <w:ilvl w:val="0"/>
          <w:numId w:val="39"/>
        </w:numPr>
        <w:tabs>
          <w:tab w:val="left" w:pos="426"/>
          <w:tab w:val="left" w:pos="709"/>
          <w:tab w:val="left" w:pos="2160"/>
        </w:tabs>
        <w:spacing w:before="120" w:after="120" w:line="340" w:lineRule="exact"/>
        <w:ind w:left="425" w:hanging="425"/>
        <w:jc w:val="both"/>
        <w:rPr>
          <w:rFonts w:ascii="Times New Roman" w:hAnsi="Times New Roman" w:cs="Times New Roman"/>
          <w:spacing w:val="-8"/>
          <w:sz w:val="26"/>
          <w:szCs w:val="26"/>
        </w:rPr>
      </w:pPr>
      <w:r w:rsidRPr="005529E3">
        <w:rPr>
          <w:rFonts w:ascii="Times New Roman" w:hAnsi="Times New Roman" w:cs="Times New Roman"/>
          <w:spacing w:val="-8"/>
          <w:sz w:val="26"/>
          <w:szCs w:val="26"/>
        </w:rPr>
        <w:t xml:space="preserve">Đặng Công Hoàn (2011), </w:t>
      </w:r>
      <w:r w:rsidRPr="005529E3">
        <w:rPr>
          <w:rFonts w:ascii="Times New Roman" w:hAnsi="Times New Roman" w:cs="Times New Roman"/>
          <w:i/>
          <w:spacing w:val="-8"/>
          <w:sz w:val="26"/>
          <w:szCs w:val="26"/>
        </w:rPr>
        <w:t>Một số thuận lợi và thách thức trong quá trình phát triển thị trường Thẻ thanh toán ở nước ta,</w:t>
      </w:r>
      <w:r w:rsidRPr="005529E3">
        <w:rPr>
          <w:rFonts w:ascii="Times New Roman" w:hAnsi="Times New Roman" w:cs="Times New Roman"/>
          <w:spacing w:val="-8"/>
          <w:sz w:val="26"/>
          <w:szCs w:val="26"/>
        </w:rPr>
        <w:t xml:space="preserve"> Tạp chí Thị trường Tài chính Tiền tệ, số 10, trang 16-18, tháng 5/2011, ISSN- 1859-2805</w:t>
      </w:r>
      <w:bookmarkStart w:id="194" w:name="_GoBack"/>
      <w:bookmarkEnd w:id="194"/>
    </w:p>
    <w:sectPr w:rsidR="003342AC" w:rsidRPr="005529E3" w:rsidSect="00D66545">
      <w:footerReference w:type="default" r:id="rId8"/>
      <w:pgSz w:w="11907" w:h="16839" w:code="9"/>
      <w:pgMar w:top="1134" w:right="1021" w:bottom="1134" w:left="1418" w:header="578" w:footer="0" w:gutter="0"/>
      <w:pgNumType w:start="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C04" w:rsidRDefault="00AC1C04" w:rsidP="00B10C79">
      <w:pPr>
        <w:spacing w:after="0" w:line="240" w:lineRule="auto"/>
      </w:pPr>
      <w:r>
        <w:separator/>
      </w:r>
    </w:p>
  </w:endnote>
  <w:endnote w:type="continuationSeparator" w:id="1">
    <w:p w:rsidR="00AC1C04" w:rsidRDefault="00AC1C04" w:rsidP="00B10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HelvetIns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550"/>
      <w:docPartObj>
        <w:docPartGallery w:val="Page Numbers (Bottom of Page)"/>
        <w:docPartUnique/>
      </w:docPartObj>
    </w:sdtPr>
    <w:sdtContent>
      <w:p w:rsidR="007D74BF" w:rsidRDefault="00093465">
        <w:pPr>
          <w:pStyle w:val="Footer"/>
          <w:jc w:val="center"/>
        </w:pPr>
        <w:fldSimple w:instr=" PAGE   \* MERGEFORMAT ">
          <w:r w:rsidR="00BF6AB8">
            <w:rPr>
              <w:noProof/>
            </w:rPr>
            <w:t>24</w:t>
          </w:r>
        </w:fldSimple>
      </w:p>
    </w:sdtContent>
  </w:sdt>
  <w:p w:rsidR="007D74BF" w:rsidRDefault="007D7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C04" w:rsidRDefault="00AC1C04" w:rsidP="00B10C79">
      <w:pPr>
        <w:spacing w:after="0" w:line="240" w:lineRule="auto"/>
      </w:pPr>
      <w:r>
        <w:separator/>
      </w:r>
    </w:p>
  </w:footnote>
  <w:footnote w:type="continuationSeparator" w:id="1">
    <w:p w:rsidR="00AC1C04" w:rsidRDefault="00AC1C04" w:rsidP="00B10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12E"/>
    <w:multiLevelType w:val="hybridMultilevel"/>
    <w:tmpl w:val="776E34EE"/>
    <w:lvl w:ilvl="0" w:tplc="B8B8FCC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477BBE"/>
    <w:multiLevelType w:val="multilevel"/>
    <w:tmpl w:val="FAF4F174"/>
    <w:lvl w:ilvl="0">
      <w:start w:val="2"/>
      <w:numFmt w:val="decimal"/>
      <w:lvlText w:val="%1."/>
      <w:lvlJc w:val="left"/>
      <w:pPr>
        <w:ind w:left="570" w:hanging="570"/>
      </w:pPr>
      <w:rPr>
        <w:rFonts w:hint="default"/>
        <w:b/>
      </w:rPr>
    </w:lvl>
    <w:lvl w:ilvl="1">
      <w:start w:val="4"/>
      <w:numFmt w:val="decimal"/>
      <w:lvlText w:val="%1.%2."/>
      <w:lvlJc w:val="left"/>
      <w:pPr>
        <w:ind w:left="1003" w:hanging="720"/>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2">
    <w:nsid w:val="0B560AD6"/>
    <w:multiLevelType w:val="hybridMultilevel"/>
    <w:tmpl w:val="ECD4418C"/>
    <w:lvl w:ilvl="0" w:tplc="5A060D0E">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1AB117F"/>
    <w:multiLevelType w:val="multilevel"/>
    <w:tmpl w:val="BA96A016"/>
    <w:lvl w:ilvl="0">
      <w:start w:val="3"/>
      <w:numFmt w:val="decimal"/>
      <w:lvlText w:val="%1."/>
      <w:lvlJc w:val="left"/>
      <w:pPr>
        <w:ind w:left="885" w:hanging="885"/>
      </w:pPr>
      <w:rPr>
        <w:rFonts w:hint="default"/>
      </w:rPr>
    </w:lvl>
    <w:lvl w:ilvl="1">
      <w:start w:val="4"/>
      <w:numFmt w:val="decimal"/>
      <w:lvlText w:val="%1.%2."/>
      <w:lvlJc w:val="left"/>
      <w:pPr>
        <w:ind w:left="1453" w:hanging="885"/>
      </w:pPr>
      <w:rPr>
        <w:rFonts w:hint="default"/>
      </w:rPr>
    </w:lvl>
    <w:lvl w:ilvl="2">
      <w:start w:val="1"/>
      <w:numFmt w:val="decimal"/>
      <w:lvlText w:val="%1.%2.%3."/>
      <w:lvlJc w:val="left"/>
      <w:pPr>
        <w:ind w:left="1594" w:hanging="885"/>
      </w:pPr>
      <w:rPr>
        <w:rFonts w:hint="default"/>
      </w:rPr>
    </w:lvl>
    <w:lvl w:ilvl="3">
      <w:start w:val="1"/>
      <w:numFmt w:val="decimal"/>
      <w:lvlText w:val="%1.%2.%3.%4."/>
      <w:lvlJc w:val="left"/>
      <w:pPr>
        <w:ind w:left="1505" w:hanging="1080"/>
      </w:pPr>
      <w:rPr>
        <w:rFonts w:hint="default"/>
      </w:rPr>
    </w:lvl>
    <w:lvl w:ilvl="4">
      <w:start w:val="1"/>
      <w:numFmt w:val="decimal"/>
      <w:lvlText w:val="%1.%2.%3.%4.%5."/>
      <w:lvlJc w:val="left"/>
      <w:pPr>
        <w:ind w:left="3156" w:hanging="1080"/>
      </w:pPr>
      <w:rPr>
        <w:rFonts w:hint="default"/>
      </w:rPr>
    </w:lvl>
    <w:lvl w:ilvl="5">
      <w:start w:val="1"/>
      <w:numFmt w:val="decimal"/>
      <w:lvlText w:val="%1.%2.%3.%4.%5.%6."/>
      <w:lvlJc w:val="left"/>
      <w:pPr>
        <w:ind w:left="4035" w:hanging="1440"/>
      </w:pPr>
      <w:rPr>
        <w:rFonts w:hint="default"/>
      </w:rPr>
    </w:lvl>
    <w:lvl w:ilvl="6">
      <w:start w:val="1"/>
      <w:numFmt w:val="decimal"/>
      <w:lvlText w:val="%1.%2.%3.%4.%5.%6.%7."/>
      <w:lvlJc w:val="left"/>
      <w:pPr>
        <w:ind w:left="4914" w:hanging="1800"/>
      </w:pPr>
      <w:rPr>
        <w:rFonts w:hint="default"/>
      </w:rPr>
    </w:lvl>
    <w:lvl w:ilvl="7">
      <w:start w:val="1"/>
      <w:numFmt w:val="decimal"/>
      <w:lvlText w:val="%1.%2.%3.%4.%5.%6.%7.%8."/>
      <w:lvlJc w:val="left"/>
      <w:pPr>
        <w:ind w:left="5433" w:hanging="1800"/>
      </w:pPr>
      <w:rPr>
        <w:rFonts w:hint="default"/>
      </w:rPr>
    </w:lvl>
    <w:lvl w:ilvl="8">
      <w:start w:val="1"/>
      <w:numFmt w:val="decimal"/>
      <w:lvlText w:val="%1.%2.%3.%4.%5.%6.%7.%8.%9."/>
      <w:lvlJc w:val="left"/>
      <w:pPr>
        <w:ind w:left="6312" w:hanging="2160"/>
      </w:pPr>
      <w:rPr>
        <w:rFonts w:hint="default"/>
      </w:rPr>
    </w:lvl>
  </w:abstractNum>
  <w:abstractNum w:abstractNumId="4">
    <w:nsid w:val="17524D57"/>
    <w:multiLevelType w:val="multilevel"/>
    <w:tmpl w:val="6DA60AC0"/>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17BB19D2"/>
    <w:multiLevelType w:val="hybridMultilevel"/>
    <w:tmpl w:val="6470AA54"/>
    <w:lvl w:ilvl="0" w:tplc="5A060D0E">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34E3D"/>
    <w:multiLevelType w:val="multilevel"/>
    <w:tmpl w:val="3E989BDA"/>
    <w:lvl w:ilvl="0">
      <w:start w:val="1"/>
      <w:numFmt w:val="decimal"/>
      <w:lvlText w:val="%1."/>
      <w:lvlJc w:val="left"/>
      <w:pPr>
        <w:ind w:left="1080" w:hanging="360"/>
      </w:pPr>
      <w:rPr>
        <w:rFonts w:hint="default"/>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19E51B25"/>
    <w:multiLevelType w:val="multilevel"/>
    <w:tmpl w:val="44480CCC"/>
    <w:lvl w:ilvl="0">
      <w:start w:val="2"/>
      <w:numFmt w:val="decimal"/>
      <w:lvlText w:val="%1."/>
      <w:lvlJc w:val="left"/>
      <w:pPr>
        <w:ind w:left="885" w:hanging="885"/>
      </w:pPr>
      <w:rPr>
        <w:rFonts w:hint="default"/>
      </w:rPr>
    </w:lvl>
    <w:lvl w:ilvl="1">
      <w:start w:val="2"/>
      <w:numFmt w:val="decimal"/>
      <w:lvlText w:val="%1.%2."/>
      <w:lvlJc w:val="left"/>
      <w:pPr>
        <w:ind w:left="1124" w:hanging="885"/>
      </w:pPr>
      <w:rPr>
        <w:rFonts w:hint="default"/>
      </w:rPr>
    </w:lvl>
    <w:lvl w:ilvl="2">
      <w:start w:val="5"/>
      <w:numFmt w:val="decimal"/>
      <w:lvlText w:val="%1.%2.%3."/>
      <w:lvlJc w:val="left"/>
      <w:pPr>
        <w:ind w:left="1363" w:hanging="885"/>
      </w:pPr>
      <w:rPr>
        <w:rFonts w:hint="default"/>
      </w:rPr>
    </w:lvl>
    <w:lvl w:ilvl="3">
      <w:start w:val="4"/>
      <w:numFmt w:val="decimal"/>
      <w:lvlText w:val="%1.%2.%3.%4."/>
      <w:lvlJc w:val="left"/>
      <w:pPr>
        <w:ind w:left="1790" w:hanging="108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635" w:hanging="1440"/>
      </w:pPr>
      <w:rPr>
        <w:rFonts w:hint="default"/>
      </w:rPr>
    </w:lvl>
    <w:lvl w:ilvl="6">
      <w:start w:val="1"/>
      <w:numFmt w:val="decimal"/>
      <w:lvlText w:val="%1.%2.%3.%4.%5.%6.%7."/>
      <w:lvlJc w:val="left"/>
      <w:pPr>
        <w:ind w:left="3234" w:hanging="1800"/>
      </w:pPr>
      <w:rPr>
        <w:rFonts w:hint="default"/>
      </w:rPr>
    </w:lvl>
    <w:lvl w:ilvl="7">
      <w:start w:val="1"/>
      <w:numFmt w:val="decimal"/>
      <w:lvlText w:val="%1.%2.%3.%4.%5.%6.%7.%8."/>
      <w:lvlJc w:val="left"/>
      <w:pPr>
        <w:ind w:left="3473" w:hanging="1800"/>
      </w:pPr>
      <w:rPr>
        <w:rFonts w:hint="default"/>
      </w:rPr>
    </w:lvl>
    <w:lvl w:ilvl="8">
      <w:start w:val="1"/>
      <w:numFmt w:val="decimal"/>
      <w:lvlText w:val="%1.%2.%3.%4.%5.%6.%7.%8.%9."/>
      <w:lvlJc w:val="left"/>
      <w:pPr>
        <w:ind w:left="4072" w:hanging="2160"/>
      </w:pPr>
      <w:rPr>
        <w:rFonts w:hint="default"/>
      </w:rPr>
    </w:lvl>
  </w:abstractNum>
  <w:abstractNum w:abstractNumId="8">
    <w:nsid w:val="1DBB4928"/>
    <w:multiLevelType w:val="hybridMultilevel"/>
    <w:tmpl w:val="913C1CA8"/>
    <w:lvl w:ilvl="0" w:tplc="3F38DC88">
      <w:start w:val="3"/>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F2E2C"/>
    <w:multiLevelType w:val="multilevel"/>
    <w:tmpl w:val="4F8AE198"/>
    <w:lvl w:ilvl="0">
      <w:start w:val="2"/>
      <w:numFmt w:val="decimal"/>
      <w:lvlText w:val="%1."/>
      <w:lvlJc w:val="left"/>
      <w:pPr>
        <w:ind w:left="630" w:hanging="630"/>
      </w:pPr>
      <w:rPr>
        <w:rFonts w:hint="default"/>
      </w:rPr>
    </w:lvl>
    <w:lvl w:ilvl="1">
      <w:start w:val="1"/>
      <w:numFmt w:val="decimal"/>
      <w:lvlText w:val="%1.%2."/>
      <w:lvlJc w:val="left"/>
      <w:pPr>
        <w:ind w:left="1078" w:hanging="720"/>
      </w:pPr>
      <w:rPr>
        <w:rFonts w:hint="default"/>
      </w:rPr>
    </w:lvl>
    <w:lvl w:ilvl="2">
      <w:start w:val="1"/>
      <w:numFmt w:val="decimal"/>
      <w:pStyle w:val="1"/>
      <w:lvlText w:val="%1.%2.%3."/>
      <w:lvlJc w:val="left"/>
      <w:pPr>
        <w:ind w:left="1436" w:hanging="720"/>
      </w:pPr>
      <w:rPr>
        <w:rFonts w:hint="default"/>
      </w:rPr>
    </w:lvl>
    <w:lvl w:ilvl="3">
      <w:start w:val="1"/>
      <w:numFmt w:val="decimal"/>
      <w:lvlText w:val="%1.%2.%3.%4."/>
      <w:lvlJc w:val="left"/>
      <w:pPr>
        <w:ind w:left="2154" w:hanging="1080"/>
      </w:pPr>
      <w:rPr>
        <w:rFonts w:hint="default"/>
        <w:i/>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948" w:hanging="180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5024" w:hanging="2160"/>
      </w:pPr>
      <w:rPr>
        <w:rFonts w:hint="default"/>
      </w:rPr>
    </w:lvl>
  </w:abstractNum>
  <w:abstractNum w:abstractNumId="10">
    <w:nsid w:val="210E411A"/>
    <w:multiLevelType w:val="multilevel"/>
    <w:tmpl w:val="C67E4624"/>
    <w:lvl w:ilvl="0">
      <w:start w:val="2"/>
      <w:numFmt w:val="decimal"/>
      <w:lvlText w:val="%1"/>
      <w:lvlJc w:val="left"/>
      <w:pPr>
        <w:ind w:left="525" w:hanging="525"/>
      </w:pPr>
      <w:rPr>
        <w:rFonts w:hint="default"/>
        <w:b/>
      </w:rPr>
    </w:lvl>
    <w:lvl w:ilvl="1">
      <w:start w:val="2"/>
      <w:numFmt w:val="decimal"/>
      <w:lvlText w:val="%1.%2"/>
      <w:lvlJc w:val="left"/>
      <w:pPr>
        <w:ind w:left="1161" w:hanging="52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628" w:hanging="720"/>
      </w:pPr>
      <w:rPr>
        <w:rFonts w:hint="default"/>
        <w:b w:val="0"/>
      </w:rPr>
    </w:lvl>
    <w:lvl w:ilvl="4">
      <w:start w:val="1"/>
      <w:numFmt w:val="decimal"/>
      <w:lvlText w:val="%1.%2.%3.%4.%5"/>
      <w:lvlJc w:val="left"/>
      <w:pPr>
        <w:ind w:left="3624" w:hanging="1080"/>
      </w:pPr>
      <w:rPr>
        <w:rFonts w:hint="default"/>
        <w:b/>
      </w:rPr>
    </w:lvl>
    <w:lvl w:ilvl="5">
      <w:start w:val="1"/>
      <w:numFmt w:val="decimal"/>
      <w:lvlText w:val="%1.%2.%3.%4.%5.%6"/>
      <w:lvlJc w:val="left"/>
      <w:pPr>
        <w:ind w:left="4620" w:hanging="1440"/>
      </w:pPr>
      <w:rPr>
        <w:rFonts w:hint="default"/>
        <w:b/>
      </w:rPr>
    </w:lvl>
    <w:lvl w:ilvl="6">
      <w:start w:val="1"/>
      <w:numFmt w:val="decimal"/>
      <w:lvlText w:val="%1.%2.%3.%4.%5.%6.%7"/>
      <w:lvlJc w:val="left"/>
      <w:pPr>
        <w:ind w:left="5256" w:hanging="1440"/>
      </w:pPr>
      <w:rPr>
        <w:rFonts w:hint="default"/>
        <w:b/>
      </w:rPr>
    </w:lvl>
    <w:lvl w:ilvl="7">
      <w:start w:val="1"/>
      <w:numFmt w:val="decimal"/>
      <w:lvlText w:val="%1.%2.%3.%4.%5.%6.%7.%8"/>
      <w:lvlJc w:val="left"/>
      <w:pPr>
        <w:ind w:left="6252" w:hanging="1800"/>
      </w:pPr>
      <w:rPr>
        <w:rFonts w:hint="default"/>
        <w:b/>
      </w:rPr>
    </w:lvl>
    <w:lvl w:ilvl="8">
      <w:start w:val="1"/>
      <w:numFmt w:val="decimal"/>
      <w:lvlText w:val="%1.%2.%3.%4.%5.%6.%7.%8.%9"/>
      <w:lvlJc w:val="left"/>
      <w:pPr>
        <w:ind w:left="6888" w:hanging="1800"/>
      </w:pPr>
      <w:rPr>
        <w:rFonts w:hint="default"/>
        <w:b/>
      </w:rPr>
    </w:lvl>
  </w:abstractNum>
  <w:abstractNum w:abstractNumId="11">
    <w:nsid w:val="26DD35AA"/>
    <w:multiLevelType w:val="hybridMultilevel"/>
    <w:tmpl w:val="EAF8D5E4"/>
    <w:lvl w:ilvl="0" w:tplc="B8B8FCC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72B87"/>
    <w:multiLevelType w:val="multilevel"/>
    <w:tmpl w:val="CFF2F07E"/>
    <w:lvl w:ilvl="0">
      <w:start w:val="1"/>
      <w:numFmt w:val="decimal"/>
      <w:pStyle w:val="Chng"/>
      <w:lvlText w:val="Chương %1."/>
      <w:lvlJc w:val="left"/>
      <w:pPr>
        <w:ind w:left="1980" w:hanging="360"/>
      </w:pPr>
      <w:rPr>
        <w:rFonts w:hint="default"/>
      </w:rPr>
    </w:lvl>
    <w:lvl w:ilvl="1">
      <w:start w:val="1"/>
      <w:numFmt w:val="decimal"/>
      <w:lvlText w:val="%2.1."/>
      <w:lvlJc w:val="left"/>
      <w:pPr>
        <w:ind w:left="2700" w:hanging="360"/>
      </w:pPr>
      <w:rPr>
        <w:rFonts w:hint="default"/>
      </w:rPr>
    </w:lvl>
    <w:lvl w:ilvl="2">
      <w:start w:val="1"/>
      <w:numFmt w:val="lowerRoman"/>
      <w:lvlText w:val="%3."/>
      <w:lvlJc w:val="right"/>
      <w:pPr>
        <w:ind w:left="3420" w:hanging="180"/>
      </w:pPr>
      <w:rPr>
        <w:rFonts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13">
    <w:nsid w:val="2CCF33B1"/>
    <w:multiLevelType w:val="hybridMultilevel"/>
    <w:tmpl w:val="900C94D0"/>
    <w:lvl w:ilvl="0" w:tplc="5A060D0E">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F38DC88">
      <w:start w:val="3"/>
      <w:numFmt w:val="bullet"/>
      <w:lvlText w:val="-"/>
      <w:lvlJc w:val="left"/>
      <w:pPr>
        <w:ind w:left="2880" w:hanging="360"/>
      </w:pPr>
      <w:rPr>
        <w:rFonts w:ascii="Times New Roman" w:eastAsia="Times New Roman" w:hAnsi="Times New Roman" w:cs="Times New Roman" w:hint="default"/>
        <w:b/>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F41E1"/>
    <w:multiLevelType w:val="hybridMultilevel"/>
    <w:tmpl w:val="09FA0982"/>
    <w:lvl w:ilvl="0" w:tplc="1362DD7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F86958"/>
    <w:multiLevelType w:val="multilevel"/>
    <w:tmpl w:val="9CF8666A"/>
    <w:lvl w:ilvl="0">
      <w:start w:val="2"/>
      <w:numFmt w:val="decimal"/>
      <w:lvlText w:val="%1."/>
      <w:lvlJc w:val="left"/>
      <w:pPr>
        <w:ind w:left="675" w:hanging="675"/>
      </w:pPr>
      <w:rPr>
        <w:rFonts w:hint="default"/>
      </w:rPr>
    </w:lvl>
    <w:lvl w:ilvl="1">
      <w:start w:val="2"/>
      <w:numFmt w:val="decimal"/>
      <w:lvlText w:val="%1.%2."/>
      <w:lvlJc w:val="left"/>
      <w:pPr>
        <w:ind w:left="107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948" w:hanging="180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5024" w:hanging="2160"/>
      </w:pPr>
      <w:rPr>
        <w:rFonts w:hint="default"/>
      </w:rPr>
    </w:lvl>
  </w:abstractNum>
  <w:abstractNum w:abstractNumId="16">
    <w:nsid w:val="384979C1"/>
    <w:multiLevelType w:val="hybridMultilevel"/>
    <w:tmpl w:val="6368E896"/>
    <w:lvl w:ilvl="0" w:tplc="B0D211A2">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BA202D9"/>
    <w:multiLevelType w:val="multilevel"/>
    <w:tmpl w:val="F96E97CC"/>
    <w:lvl w:ilvl="0">
      <w:start w:val="1"/>
      <w:numFmt w:val="decimal"/>
      <w:lvlText w:val="%1."/>
      <w:lvlJc w:val="left"/>
      <w:pPr>
        <w:ind w:left="675" w:hanging="675"/>
      </w:pPr>
      <w:rPr>
        <w:rFonts w:hint="default"/>
      </w:rPr>
    </w:lvl>
    <w:lvl w:ilvl="1">
      <w:start w:val="2"/>
      <w:numFmt w:val="decimal"/>
      <w:lvlText w:val="%1.%2."/>
      <w:lvlJc w:val="left"/>
      <w:pPr>
        <w:ind w:left="1356" w:hanging="720"/>
      </w:pPr>
      <w:rPr>
        <w:rFonts w:hint="default"/>
      </w:rPr>
    </w:lvl>
    <w:lvl w:ilvl="2">
      <w:start w:val="3"/>
      <w:numFmt w:val="decimal"/>
      <w:lvlText w:val="%1.%2.%3."/>
      <w:lvlJc w:val="left"/>
      <w:pPr>
        <w:ind w:left="1992" w:hanging="720"/>
      </w:pPr>
      <w:rPr>
        <w:rFonts w:hint="default"/>
      </w:rPr>
    </w:lvl>
    <w:lvl w:ilvl="3">
      <w:start w:val="1"/>
      <w:numFmt w:val="decimal"/>
      <w:lvlText w:val="%1.%2.%3.%4."/>
      <w:lvlJc w:val="left"/>
      <w:pPr>
        <w:ind w:left="2988" w:hanging="1080"/>
      </w:pPr>
      <w:rPr>
        <w:rFonts w:hint="default"/>
      </w:rPr>
    </w:lvl>
    <w:lvl w:ilvl="4">
      <w:start w:val="1"/>
      <w:numFmt w:val="decimal"/>
      <w:lvlText w:val="%1.%2.%3.%4.%5."/>
      <w:lvlJc w:val="left"/>
      <w:pPr>
        <w:ind w:left="3984" w:hanging="144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18">
    <w:nsid w:val="3F6C50DA"/>
    <w:multiLevelType w:val="hybridMultilevel"/>
    <w:tmpl w:val="1D524CF6"/>
    <w:lvl w:ilvl="0" w:tplc="5A060D0E">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B4716"/>
    <w:multiLevelType w:val="hybridMultilevel"/>
    <w:tmpl w:val="B08C7F40"/>
    <w:lvl w:ilvl="0" w:tplc="B0D211A2">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4404E0"/>
    <w:multiLevelType w:val="multilevel"/>
    <w:tmpl w:val="733E96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A241AA7"/>
    <w:multiLevelType w:val="hybridMultilevel"/>
    <w:tmpl w:val="5BEE1834"/>
    <w:lvl w:ilvl="0" w:tplc="B0D211A2">
      <w:numFmt w:val="bullet"/>
      <w:lvlText w:val="-"/>
      <w:lvlJc w:val="left"/>
      <w:pPr>
        <w:ind w:left="786"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501076"/>
    <w:multiLevelType w:val="hybridMultilevel"/>
    <w:tmpl w:val="670823F0"/>
    <w:lvl w:ilvl="0" w:tplc="3F38DC88">
      <w:start w:val="3"/>
      <w:numFmt w:val="bullet"/>
      <w:lvlText w:val="-"/>
      <w:lvlJc w:val="left"/>
      <w:pPr>
        <w:ind w:left="1287" w:hanging="360"/>
      </w:pPr>
      <w:rPr>
        <w:rFonts w:ascii="Times New Roman" w:eastAsia="Times New Roman" w:hAnsi="Times New Roman" w:cs="Times New Roman" w:hint="default"/>
        <w:b/>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B8E443C"/>
    <w:multiLevelType w:val="multilevel"/>
    <w:tmpl w:val="F196CD0E"/>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B36DE8"/>
    <w:multiLevelType w:val="hybridMultilevel"/>
    <w:tmpl w:val="73B8D8DE"/>
    <w:lvl w:ilvl="0" w:tplc="B2723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C11A17"/>
    <w:multiLevelType w:val="hybridMultilevel"/>
    <w:tmpl w:val="2564CB66"/>
    <w:lvl w:ilvl="0" w:tplc="5A060D0E">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EDE675B"/>
    <w:multiLevelType w:val="hybridMultilevel"/>
    <w:tmpl w:val="9C90F03A"/>
    <w:lvl w:ilvl="0" w:tplc="B0D211A2">
      <w:numFmt w:val="bullet"/>
      <w:lvlText w:val="-"/>
      <w:lvlJc w:val="left"/>
      <w:pPr>
        <w:ind w:left="786"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263FF"/>
    <w:multiLevelType w:val="hybridMultilevel"/>
    <w:tmpl w:val="11CC02FA"/>
    <w:lvl w:ilvl="0" w:tplc="62E6856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6021227A"/>
    <w:multiLevelType w:val="hybridMultilevel"/>
    <w:tmpl w:val="5FEEA8CC"/>
    <w:lvl w:ilvl="0" w:tplc="511899D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C24A3D"/>
    <w:multiLevelType w:val="hybridMultilevel"/>
    <w:tmpl w:val="91C80E44"/>
    <w:lvl w:ilvl="0" w:tplc="3F38DC88">
      <w:start w:val="3"/>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304BB"/>
    <w:multiLevelType w:val="hybridMultilevel"/>
    <w:tmpl w:val="3202F91A"/>
    <w:lvl w:ilvl="0" w:tplc="5A060D0E">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747B7"/>
    <w:multiLevelType w:val="hybridMultilevel"/>
    <w:tmpl w:val="1CA8C450"/>
    <w:lvl w:ilvl="0" w:tplc="1362DD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8D0E37"/>
    <w:multiLevelType w:val="hybridMultilevel"/>
    <w:tmpl w:val="0652DBA0"/>
    <w:lvl w:ilvl="0" w:tplc="5A060D0E">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E76B8C"/>
    <w:multiLevelType w:val="hybridMultilevel"/>
    <w:tmpl w:val="5484D6A8"/>
    <w:lvl w:ilvl="0" w:tplc="B8B8FCCE">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752F1F"/>
    <w:multiLevelType w:val="hybridMultilevel"/>
    <w:tmpl w:val="0A72FF1C"/>
    <w:lvl w:ilvl="0" w:tplc="B0D211A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C09B9"/>
    <w:multiLevelType w:val="hybridMultilevel"/>
    <w:tmpl w:val="5F7482FA"/>
    <w:lvl w:ilvl="0" w:tplc="3F38DC88">
      <w:start w:val="3"/>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CA0D3C"/>
    <w:multiLevelType w:val="multilevel"/>
    <w:tmpl w:val="F660576E"/>
    <w:lvl w:ilvl="0">
      <w:start w:val="2"/>
      <w:numFmt w:val="decimal"/>
      <w:lvlText w:val="%1."/>
      <w:lvlJc w:val="left"/>
      <w:pPr>
        <w:ind w:left="495" w:hanging="495"/>
      </w:pPr>
      <w:rPr>
        <w:rFonts w:hint="default"/>
      </w:rPr>
    </w:lvl>
    <w:lvl w:ilvl="1">
      <w:start w:val="4"/>
      <w:numFmt w:val="decimal"/>
      <w:lvlText w:val="%1.%2."/>
      <w:lvlJc w:val="left"/>
      <w:pPr>
        <w:ind w:left="778" w:hanging="49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73543BF8"/>
    <w:multiLevelType w:val="hybridMultilevel"/>
    <w:tmpl w:val="B0622798"/>
    <w:lvl w:ilvl="0" w:tplc="3F38DC88">
      <w:start w:val="3"/>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283729"/>
    <w:multiLevelType w:val="multilevel"/>
    <w:tmpl w:val="E03A8DD8"/>
    <w:lvl w:ilvl="0">
      <w:start w:val="3"/>
      <w:numFmt w:val="decimal"/>
      <w:lvlText w:val="%1."/>
      <w:lvlJc w:val="left"/>
      <w:pPr>
        <w:ind w:left="675" w:hanging="675"/>
      </w:pPr>
      <w:rPr>
        <w:rFonts w:hint="default"/>
        <w:color w:val="auto"/>
      </w:rPr>
    </w:lvl>
    <w:lvl w:ilvl="1">
      <w:start w:val="2"/>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39">
    <w:nsid w:val="7AF67ED5"/>
    <w:multiLevelType w:val="hybridMultilevel"/>
    <w:tmpl w:val="F5BCD5F6"/>
    <w:lvl w:ilvl="0" w:tplc="5A060D0E">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3A2829"/>
    <w:multiLevelType w:val="hybridMultilevel"/>
    <w:tmpl w:val="032CE726"/>
    <w:lvl w:ilvl="0" w:tplc="3F38DC88">
      <w:start w:val="3"/>
      <w:numFmt w:val="bullet"/>
      <w:lvlText w:val="-"/>
      <w:lvlJc w:val="left"/>
      <w:pPr>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9564DD"/>
    <w:multiLevelType w:val="hybridMultilevel"/>
    <w:tmpl w:val="87E25A5C"/>
    <w:lvl w:ilvl="0" w:tplc="5A060D0E">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40212B"/>
    <w:multiLevelType w:val="hybridMultilevel"/>
    <w:tmpl w:val="3794A698"/>
    <w:lvl w:ilvl="0" w:tplc="62E68564">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23"/>
  </w:num>
  <w:num w:numId="2">
    <w:abstractNumId w:val="18"/>
  </w:num>
  <w:num w:numId="3">
    <w:abstractNumId w:val="12"/>
  </w:num>
  <w:num w:numId="4">
    <w:abstractNumId w:val="31"/>
  </w:num>
  <w:num w:numId="5">
    <w:abstractNumId w:val="28"/>
  </w:num>
  <w:num w:numId="6">
    <w:abstractNumId w:val="9"/>
  </w:num>
  <w:num w:numId="7">
    <w:abstractNumId w:val="15"/>
  </w:num>
  <w:num w:numId="8">
    <w:abstractNumId w:val="7"/>
  </w:num>
  <w:num w:numId="9">
    <w:abstractNumId w:val="6"/>
  </w:num>
  <w:num w:numId="10">
    <w:abstractNumId w:val="26"/>
  </w:num>
  <w:num w:numId="11">
    <w:abstractNumId w:val="21"/>
  </w:num>
  <w:num w:numId="12">
    <w:abstractNumId w:val="41"/>
  </w:num>
  <w:num w:numId="13">
    <w:abstractNumId w:val="5"/>
  </w:num>
  <w:num w:numId="14">
    <w:abstractNumId w:val="16"/>
  </w:num>
  <w:num w:numId="15">
    <w:abstractNumId w:val="19"/>
  </w:num>
  <w:num w:numId="16">
    <w:abstractNumId w:val="0"/>
  </w:num>
  <w:num w:numId="17">
    <w:abstractNumId w:val="34"/>
  </w:num>
  <w:num w:numId="18">
    <w:abstractNumId w:val="14"/>
  </w:num>
  <w:num w:numId="19">
    <w:abstractNumId w:val="33"/>
  </w:num>
  <w:num w:numId="20">
    <w:abstractNumId w:val="39"/>
  </w:num>
  <w:num w:numId="21">
    <w:abstractNumId w:val="11"/>
  </w:num>
  <w:num w:numId="22">
    <w:abstractNumId w:val="40"/>
  </w:num>
  <w:num w:numId="23">
    <w:abstractNumId w:val="38"/>
  </w:num>
  <w:num w:numId="24">
    <w:abstractNumId w:val="3"/>
  </w:num>
  <w:num w:numId="25">
    <w:abstractNumId w:val="22"/>
  </w:num>
  <w:num w:numId="26">
    <w:abstractNumId w:val="8"/>
  </w:num>
  <w:num w:numId="27">
    <w:abstractNumId w:val="17"/>
  </w:num>
  <w:num w:numId="28">
    <w:abstractNumId w:val="4"/>
  </w:num>
  <w:num w:numId="29">
    <w:abstractNumId w:val="30"/>
  </w:num>
  <w:num w:numId="30">
    <w:abstractNumId w:val="42"/>
  </w:num>
  <w:num w:numId="31">
    <w:abstractNumId w:val="27"/>
  </w:num>
  <w:num w:numId="32">
    <w:abstractNumId w:val="25"/>
  </w:num>
  <w:num w:numId="33">
    <w:abstractNumId w:val="29"/>
  </w:num>
  <w:num w:numId="34">
    <w:abstractNumId w:val="37"/>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
  </w:num>
  <w:num w:numId="39">
    <w:abstractNumId w:val="24"/>
  </w:num>
  <w:num w:numId="40">
    <w:abstractNumId w:val="10"/>
  </w:num>
  <w:num w:numId="41">
    <w:abstractNumId w:val="32"/>
  </w:num>
  <w:num w:numId="42">
    <w:abstractNumId w:val="13"/>
  </w:num>
  <w:num w:numId="43">
    <w:abstractNumId w:val="1"/>
  </w:num>
  <w:num w:numId="44">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7218"/>
  </w:hdrShapeDefaults>
  <w:footnotePr>
    <w:footnote w:id="0"/>
    <w:footnote w:id="1"/>
  </w:footnotePr>
  <w:endnotePr>
    <w:endnote w:id="0"/>
    <w:endnote w:id="1"/>
  </w:endnotePr>
  <w:compat>
    <w:useFELayout/>
  </w:compat>
  <w:rsids>
    <w:rsidRoot w:val="00BB1E11"/>
    <w:rsid w:val="00001495"/>
    <w:rsid w:val="0000204A"/>
    <w:rsid w:val="0000258C"/>
    <w:rsid w:val="00002C88"/>
    <w:rsid w:val="000030F3"/>
    <w:rsid w:val="00005A88"/>
    <w:rsid w:val="0000616F"/>
    <w:rsid w:val="00007D18"/>
    <w:rsid w:val="00007E30"/>
    <w:rsid w:val="00011C83"/>
    <w:rsid w:val="00013A4F"/>
    <w:rsid w:val="0001464A"/>
    <w:rsid w:val="00014D51"/>
    <w:rsid w:val="000169AC"/>
    <w:rsid w:val="000170D7"/>
    <w:rsid w:val="00017F4C"/>
    <w:rsid w:val="00020AF9"/>
    <w:rsid w:val="00022568"/>
    <w:rsid w:val="00023855"/>
    <w:rsid w:val="00024CAB"/>
    <w:rsid w:val="000250E0"/>
    <w:rsid w:val="00025DDF"/>
    <w:rsid w:val="00026537"/>
    <w:rsid w:val="00027860"/>
    <w:rsid w:val="00030C13"/>
    <w:rsid w:val="00033D01"/>
    <w:rsid w:val="00034BBB"/>
    <w:rsid w:val="00034DB8"/>
    <w:rsid w:val="00036017"/>
    <w:rsid w:val="000366E8"/>
    <w:rsid w:val="00036B35"/>
    <w:rsid w:val="0003733B"/>
    <w:rsid w:val="000376BD"/>
    <w:rsid w:val="00037A20"/>
    <w:rsid w:val="00040403"/>
    <w:rsid w:val="00041217"/>
    <w:rsid w:val="00042161"/>
    <w:rsid w:val="000448B3"/>
    <w:rsid w:val="000463BC"/>
    <w:rsid w:val="000526C6"/>
    <w:rsid w:val="00053D87"/>
    <w:rsid w:val="00056F33"/>
    <w:rsid w:val="00057C7D"/>
    <w:rsid w:val="0006156B"/>
    <w:rsid w:val="00061820"/>
    <w:rsid w:val="00061DD5"/>
    <w:rsid w:val="000625D6"/>
    <w:rsid w:val="00062CD9"/>
    <w:rsid w:val="00064342"/>
    <w:rsid w:val="000677E6"/>
    <w:rsid w:val="000700E6"/>
    <w:rsid w:val="00070A86"/>
    <w:rsid w:val="000710DC"/>
    <w:rsid w:val="00072125"/>
    <w:rsid w:val="0007223C"/>
    <w:rsid w:val="00072AEE"/>
    <w:rsid w:val="00072E07"/>
    <w:rsid w:val="00072FE9"/>
    <w:rsid w:val="000732B4"/>
    <w:rsid w:val="00073852"/>
    <w:rsid w:val="00073A1A"/>
    <w:rsid w:val="00073B1D"/>
    <w:rsid w:val="000771CA"/>
    <w:rsid w:val="00077D60"/>
    <w:rsid w:val="00080014"/>
    <w:rsid w:val="0008004C"/>
    <w:rsid w:val="0008029D"/>
    <w:rsid w:val="00080C4F"/>
    <w:rsid w:val="0008148B"/>
    <w:rsid w:val="00081596"/>
    <w:rsid w:val="00081E78"/>
    <w:rsid w:val="00083E7F"/>
    <w:rsid w:val="00084A89"/>
    <w:rsid w:val="00084CE5"/>
    <w:rsid w:val="000857B3"/>
    <w:rsid w:val="00090728"/>
    <w:rsid w:val="0009084B"/>
    <w:rsid w:val="00093465"/>
    <w:rsid w:val="00094A77"/>
    <w:rsid w:val="000950BB"/>
    <w:rsid w:val="00097BF3"/>
    <w:rsid w:val="000A12E0"/>
    <w:rsid w:val="000A23C6"/>
    <w:rsid w:val="000A3E90"/>
    <w:rsid w:val="000A427E"/>
    <w:rsid w:val="000A4A7B"/>
    <w:rsid w:val="000A6486"/>
    <w:rsid w:val="000A66C7"/>
    <w:rsid w:val="000A6F89"/>
    <w:rsid w:val="000B1463"/>
    <w:rsid w:val="000B2D4B"/>
    <w:rsid w:val="000B2E8E"/>
    <w:rsid w:val="000B3162"/>
    <w:rsid w:val="000B3D01"/>
    <w:rsid w:val="000B5DBB"/>
    <w:rsid w:val="000C531A"/>
    <w:rsid w:val="000C62B0"/>
    <w:rsid w:val="000C669B"/>
    <w:rsid w:val="000C7E73"/>
    <w:rsid w:val="000D2226"/>
    <w:rsid w:val="000D35E2"/>
    <w:rsid w:val="000D3730"/>
    <w:rsid w:val="000D4CDC"/>
    <w:rsid w:val="000D61E2"/>
    <w:rsid w:val="000D7A00"/>
    <w:rsid w:val="000D7FCC"/>
    <w:rsid w:val="000E2A0F"/>
    <w:rsid w:val="000E5BDF"/>
    <w:rsid w:val="000E6C23"/>
    <w:rsid w:val="000E6E78"/>
    <w:rsid w:val="000F022E"/>
    <w:rsid w:val="000F07E4"/>
    <w:rsid w:val="000F1095"/>
    <w:rsid w:val="000F36D7"/>
    <w:rsid w:val="000F4136"/>
    <w:rsid w:val="000F5BDC"/>
    <w:rsid w:val="000F624E"/>
    <w:rsid w:val="000F7D07"/>
    <w:rsid w:val="001005F5"/>
    <w:rsid w:val="0010171F"/>
    <w:rsid w:val="0010271A"/>
    <w:rsid w:val="00103308"/>
    <w:rsid w:val="001036DA"/>
    <w:rsid w:val="0010532F"/>
    <w:rsid w:val="00105AC9"/>
    <w:rsid w:val="00105B80"/>
    <w:rsid w:val="001076D9"/>
    <w:rsid w:val="00110C5E"/>
    <w:rsid w:val="0011212C"/>
    <w:rsid w:val="001127DB"/>
    <w:rsid w:val="00113603"/>
    <w:rsid w:val="00116D2C"/>
    <w:rsid w:val="0012147B"/>
    <w:rsid w:val="001220B1"/>
    <w:rsid w:val="00122CA3"/>
    <w:rsid w:val="001241DE"/>
    <w:rsid w:val="001243B0"/>
    <w:rsid w:val="001247F0"/>
    <w:rsid w:val="00124C5D"/>
    <w:rsid w:val="00124E7E"/>
    <w:rsid w:val="0012663B"/>
    <w:rsid w:val="001317B3"/>
    <w:rsid w:val="00133D5A"/>
    <w:rsid w:val="00135FA4"/>
    <w:rsid w:val="0014230C"/>
    <w:rsid w:val="001445EB"/>
    <w:rsid w:val="00144ACB"/>
    <w:rsid w:val="00144B7B"/>
    <w:rsid w:val="00146B21"/>
    <w:rsid w:val="00147814"/>
    <w:rsid w:val="00151CE6"/>
    <w:rsid w:val="00152037"/>
    <w:rsid w:val="00153DEA"/>
    <w:rsid w:val="00154EE4"/>
    <w:rsid w:val="001553B5"/>
    <w:rsid w:val="001562BD"/>
    <w:rsid w:val="001564CC"/>
    <w:rsid w:val="0015700B"/>
    <w:rsid w:val="00160CF8"/>
    <w:rsid w:val="00164BF0"/>
    <w:rsid w:val="001655BD"/>
    <w:rsid w:val="00165F59"/>
    <w:rsid w:val="00167DA4"/>
    <w:rsid w:val="0017231F"/>
    <w:rsid w:val="00176765"/>
    <w:rsid w:val="00177F51"/>
    <w:rsid w:val="001847C0"/>
    <w:rsid w:val="00184E19"/>
    <w:rsid w:val="00184EF3"/>
    <w:rsid w:val="00185263"/>
    <w:rsid w:val="00185A30"/>
    <w:rsid w:val="00186803"/>
    <w:rsid w:val="00186FED"/>
    <w:rsid w:val="0019244D"/>
    <w:rsid w:val="0019687E"/>
    <w:rsid w:val="00197E70"/>
    <w:rsid w:val="001A062F"/>
    <w:rsid w:val="001A1E74"/>
    <w:rsid w:val="001A23C2"/>
    <w:rsid w:val="001A2482"/>
    <w:rsid w:val="001A39D9"/>
    <w:rsid w:val="001A4C34"/>
    <w:rsid w:val="001A6E14"/>
    <w:rsid w:val="001A7016"/>
    <w:rsid w:val="001A7117"/>
    <w:rsid w:val="001A74BC"/>
    <w:rsid w:val="001B0253"/>
    <w:rsid w:val="001B2405"/>
    <w:rsid w:val="001B4119"/>
    <w:rsid w:val="001C0BBA"/>
    <w:rsid w:val="001C1026"/>
    <w:rsid w:val="001C343C"/>
    <w:rsid w:val="001C3E02"/>
    <w:rsid w:val="001C5E69"/>
    <w:rsid w:val="001C6127"/>
    <w:rsid w:val="001C7D22"/>
    <w:rsid w:val="001D1D82"/>
    <w:rsid w:val="001D2026"/>
    <w:rsid w:val="001D2132"/>
    <w:rsid w:val="001D2A04"/>
    <w:rsid w:val="001E0765"/>
    <w:rsid w:val="001E0CDA"/>
    <w:rsid w:val="001E184A"/>
    <w:rsid w:val="001E1D3F"/>
    <w:rsid w:val="001E1EB6"/>
    <w:rsid w:val="001E35F9"/>
    <w:rsid w:val="001E4A16"/>
    <w:rsid w:val="001E61DC"/>
    <w:rsid w:val="001E6FDE"/>
    <w:rsid w:val="001E7533"/>
    <w:rsid w:val="001F17B6"/>
    <w:rsid w:val="001F1F60"/>
    <w:rsid w:val="001F2DA2"/>
    <w:rsid w:val="001F385E"/>
    <w:rsid w:val="001F3DCD"/>
    <w:rsid w:val="001F3EEE"/>
    <w:rsid w:val="001F43A3"/>
    <w:rsid w:val="001F7CE7"/>
    <w:rsid w:val="00201980"/>
    <w:rsid w:val="0020286E"/>
    <w:rsid w:val="00202E10"/>
    <w:rsid w:val="00207683"/>
    <w:rsid w:val="00211E47"/>
    <w:rsid w:val="0021280B"/>
    <w:rsid w:val="00213362"/>
    <w:rsid w:val="00214761"/>
    <w:rsid w:val="00215B36"/>
    <w:rsid w:val="0021608A"/>
    <w:rsid w:val="00216B2B"/>
    <w:rsid w:val="00216D17"/>
    <w:rsid w:val="00216E4B"/>
    <w:rsid w:val="002200A9"/>
    <w:rsid w:val="002202A2"/>
    <w:rsid w:val="002213FD"/>
    <w:rsid w:val="00221496"/>
    <w:rsid w:val="00221742"/>
    <w:rsid w:val="00223DE2"/>
    <w:rsid w:val="00223E40"/>
    <w:rsid w:val="00223F88"/>
    <w:rsid w:val="002247D5"/>
    <w:rsid w:val="00224A02"/>
    <w:rsid w:val="002256E8"/>
    <w:rsid w:val="002269F8"/>
    <w:rsid w:val="00230743"/>
    <w:rsid w:val="00230A4B"/>
    <w:rsid w:val="002323C2"/>
    <w:rsid w:val="00232409"/>
    <w:rsid w:val="00233D8E"/>
    <w:rsid w:val="00233FC6"/>
    <w:rsid w:val="002354A8"/>
    <w:rsid w:val="002359DE"/>
    <w:rsid w:val="00235D02"/>
    <w:rsid w:val="00236201"/>
    <w:rsid w:val="00236A5E"/>
    <w:rsid w:val="00236ADC"/>
    <w:rsid w:val="00236C65"/>
    <w:rsid w:val="00237697"/>
    <w:rsid w:val="00240405"/>
    <w:rsid w:val="00240D99"/>
    <w:rsid w:val="00241EB9"/>
    <w:rsid w:val="00241F45"/>
    <w:rsid w:val="0024254C"/>
    <w:rsid w:val="00244553"/>
    <w:rsid w:val="00244C08"/>
    <w:rsid w:val="00244C1D"/>
    <w:rsid w:val="00246C91"/>
    <w:rsid w:val="00257257"/>
    <w:rsid w:val="00257288"/>
    <w:rsid w:val="00261E92"/>
    <w:rsid w:val="00264DA9"/>
    <w:rsid w:val="00264DCD"/>
    <w:rsid w:val="00266320"/>
    <w:rsid w:val="0026678B"/>
    <w:rsid w:val="002667A9"/>
    <w:rsid w:val="0027089A"/>
    <w:rsid w:val="00272F2F"/>
    <w:rsid w:val="00273381"/>
    <w:rsid w:val="002735BA"/>
    <w:rsid w:val="0027368B"/>
    <w:rsid w:val="002751C9"/>
    <w:rsid w:val="002754F7"/>
    <w:rsid w:val="00282922"/>
    <w:rsid w:val="00282E0D"/>
    <w:rsid w:val="0028393A"/>
    <w:rsid w:val="00283D5D"/>
    <w:rsid w:val="002867BE"/>
    <w:rsid w:val="002914BD"/>
    <w:rsid w:val="00291C5B"/>
    <w:rsid w:val="0029262B"/>
    <w:rsid w:val="00293C7C"/>
    <w:rsid w:val="00293DD4"/>
    <w:rsid w:val="0029411C"/>
    <w:rsid w:val="00295E66"/>
    <w:rsid w:val="0029637F"/>
    <w:rsid w:val="00297476"/>
    <w:rsid w:val="002A077A"/>
    <w:rsid w:val="002A0C53"/>
    <w:rsid w:val="002A12EE"/>
    <w:rsid w:val="002A15B5"/>
    <w:rsid w:val="002A26F6"/>
    <w:rsid w:val="002A46E5"/>
    <w:rsid w:val="002A57B0"/>
    <w:rsid w:val="002A645C"/>
    <w:rsid w:val="002A6851"/>
    <w:rsid w:val="002A7EDD"/>
    <w:rsid w:val="002B2024"/>
    <w:rsid w:val="002B25ED"/>
    <w:rsid w:val="002B326A"/>
    <w:rsid w:val="002B329C"/>
    <w:rsid w:val="002B3EE1"/>
    <w:rsid w:val="002B5240"/>
    <w:rsid w:val="002C10AA"/>
    <w:rsid w:val="002C16CB"/>
    <w:rsid w:val="002C1AF3"/>
    <w:rsid w:val="002C1EB3"/>
    <w:rsid w:val="002C700B"/>
    <w:rsid w:val="002D44CA"/>
    <w:rsid w:val="002D6CF8"/>
    <w:rsid w:val="002D752A"/>
    <w:rsid w:val="002D7FB0"/>
    <w:rsid w:val="002E06D5"/>
    <w:rsid w:val="002E19F8"/>
    <w:rsid w:val="002E2F99"/>
    <w:rsid w:val="002E35B8"/>
    <w:rsid w:val="002E424E"/>
    <w:rsid w:val="002E58CE"/>
    <w:rsid w:val="002E700A"/>
    <w:rsid w:val="002E718C"/>
    <w:rsid w:val="002E7C46"/>
    <w:rsid w:val="002F056A"/>
    <w:rsid w:val="002F3537"/>
    <w:rsid w:val="003001C8"/>
    <w:rsid w:val="003004B7"/>
    <w:rsid w:val="00301C2D"/>
    <w:rsid w:val="00302CDF"/>
    <w:rsid w:val="00304DC9"/>
    <w:rsid w:val="003050BA"/>
    <w:rsid w:val="00310BD4"/>
    <w:rsid w:val="00310DB4"/>
    <w:rsid w:val="00311CD8"/>
    <w:rsid w:val="00313F71"/>
    <w:rsid w:val="00315174"/>
    <w:rsid w:val="0031542E"/>
    <w:rsid w:val="00322355"/>
    <w:rsid w:val="003225FF"/>
    <w:rsid w:val="0032318D"/>
    <w:rsid w:val="00323365"/>
    <w:rsid w:val="00323836"/>
    <w:rsid w:val="003242E1"/>
    <w:rsid w:val="003249A4"/>
    <w:rsid w:val="00324CFD"/>
    <w:rsid w:val="003331AA"/>
    <w:rsid w:val="00333295"/>
    <w:rsid w:val="003342AC"/>
    <w:rsid w:val="00334649"/>
    <w:rsid w:val="00335C6C"/>
    <w:rsid w:val="00337DE7"/>
    <w:rsid w:val="003409AF"/>
    <w:rsid w:val="00341A37"/>
    <w:rsid w:val="00342463"/>
    <w:rsid w:val="00343ED3"/>
    <w:rsid w:val="0034530B"/>
    <w:rsid w:val="00345754"/>
    <w:rsid w:val="003461AE"/>
    <w:rsid w:val="003461ED"/>
    <w:rsid w:val="00346E99"/>
    <w:rsid w:val="00347600"/>
    <w:rsid w:val="00347882"/>
    <w:rsid w:val="00350038"/>
    <w:rsid w:val="00351B1D"/>
    <w:rsid w:val="00354BEE"/>
    <w:rsid w:val="00356381"/>
    <w:rsid w:val="00360615"/>
    <w:rsid w:val="003631C1"/>
    <w:rsid w:val="00363212"/>
    <w:rsid w:val="003636FE"/>
    <w:rsid w:val="00363820"/>
    <w:rsid w:val="00363C8C"/>
    <w:rsid w:val="00363D5F"/>
    <w:rsid w:val="003646B6"/>
    <w:rsid w:val="003654A9"/>
    <w:rsid w:val="003655B7"/>
    <w:rsid w:val="003723EF"/>
    <w:rsid w:val="0037445B"/>
    <w:rsid w:val="00374A65"/>
    <w:rsid w:val="00374BA0"/>
    <w:rsid w:val="003773DA"/>
    <w:rsid w:val="00380C81"/>
    <w:rsid w:val="00380C83"/>
    <w:rsid w:val="00381EA0"/>
    <w:rsid w:val="003822C9"/>
    <w:rsid w:val="0038325D"/>
    <w:rsid w:val="00383520"/>
    <w:rsid w:val="00384230"/>
    <w:rsid w:val="003855CB"/>
    <w:rsid w:val="0038770D"/>
    <w:rsid w:val="00393ACD"/>
    <w:rsid w:val="0039435B"/>
    <w:rsid w:val="00396282"/>
    <w:rsid w:val="003964B2"/>
    <w:rsid w:val="003A124C"/>
    <w:rsid w:val="003A12BF"/>
    <w:rsid w:val="003A1B04"/>
    <w:rsid w:val="003A2CE0"/>
    <w:rsid w:val="003A323D"/>
    <w:rsid w:val="003A365F"/>
    <w:rsid w:val="003A557E"/>
    <w:rsid w:val="003A5ED7"/>
    <w:rsid w:val="003A788B"/>
    <w:rsid w:val="003B0C7A"/>
    <w:rsid w:val="003B1144"/>
    <w:rsid w:val="003B1469"/>
    <w:rsid w:val="003B23C5"/>
    <w:rsid w:val="003B2F79"/>
    <w:rsid w:val="003B5E9B"/>
    <w:rsid w:val="003B66DE"/>
    <w:rsid w:val="003C0CF6"/>
    <w:rsid w:val="003C28C7"/>
    <w:rsid w:val="003C31E1"/>
    <w:rsid w:val="003C3AD4"/>
    <w:rsid w:val="003C3AF4"/>
    <w:rsid w:val="003C3F85"/>
    <w:rsid w:val="003C4415"/>
    <w:rsid w:val="003C45CD"/>
    <w:rsid w:val="003C4FF8"/>
    <w:rsid w:val="003C51D4"/>
    <w:rsid w:val="003C6343"/>
    <w:rsid w:val="003C6949"/>
    <w:rsid w:val="003C7265"/>
    <w:rsid w:val="003C72B9"/>
    <w:rsid w:val="003C7E36"/>
    <w:rsid w:val="003D025E"/>
    <w:rsid w:val="003D0604"/>
    <w:rsid w:val="003D1307"/>
    <w:rsid w:val="003D19BC"/>
    <w:rsid w:val="003D254B"/>
    <w:rsid w:val="003D3442"/>
    <w:rsid w:val="003D4D7D"/>
    <w:rsid w:val="003D544F"/>
    <w:rsid w:val="003D5B52"/>
    <w:rsid w:val="003D62D4"/>
    <w:rsid w:val="003D7C6F"/>
    <w:rsid w:val="003E00F3"/>
    <w:rsid w:val="003E04C2"/>
    <w:rsid w:val="003E1E4B"/>
    <w:rsid w:val="003E2ACB"/>
    <w:rsid w:val="003E39A0"/>
    <w:rsid w:val="003E3A36"/>
    <w:rsid w:val="003E4F42"/>
    <w:rsid w:val="003E7086"/>
    <w:rsid w:val="003F0259"/>
    <w:rsid w:val="003F0394"/>
    <w:rsid w:val="003F04F8"/>
    <w:rsid w:val="003F10FA"/>
    <w:rsid w:val="003F167B"/>
    <w:rsid w:val="003F16E6"/>
    <w:rsid w:val="003F1EEB"/>
    <w:rsid w:val="003F53C7"/>
    <w:rsid w:val="003F5E36"/>
    <w:rsid w:val="003F667D"/>
    <w:rsid w:val="003F684F"/>
    <w:rsid w:val="003F6D10"/>
    <w:rsid w:val="00401579"/>
    <w:rsid w:val="0040165D"/>
    <w:rsid w:val="004027C4"/>
    <w:rsid w:val="00403A75"/>
    <w:rsid w:val="00407D07"/>
    <w:rsid w:val="00410A46"/>
    <w:rsid w:val="00410CDD"/>
    <w:rsid w:val="0041111F"/>
    <w:rsid w:val="0041131D"/>
    <w:rsid w:val="00411516"/>
    <w:rsid w:val="00412614"/>
    <w:rsid w:val="00412D0D"/>
    <w:rsid w:val="00413424"/>
    <w:rsid w:val="004137A0"/>
    <w:rsid w:val="0041433C"/>
    <w:rsid w:val="00414BA3"/>
    <w:rsid w:val="00415113"/>
    <w:rsid w:val="004210F1"/>
    <w:rsid w:val="00421598"/>
    <w:rsid w:val="004238DC"/>
    <w:rsid w:val="00423B44"/>
    <w:rsid w:val="00423F16"/>
    <w:rsid w:val="0042680B"/>
    <w:rsid w:val="00430F6F"/>
    <w:rsid w:val="0043133E"/>
    <w:rsid w:val="004372F6"/>
    <w:rsid w:val="004379E2"/>
    <w:rsid w:val="004407E5"/>
    <w:rsid w:val="0044148D"/>
    <w:rsid w:val="00441DFF"/>
    <w:rsid w:val="00443BC4"/>
    <w:rsid w:val="004447C1"/>
    <w:rsid w:val="00447141"/>
    <w:rsid w:val="0045114A"/>
    <w:rsid w:val="0045134A"/>
    <w:rsid w:val="00451C96"/>
    <w:rsid w:val="00452CFB"/>
    <w:rsid w:val="00455C5D"/>
    <w:rsid w:val="00456B26"/>
    <w:rsid w:val="0046031C"/>
    <w:rsid w:val="00460362"/>
    <w:rsid w:val="00460D34"/>
    <w:rsid w:val="00462E25"/>
    <w:rsid w:val="0046470B"/>
    <w:rsid w:val="004667A9"/>
    <w:rsid w:val="004673F7"/>
    <w:rsid w:val="00470FB9"/>
    <w:rsid w:val="00472055"/>
    <w:rsid w:val="004727FC"/>
    <w:rsid w:val="00472CDC"/>
    <w:rsid w:val="004736C4"/>
    <w:rsid w:val="00473B5F"/>
    <w:rsid w:val="004758AF"/>
    <w:rsid w:val="00475ABB"/>
    <w:rsid w:val="00480F29"/>
    <w:rsid w:val="004843A7"/>
    <w:rsid w:val="00485871"/>
    <w:rsid w:val="0048617E"/>
    <w:rsid w:val="0048632E"/>
    <w:rsid w:val="00486D90"/>
    <w:rsid w:val="00490A8F"/>
    <w:rsid w:val="004968EF"/>
    <w:rsid w:val="004976F5"/>
    <w:rsid w:val="004A19AB"/>
    <w:rsid w:val="004A1D0B"/>
    <w:rsid w:val="004A1D29"/>
    <w:rsid w:val="004A1E77"/>
    <w:rsid w:val="004A3712"/>
    <w:rsid w:val="004A39D3"/>
    <w:rsid w:val="004A4480"/>
    <w:rsid w:val="004A54AB"/>
    <w:rsid w:val="004A5F48"/>
    <w:rsid w:val="004A67C2"/>
    <w:rsid w:val="004A7F73"/>
    <w:rsid w:val="004B0F01"/>
    <w:rsid w:val="004B1420"/>
    <w:rsid w:val="004B1666"/>
    <w:rsid w:val="004B1C4F"/>
    <w:rsid w:val="004B527E"/>
    <w:rsid w:val="004B6150"/>
    <w:rsid w:val="004B685C"/>
    <w:rsid w:val="004C1427"/>
    <w:rsid w:val="004C1512"/>
    <w:rsid w:val="004C1E83"/>
    <w:rsid w:val="004C2CF1"/>
    <w:rsid w:val="004C3940"/>
    <w:rsid w:val="004C461E"/>
    <w:rsid w:val="004C4644"/>
    <w:rsid w:val="004C54D2"/>
    <w:rsid w:val="004C556F"/>
    <w:rsid w:val="004C590B"/>
    <w:rsid w:val="004C66F3"/>
    <w:rsid w:val="004C67CF"/>
    <w:rsid w:val="004D2D14"/>
    <w:rsid w:val="004D47C3"/>
    <w:rsid w:val="004D5B07"/>
    <w:rsid w:val="004D60F5"/>
    <w:rsid w:val="004D6529"/>
    <w:rsid w:val="004E12D3"/>
    <w:rsid w:val="004E2CE3"/>
    <w:rsid w:val="004E4B30"/>
    <w:rsid w:val="004E66CA"/>
    <w:rsid w:val="004E6BFE"/>
    <w:rsid w:val="004E7008"/>
    <w:rsid w:val="004E79BF"/>
    <w:rsid w:val="004E7C6B"/>
    <w:rsid w:val="004F0BC9"/>
    <w:rsid w:val="004F16B3"/>
    <w:rsid w:val="004F1C89"/>
    <w:rsid w:val="004F5310"/>
    <w:rsid w:val="004F71EF"/>
    <w:rsid w:val="005003A0"/>
    <w:rsid w:val="00500572"/>
    <w:rsid w:val="00500A5C"/>
    <w:rsid w:val="00501519"/>
    <w:rsid w:val="00501613"/>
    <w:rsid w:val="00501B6D"/>
    <w:rsid w:val="005027FC"/>
    <w:rsid w:val="00502DC7"/>
    <w:rsid w:val="00504F8F"/>
    <w:rsid w:val="005078DD"/>
    <w:rsid w:val="00511A0F"/>
    <w:rsid w:val="005128FB"/>
    <w:rsid w:val="00513FCE"/>
    <w:rsid w:val="005176B3"/>
    <w:rsid w:val="005205D4"/>
    <w:rsid w:val="00520E85"/>
    <w:rsid w:val="005218AC"/>
    <w:rsid w:val="00521D77"/>
    <w:rsid w:val="00522E59"/>
    <w:rsid w:val="00526C7C"/>
    <w:rsid w:val="005307D5"/>
    <w:rsid w:val="00531BDA"/>
    <w:rsid w:val="00533648"/>
    <w:rsid w:val="00533CD6"/>
    <w:rsid w:val="00533D94"/>
    <w:rsid w:val="00536DB9"/>
    <w:rsid w:val="005372F1"/>
    <w:rsid w:val="00537432"/>
    <w:rsid w:val="00537B78"/>
    <w:rsid w:val="00537F9B"/>
    <w:rsid w:val="0054172A"/>
    <w:rsid w:val="00543441"/>
    <w:rsid w:val="00544051"/>
    <w:rsid w:val="00544159"/>
    <w:rsid w:val="005447F6"/>
    <w:rsid w:val="00544E18"/>
    <w:rsid w:val="00546955"/>
    <w:rsid w:val="0054707D"/>
    <w:rsid w:val="005500F2"/>
    <w:rsid w:val="005516FB"/>
    <w:rsid w:val="00551F18"/>
    <w:rsid w:val="005529E3"/>
    <w:rsid w:val="00552E82"/>
    <w:rsid w:val="00553C37"/>
    <w:rsid w:val="00554551"/>
    <w:rsid w:val="00554D40"/>
    <w:rsid w:val="00555348"/>
    <w:rsid w:val="00555A25"/>
    <w:rsid w:val="005562C0"/>
    <w:rsid w:val="00556435"/>
    <w:rsid w:val="00557B96"/>
    <w:rsid w:val="00561A85"/>
    <w:rsid w:val="005631FE"/>
    <w:rsid w:val="0056323C"/>
    <w:rsid w:val="00563BD9"/>
    <w:rsid w:val="0056638B"/>
    <w:rsid w:val="00566C81"/>
    <w:rsid w:val="00567978"/>
    <w:rsid w:val="00567CD8"/>
    <w:rsid w:val="005733DD"/>
    <w:rsid w:val="00575CEB"/>
    <w:rsid w:val="00580201"/>
    <w:rsid w:val="00581126"/>
    <w:rsid w:val="00582296"/>
    <w:rsid w:val="00583378"/>
    <w:rsid w:val="00583AB9"/>
    <w:rsid w:val="00585735"/>
    <w:rsid w:val="0058631A"/>
    <w:rsid w:val="00586375"/>
    <w:rsid w:val="005865C2"/>
    <w:rsid w:val="005879AA"/>
    <w:rsid w:val="00592FDE"/>
    <w:rsid w:val="005937C4"/>
    <w:rsid w:val="00593C19"/>
    <w:rsid w:val="00594487"/>
    <w:rsid w:val="00594D20"/>
    <w:rsid w:val="00597D0C"/>
    <w:rsid w:val="005A04BC"/>
    <w:rsid w:val="005A116F"/>
    <w:rsid w:val="005A229C"/>
    <w:rsid w:val="005A3442"/>
    <w:rsid w:val="005A44EE"/>
    <w:rsid w:val="005A4579"/>
    <w:rsid w:val="005B2549"/>
    <w:rsid w:val="005B4006"/>
    <w:rsid w:val="005B43D8"/>
    <w:rsid w:val="005B4D00"/>
    <w:rsid w:val="005B5FCA"/>
    <w:rsid w:val="005B69DE"/>
    <w:rsid w:val="005C099A"/>
    <w:rsid w:val="005C1EEA"/>
    <w:rsid w:val="005C3E94"/>
    <w:rsid w:val="005C75D3"/>
    <w:rsid w:val="005C762E"/>
    <w:rsid w:val="005D116D"/>
    <w:rsid w:val="005D3564"/>
    <w:rsid w:val="005D4100"/>
    <w:rsid w:val="005D4B75"/>
    <w:rsid w:val="005D5B6E"/>
    <w:rsid w:val="005D5F29"/>
    <w:rsid w:val="005D5F77"/>
    <w:rsid w:val="005D6541"/>
    <w:rsid w:val="005D6A14"/>
    <w:rsid w:val="005D7FA0"/>
    <w:rsid w:val="005D7FC0"/>
    <w:rsid w:val="005E044C"/>
    <w:rsid w:val="005E0E6A"/>
    <w:rsid w:val="005E12CE"/>
    <w:rsid w:val="005E34AC"/>
    <w:rsid w:val="005E4338"/>
    <w:rsid w:val="005E5D83"/>
    <w:rsid w:val="005E5E0F"/>
    <w:rsid w:val="005F17B5"/>
    <w:rsid w:val="005F415B"/>
    <w:rsid w:val="005F60E0"/>
    <w:rsid w:val="005F66B3"/>
    <w:rsid w:val="005F760D"/>
    <w:rsid w:val="00600A79"/>
    <w:rsid w:val="006013C1"/>
    <w:rsid w:val="0060156E"/>
    <w:rsid w:val="006042D8"/>
    <w:rsid w:val="00606081"/>
    <w:rsid w:val="00611D72"/>
    <w:rsid w:val="00611F94"/>
    <w:rsid w:val="00612BE9"/>
    <w:rsid w:val="00613886"/>
    <w:rsid w:val="00614031"/>
    <w:rsid w:val="006169B1"/>
    <w:rsid w:val="006170D8"/>
    <w:rsid w:val="0061750A"/>
    <w:rsid w:val="00620284"/>
    <w:rsid w:val="00621861"/>
    <w:rsid w:val="0062187C"/>
    <w:rsid w:val="00622BCE"/>
    <w:rsid w:val="006232C7"/>
    <w:rsid w:val="006235DA"/>
    <w:rsid w:val="00625657"/>
    <w:rsid w:val="00626D4A"/>
    <w:rsid w:val="00630F5A"/>
    <w:rsid w:val="006314D7"/>
    <w:rsid w:val="006315D7"/>
    <w:rsid w:val="00631A4E"/>
    <w:rsid w:val="0063394C"/>
    <w:rsid w:val="006341C0"/>
    <w:rsid w:val="0063522E"/>
    <w:rsid w:val="006354E3"/>
    <w:rsid w:val="006355CE"/>
    <w:rsid w:val="00637B2B"/>
    <w:rsid w:val="0064195F"/>
    <w:rsid w:val="00642479"/>
    <w:rsid w:val="0064381C"/>
    <w:rsid w:val="006448A4"/>
    <w:rsid w:val="00645583"/>
    <w:rsid w:val="00645CDA"/>
    <w:rsid w:val="00646AF8"/>
    <w:rsid w:val="0064777C"/>
    <w:rsid w:val="00651AF6"/>
    <w:rsid w:val="0065241E"/>
    <w:rsid w:val="00652F75"/>
    <w:rsid w:val="00653288"/>
    <w:rsid w:val="00655B2A"/>
    <w:rsid w:val="0066025E"/>
    <w:rsid w:val="00661160"/>
    <w:rsid w:val="00663AD9"/>
    <w:rsid w:val="006660C7"/>
    <w:rsid w:val="00667BA5"/>
    <w:rsid w:val="0067113E"/>
    <w:rsid w:val="00672AE1"/>
    <w:rsid w:val="00675E4B"/>
    <w:rsid w:val="0067729A"/>
    <w:rsid w:val="00681C78"/>
    <w:rsid w:val="00683FE5"/>
    <w:rsid w:val="00684549"/>
    <w:rsid w:val="00684872"/>
    <w:rsid w:val="00684F95"/>
    <w:rsid w:val="00686726"/>
    <w:rsid w:val="0069071A"/>
    <w:rsid w:val="00692E0B"/>
    <w:rsid w:val="00694C4A"/>
    <w:rsid w:val="00696562"/>
    <w:rsid w:val="006A152E"/>
    <w:rsid w:val="006A1BF3"/>
    <w:rsid w:val="006A2EBD"/>
    <w:rsid w:val="006A2FE8"/>
    <w:rsid w:val="006A43DA"/>
    <w:rsid w:val="006A5688"/>
    <w:rsid w:val="006A5B43"/>
    <w:rsid w:val="006A720F"/>
    <w:rsid w:val="006B091D"/>
    <w:rsid w:val="006B0D07"/>
    <w:rsid w:val="006B382A"/>
    <w:rsid w:val="006B3C30"/>
    <w:rsid w:val="006B400D"/>
    <w:rsid w:val="006B4DC7"/>
    <w:rsid w:val="006B58D2"/>
    <w:rsid w:val="006B5C8C"/>
    <w:rsid w:val="006B6DC6"/>
    <w:rsid w:val="006B7F40"/>
    <w:rsid w:val="006C19F2"/>
    <w:rsid w:val="006C28D1"/>
    <w:rsid w:val="006C3871"/>
    <w:rsid w:val="006C4068"/>
    <w:rsid w:val="006C4903"/>
    <w:rsid w:val="006C7C49"/>
    <w:rsid w:val="006D1482"/>
    <w:rsid w:val="006D16F1"/>
    <w:rsid w:val="006D183E"/>
    <w:rsid w:val="006D1F9C"/>
    <w:rsid w:val="006D26E0"/>
    <w:rsid w:val="006D46FE"/>
    <w:rsid w:val="006D7A3E"/>
    <w:rsid w:val="006D7B1E"/>
    <w:rsid w:val="006D7EB5"/>
    <w:rsid w:val="006E03D9"/>
    <w:rsid w:val="006E0A8F"/>
    <w:rsid w:val="006E18E3"/>
    <w:rsid w:val="006E51C5"/>
    <w:rsid w:val="006E5C61"/>
    <w:rsid w:val="006E6C6A"/>
    <w:rsid w:val="006F04DE"/>
    <w:rsid w:val="006F16D0"/>
    <w:rsid w:val="006F2DB8"/>
    <w:rsid w:val="006F398B"/>
    <w:rsid w:val="006F5739"/>
    <w:rsid w:val="007011AE"/>
    <w:rsid w:val="007011D1"/>
    <w:rsid w:val="00701832"/>
    <w:rsid w:val="00702BCC"/>
    <w:rsid w:val="007034C4"/>
    <w:rsid w:val="00703592"/>
    <w:rsid w:val="007039DF"/>
    <w:rsid w:val="0070585E"/>
    <w:rsid w:val="007065D3"/>
    <w:rsid w:val="0070670C"/>
    <w:rsid w:val="00710014"/>
    <w:rsid w:val="007115B6"/>
    <w:rsid w:val="00712001"/>
    <w:rsid w:val="00713225"/>
    <w:rsid w:val="0071712F"/>
    <w:rsid w:val="00717744"/>
    <w:rsid w:val="00722AF4"/>
    <w:rsid w:val="00724195"/>
    <w:rsid w:val="0072661A"/>
    <w:rsid w:val="00730367"/>
    <w:rsid w:val="00730461"/>
    <w:rsid w:val="00730775"/>
    <w:rsid w:val="00730BB5"/>
    <w:rsid w:val="007311CE"/>
    <w:rsid w:val="0073174A"/>
    <w:rsid w:val="0073336A"/>
    <w:rsid w:val="00733A37"/>
    <w:rsid w:val="007358F3"/>
    <w:rsid w:val="00735E1D"/>
    <w:rsid w:val="0073602B"/>
    <w:rsid w:val="007378CF"/>
    <w:rsid w:val="00742127"/>
    <w:rsid w:val="00743815"/>
    <w:rsid w:val="00743B2D"/>
    <w:rsid w:val="00743BB3"/>
    <w:rsid w:val="00744C7B"/>
    <w:rsid w:val="00745146"/>
    <w:rsid w:val="00745362"/>
    <w:rsid w:val="0075254C"/>
    <w:rsid w:val="00755561"/>
    <w:rsid w:val="00755655"/>
    <w:rsid w:val="00755DF7"/>
    <w:rsid w:val="00755FB8"/>
    <w:rsid w:val="00756181"/>
    <w:rsid w:val="0076312E"/>
    <w:rsid w:val="00764418"/>
    <w:rsid w:val="00765A43"/>
    <w:rsid w:val="00766933"/>
    <w:rsid w:val="007705CA"/>
    <w:rsid w:val="0077072C"/>
    <w:rsid w:val="00771AE3"/>
    <w:rsid w:val="00771EB8"/>
    <w:rsid w:val="0077251A"/>
    <w:rsid w:val="00772EE8"/>
    <w:rsid w:val="0077421F"/>
    <w:rsid w:val="00774BC8"/>
    <w:rsid w:val="00776A7A"/>
    <w:rsid w:val="0078032E"/>
    <w:rsid w:val="0078040F"/>
    <w:rsid w:val="007804FF"/>
    <w:rsid w:val="0078332B"/>
    <w:rsid w:val="007856E3"/>
    <w:rsid w:val="007870F6"/>
    <w:rsid w:val="0078773C"/>
    <w:rsid w:val="00790B62"/>
    <w:rsid w:val="00790FE8"/>
    <w:rsid w:val="00792929"/>
    <w:rsid w:val="00793DEB"/>
    <w:rsid w:val="007A0600"/>
    <w:rsid w:val="007A36B3"/>
    <w:rsid w:val="007A3BD1"/>
    <w:rsid w:val="007A4894"/>
    <w:rsid w:val="007A4A5B"/>
    <w:rsid w:val="007A5B35"/>
    <w:rsid w:val="007A5EC5"/>
    <w:rsid w:val="007B0437"/>
    <w:rsid w:val="007B06A0"/>
    <w:rsid w:val="007B0BFC"/>
    <w:rsid w:val="007B2F3C"/>
    <w:rsid w:val="007B3E3D"/>
    <w:rsid w:val="007B711D"/>
    <w:rsid w:val="007C0273"/>
    <w:rsid w:val="007C0A89"/>
    <w:rsid w:val="007C0EEC"/>
    <w:rsid w:val="007C31F6"/>
    <w:rsid w:val="007C4BA5"/>
    <w:rsid w:val="007C6303"/>
    <w:rsid w:val="007C7251"/>
    <w:rsid w:val="007C7521"/>
    <w:rsid w:val="007C7C1B"/>
    <w:rsid w:val="007D030D"/>
    <w:rsid w:val="007D0529"/>
    <w:rsid w:val="007D06DF"/>
    <w:rsid w:val="007D16AA"/>
    <w:rsid w:val="007D17C2"/>
    <w:rsid w:val="007D1DC5"/>
    <w:rsid w:val="007D1FCD"/>
    <w:rsid w:val="007D2607"/>
    <w:rsid w:val="007D4884"/>
    <w:rsid w:val="007D61AD"/>
    <w:rsid w:val="007D62AD"/>
    <w:rsid w:val="007D660A"/>
    <w:rsid w:val="007D74BF"/>
    <w:rsid w:val="007E0A3D"/>
    <w:rsid w:val="007E0AFF"/>
    <w:rsid w:val="007E29A4"/>
    <w:rsid w:val="007E3972"/>
    <w:rsid w:val="007E3C8B"/>
    <w:rsid w:val="007E58C9"/>
    <w:rsid w:val="007E6CCB"/>
    <w:rsid w:val="007F0859"/>
    <w:rsid w:val="007F1237"/>
    <w:rsid w:val="007F4A20"/>
    <w:rsid w:val="007F53C2"/>
    <w:rsid w:val="007F6917"/>
    <w:rsid w:val="007F6CD8"/>
    <w:rsid w:val="007F6F7F"/>
    <w:rsid w:val="007F787E"/>
    <w:rsid w:val="008004D6"/>
    <w:rsid w:val="00801637"/>
    <w:rsid w:val="0080195A"/>
    <w:rsid w:val="00801A4E"/>
    <w:rsid w:val="00801E26"/>
    <w:rsid w:val="008033F9"/>
    <w:rsid w:val="00803528"/>
    <w:rsid w:val="00804008"/>
    <w:rsid w:val="00805568"/>
    <w:rsid w:val="008067BD"/>
    <w:rsid w:val="0080697B"/>
    <w:rsid w:val="00806E51"/>
    <w:rsid w:val="008079C3"/>
    <w:rsid w:val="008101E6"/>
    <w:rsid w:val="008111C5"/>
    <w:rsid w:val="00811A2B"/>
    <w:rsid w:val="00811AD9"/>
    <w:rsid w:val="00811AF0"/>
    <w:rsid w:val="008127A5"/>
    <w:rsid w:val="00813152"/>
    <w:rsid w:val="00814675"/>
    <w:rsid w:val="00815B81"/>
    <w:rsid w:val="00815D3B"/>
    <w:rsid w:val="00817749"/>
    <w:rsid w:val="00820A01"/>
    <w:rsid w:val="00822AB2"/>
    <w:rsid w:val="00822C41"/>
    <w:rsid w:val="00824536"/>
    <w:rsid w:val="008246A5"/>
    <w:rsid w:val="00825C61"/>
    <w:rsid w:val="00826EFC"/>
    <w:rsid w:val="0082735E"/>
    <w:rsid w:val="0083187B"/>
    <w:rsid w:val="00831ABC"/>
    <w:rsid w:val="00831CFA"/>
    <w:rsid w:val="00831CFC"/>
    <w:rsid w:val="00833A80"/>
    <w:rsid w:val="0083580D"/>
    <w:rsid w:val="00835E96"/>
    <w:rsid w:val="00836D62"/>
    <w:rsid w:val="00841EBA"/>
    <w:rsid w:val="008431A5"/>
    <w:rsid w:val="008431FC"/>
    <w:rsid w:val="00843E0D"/>
    <w:rsid w:val="008452B1"/>
    <w:rsid w:val="008453D1"/>
    <w:rsid w:val="00846DEB"/>
    <w:rsid w:val="008506D7"/>
    <w:rsid w:val="008511B1"/>
    <w:rsid w:val="008519C4"/>
    <w:rsid w:val="00852CDB"/>
    <w:rsid w:val="008536D4"/>
    <w:rsid w:val="008563AD"/>
    <w:rsid w:val="00856D22"/>
    <w:rsid w:val="00857024"/>
    <w:rsid w:val="008604F0"/>
    <w:rsid w:val="008616C5"/>
    <w:rsid w:val="008622AC"/>
    <w:rsid w:val="00866A04"/>
    <w:rsid w:val="00866A4D"/>
    <w:rsid w:val="00866EFF"/>
    <w:rsid w:val="008677D7"/>
    <w:rsid w:val="00870C01"/>
    <w:rsid w:val="0087130A"/>
    <w:rsid w:val="008718D3"/>
    <w:rsid w:val="008718E7"/>
    <w:rsid w:val="008719AF"/>
    <w:rsid w:val="00874B93"/>
    <w:rsid w:val="00875A6A"/>
    <w:rsid w:val="00877FA2"/>
    <w:rsid w:val="008803BD"/>
    <w:rsid w:val="00880E31"/>
    <w:rsid w:val="00881568"/>
    <w:rsid w:val="00882804"/>
    <w:rsid w:val="008830E3"/>
    <w:rsid w:val="00883187"/>
    <w:rsid w:val="00884BE4"/>
    <w:rsid w:val="00885C4E"/>
    <w:rsid w:val="00885E7D"/>
    <w:rsid w:val="008871D2"/>
    <w:rsid w:val="0089060A"/>
    <w:rsid w:val="0089117E"/>
    <w:rsid w:val="00892479"/>
    <w:rsid w:val="00894A4B"/>
    <w:rsid w:val="00894D0A"/>
    <w:rsid w:val="00895086"/>
    <w:rsid w:val="0089563B"/>
    <w:rsid w:val="00895C04"/>
    <w:rsid w:val="00896E63"/>
    <w:rsid w:val="008A153E"/>
    <w:rsid w:val="008A2222"/>
    <w:rsid w:val="008A5671"/>
    <w:rsid w:val="008A5EE1"/>
    <w:rsid w:val="008A659A"/>
    <w:rsid w:val="008A6C09"/>
    <w:rsid w:val="008A6F85"/>
    <w:rsid w:val="008B3EDE"/>
    <w:rsid w:val="008B438B"/>
    <w:rsid w:val="008B55B5"/>
    <w:rsid w:val="008B568E"/>
    <w:rsid w:val="008B5727"/>
    <w:rsid w:val="008B5ABB"/>
    <w:rsid w:val="008B7052"/>
    <w:rsid w:val="008B718E"/>
    <w:rsid w:val="008C0052"/>
    <w:rsid w:val="008C0DFA"/>
    <w:rsid w:val="008C2828"/>
    <w:rsid w:val="008C40D2"/>
    <w:rsid w:val="008C6888"/>
    <w:rsid w:val="008D0C7E"/>
    <w:rsid w:val="008D1157"/>
    <w:rsid w:val="008D22B2"/>
    <w:rsid w:val="008D24E7"/>
    <w:rsid w:val="008D2797"/>
    <w:rsid w:val="008D2C92"/>
    <w:rsid w:val="008D2EC3"/>
    <w:rsid w:val="008D3E65"/>
    <w:rsid w:val="008D55AC"/>
    <w:rsid w:val="008D5AF3"/>
    <w:rsid w:val="008D6255"/>
    <w:rsid w:val="008E279B"/>
    <w:rsid w:val="008E28F8"/>
    <w:rsid w:val="008E40CA"/>
    <w:rsid w:val="008E485B"/>
    <w:rsid w:val="008E4CDB"/>
    <w:rsid w:val="008E6154"/>
    <w:rsid w:val="008F0878"/>
    <w:rsid w:val="008F0E9A"/>
    <w:rsid w:val="008F2746"/>
    <w:rsid w:val="008F2AE0"/>
    <w:rsid w:val="008F5EB6"/>
    <w:rsid w:val="008F71AD"/>
    <w:rsid w:val="0090086C"/>
    <w:rsid w:val="009017BD"/>
    <w:rsid w:val="0090187C"/>
    <w:rsid w:val="00903F7A"/>
    <w:rsid w:val="00905ED9"/>
    <w:rsid w:val="00907095"/>
    <w:rsid w:val="00907986"/>
    <w:rsid w:val="00915613"/>
    <w:rsid w:val="00920643"/>
    <w:rsid w:val="0092250A"/>
    <w:rsid w:val="0092311B"/>
    <w:rsid w:val="009240E0"/>
    <w:rsid w:val="009242B4"/>
    <w:rsid w:val="009244B5"/>
    <w:rsid w:val="00924CA7"/>
    <w:rsid w:val="00924D59"/>
    <w:rsid w:val="00926836"/>
    <w:rsid w:val="00927746"/>
    <w:rsid w:val="009278FC"/>
    <w:rsid w:val="00927EA5"/>
    <w:rsid w:val="009301EE"/>
    <w:rsid w:val="0093129A"/>
    <w:rsid w:val="009324BE"/>
    <w:rsid w:val="00933B7B"/>
    <w:rsid w:val="00933DBE"/>
    <w:rsid w:val="00934FB3"/>
    <w:rsid w:val="00937232"/>
    <w:rsid w:val="00941602"/>
    <w:rsid w:val="009427C4"/>
    <w:rsid w:val="00943770"/>
    <w:rsid w:val="00951B1C"/>
    <w:rsid w:val="00951E25"/>
    <w:rsid w:val="00952C23"/>
    <w:rsid w:val="009568A9"/>
    <w:rsid w:val="0095779E"/>
    <w:rsid w:val="00957C1C"/>
    <w:rsid w:val="00957C3F"/>
    <w:rsid w:val="00962206"/>
    <w:rsid w:val="0096429B"/>
    <w:rsid w:val="0096443D"/>
    <w:rsid w:val="00965C1F"/>
    <w:rsid w:val="00965E0D"/>
    <w:rsid w:val="00967D49"/>
    <w:rsid w:val="00970592"/>
    <w:rsid w:val="00973DD5"/>
    <w:rsid w:val="00975E57"/>
    <w:rsid w:val="0097784E"/>
    <w:rsid w:val="00977C7A"/>
    <w:rsid w:val="00977F13"/>
    <w:rsid w:val="009807F0"/>
    <w:rsid w:val="009816AC"/>
    <w:rsid w:val="0098289D"/>
    <w:rsid w:val="009847A2"/>
    <w:rsid w:val="00984B02"/>
    <w:rsid w:val="00987E73"/>
    <w:rsid w:val="0099005B"/>
    <w:rsid w:val="009913DF"/>
    <w:rsid w:val="009934A2"/>
    <w:rsid w:val="00994FAE"/>
    <w:rsid w:val="009963F1"/>
    <w:rsid w:val="009978A8"/>
    <w:rsid w:val="00997A94"/>
    <w:rsid w:val="009A1359"/>
    <w:rsid w:val="009A2011"/>
    <w:rsid w:val="009A241F"/>
    <w:rsid w:val="009A40F3"/>
    <w:rsid w:val="009A5038"/>
    <w:rsid w:val="009A652F"/>
    <w:rsid w:val="009A7905"/>
    <w:rsid w:val="009A7E4D"/>
    <w:rsid w:val="009B04AC"/>
    <w:rsid w:val="009B0899"/>
    <w:rsid w:val="009B19A3"/>
    <w:rsid w:val="009B20F7"/>
    <w:rsid w:val="009B23F1"/>
    <w:rsid w:val="009B2568"/>
    <w:rsid w:val="009B25CA"/>
    <w:rsid w:val="009C007D"/>
    <w:rsid w:val="009C03A0"/>
    <w:rsid w:val="009C155A"/>
    <w:rsid w:val="009C17E3"/>
    <w:rsid w:val="009C19AD"/>
    <w:rsid w:val="009C23F7"/>
    <w:rsid w:val="009C27EA"/>
    <w:rsid w:val="009C3425"/>
    <w:rsid w:val="009C3E62"/>
    <w:rsid w:val="009D216B"/>
    <w:rsid w:val="009D34D7"/>
    <w:rsid w:val="009D43B8"/>
    <w:rsid w:val="009D62F7"/>
    <w:rsid w:val="009D6B3A"/>
    <w:rsid w:val="009E1810"/>
    <w:rsid w:val="009E27AF"/>
    <w:rsid w:val="009E2ECE"/>
    <w:rsid w:val="009E3937"/>
    <w:rsid w:val="009E436B"/>
    <w:rsid w:val="009E48B0"/>
    <w:rsid w:val="009E5ACF"/>
    <w:rsid w:val="009E5F58"/>
    <w:rsid w:val="009E7843"/>
    <w:rsid w:val="009F0F80"/>
    <w:rsid w:val="009F1E8F"/>
    <w:rsid w:val="009F2338"/>
    <w:rsid w:val="009F2654"/>
    <w:rsid w:val="009F3DFE"/>
    <w:rsid w:val="009F4847"/>
    <w:rsid w:val="009F6104"/>
    <w:rsid w:val="009F6852"/>
    <w:rsid w:val="00A01065"/>
    <w:rsid w:val="00A0114A"/>
    <w:rsid w:val="00A01D6E"/>
    <w:rsid w:val="00A046D1"/>
    <w:rsid w:val="00A07C19"/>
    <w:rsid w:val="00A104DA"/>
    <w:rsid w:val="00A10699"/>
    <w:rsid w:val="00A12C17"/>
    <w:rsid w:val="00A132AE"/>
    <w:rsid w:val="00A13CBC"/>
    <w:rsid w:val="00A15754"/>
    <w:rsid w:val="00A15D6C"/>
    <w:rsid w:val="00A16DA7"/>
    <w:rsid w:val="00A17621"/>
    <w:rsid w:val="00A20A24"/>
    <w:rsid w:val="00A20AC0"/>
    <w:rsid w:val="00A22372"/>
    <w:rsid w:val="00A22ACE"/>
    <w:rsid w:val="00A238E7"/>
    <w:rsid w:val="00A23BD3"/>
    <w:rsid w:val="00A26127"/>
    <w:rsid w:val="00A27349"/>
    <w:rsid w:val="00A27416"/>
    <w:rsid w:val="00A27AAB"/>
    <w:rsid w:val="00A32589"/>
    <w:rsid w:val="00A35978"/>
    <w:rsid w:val="00A36572"/>
    <w:rsid w:val="00A36769"/>
    <w:rsid w:val="00A37605"/>
    <w:rsid w:val="00A37A11"/>
    <w:rsid w:val="00A37CF2"/>
    <w:rsid w:val="00A405D8"/>
    <w:rsid w:val="00A41451"/>
    <w:rsid w:val="00A44AFF"/>
    <w:rsid w:val="00A44D03"/>
    <w:rsid w:val="00A4591C"/>
    <w:rsid w:val="00A45A83"/>
    <w:rsid w:val="00A45D10"/>
    <w:rsid w:val="00A50566"/>
    <w:rsid w:val="00A50B0E"/>
    <w:rsid w:val="00A53907"/>
    <w:rsid w:val="00A53AF8"/>
    <w:rsid w:val="00A54A22"/>
    <w:rsid w:val="00A54FCA"/>
    <w:rsid w:val="00A56F31"/>
    <w:rsid w:val="00A57DA5"/>
    <w:rsid w:val="00A60533"/>
    <w:rsid w:val="00A606CF"/>
    <w:rsid w:val="00A6081A"/>
    <w:rsid w:val="00A611C5"/>
    <w:rsid w:val="00A61D7E"/>
    <w:rsid w:val="00A6243E"/>
    <w:rsid w:val="00A63864"/>
    <w:rsid w:val="00A652A0"/>
    <w:rsid w:val="00A658AA"/>
    <w:rsid w:val="00A65962"/>
    <w:rsid w:val="00A70E3E"/>
    <w:rsid w:val="00A72485"/>
    <w:rsid w:val="00A72583"/>
    <w:rsid w:val="00A7342C"/>
    <w:rsid w:val="00A73746"/>
    <w:rsid w:val="00A768AB"/>
    <w:rsid w:val="00A8351E"/>
    <w:rsid w:val="00A83631"/>
    <w:rsid w:val="00A84EA6"/>
    <w:rsid w:val="00A877CE"/>
    <w:rsid w:val="00A905F5"/>
    <w:rsid w:val="00A9085A"/>
    <w:rsid w:val="00A90DEC"/>
    <w:rsid w:val="00A92839"/>
    <w:rsid w:val="00A92C07"/>
    <w:rsid w:val="00A92CE0"/>
    <w:rsid w:val="00A932F6"/>
    <w:rsid w:val="00A94559"/>
    <w:rsid w:val="00A96242"/>
    <w:rsid w:val="00A96B15"/>
    <w:rsid w:val="00A96EF5"/>
    <w:rsid w:val="00AA0539"/>
    <w:rsid w:val="00AA11B4"/>
    <w:rsid w:val="00AA12CA"/>
    <w:rsid w:val="00AA2E5F"/>
    <w:rsid w:val="00AA366F"/>
    <w:rsid w:val="00AA3D63"/>
    <w:rsid w:val="00AA5565"/>
    <w:rsid w:val="00AA7978"/>
    <w:rsid w:val="00AB06C2"/>
    <w:rsid w:val="00AB197A"/>
    <w:rsid w:val="00AB1AAA"/>
    <w:rsid w:val="00AB1CCD"/>
    <w:rsid w:val="00AB1FAC"/>
    <w:rsid w:val="00AB6584"/>
    <w:rsid w:val="00AB7D11"/>
    <w:rsid w:val="00AC1C04"/>
    <w:rsid w:val="00AC3BAE"/>
    <w:rsid w:val="00AC4946"/>
    <w:rsid w:val="00AC7B3B"/>
    <w:rsid w:val="00AD0E89"/>
    <w:rsid w:val="00AD1142"/>
    <w:rsid w:val="00AD1CC7"/>
    <w:rsid w:val="00AD2F0F"/>
    <w:rsid w:val="00AD307B"/>
    <w:rsid w:val="00AD4E63"/>
    <w:rsid w:val="00AD574F"/>
    <w:rsid w:val="00AD5F1A"/>
    <w:rsid w:val="00AD7534"/>
    <w:rsid w:val="00AD7F21"/>
    <w:rsid w:val="00AE0135"/>
    <w:rsid w:val="00AE01D8"/>
    <w:rsid w:val="00AE1DA8"/>
    <w:rsid w:val="00AE2395"/>
    <w:rsid w:val="00AE45AF"/>
    <w:rsid w:val="00AE7398"/>
    <w:rsid w:val="00AF090C"/>
    <w:rsid w:val="00AF0EAE"/>
    <w:rsid w:val="00AF106E"/>
    <w:rsid w:val="00AF3C22"/>
    <w:rsid w:val="00AF3CE7"/>
    <w:rsid w:val="00AF47D4"/>
    <w:rsid w:val="00AF5A72"/>
    <w:rsid w:val="00AF7EA1"/>
    <w:rsid w:val="00B0129E"/>
    <w:rsid w:val="00B012A0"/>
    <w:rsid w:val="00B01C3C"/>
    <w:rsid w:val="00B0204F"/>
    <w:rsid w:val="00B02D61"/>
    <w:rsid w:val="00B03632"/>
    <w:rsid w:val="00B0426C"/>
    <w:rsid w:val="00B04F7C"/>
    <w:rsid w:val="00B05C16"/>
    <w:rsid w:val="00B07873"/>
    <w:rsid w:val="00B10C79"/>
    <w:rsid w:val="00B1156A"/>
    <w:rsid w:val="00B12C3B"/>
    <w:rsid w:val="00B1352F"/>
    <w:rsid w:val="00B136D8"/>
    <w:rsid w:val="00B145B2"/>
    <w:rsid w:val="00B14C27"/>
    <w:rsid w:val="00B15596"/>
    <w:rsid w:val="00B16289"/>
    <w:rsid w:val="00B16AF8"/>
    <w:rsid w:val="00B1784F"/>
    <w:rsid w:val="00B2022F"/>
    <w:rsid w:val="00B21B8E"/>
    <w:rsid w:val="00B23E23"/>
    <w:rsid w:val="00B24012"/>
    <w:rsid w:val="00B26625"/>
    <w:rsid w:val="00B3067A"/>
    <w:rsid w:val="00B323E0"/>
    <w:rsid w:val="00B32DD1"/>
    <w:rsid w:val="00B330AA"/>
    <w:rsid w:val="00B33B4C"/>
    <w:rsid w:val="00B33CB1"/>
    <w:rsid w:val="00B3603B"/>
    <w:rsid w:val="00B365A9"/>
    <w:rsid w:val="00B374B1"/>
    <w:rsid w:val="00B37D51"/>
    <w:rsid w:val="00B37DF4"/>
    <w:rsid w:val="00B40091"/>
    <w:rsid w:val="00B40385"/>
    <w:rsid w:val="00B41ED2"/>
    <w:rsid w:val="00B41F88"/>
    <w:rsid w:val="00B44DDC"/>
    <w:rsid w:val="00B461EA"/>
    <w:rsid w:val="00B4658A"/>
    <w:rsid w:val="00B501E3"/>
    <w:rsid w:val="00B502A3"/>
    <w:rsid w:val="00B50BC4"/>
    <w:rsid w:val="00B51915"/>
    <w:rsid w:val="00B548EA"/>
    <w:rsid w:val="00B579CD"/>
    <w:rsid w:val="00B57D37"/>
    <w:rsid w:val="00B602F5"/>
    <w:rsid w:val="00B623ED"/>
    <w:rsid w:val="00B62CD0"/>
    <w:rsid w:val="00B62FA1"/>
    <w:rsid w:val="00B64C65"/>
    <w:rsid w:val="00B65223"/>
    <w:rsid w:val="00B65BB3"/>
    <w:rsid w:val="00B66D32"/>
    <w:rsid w:val="00B66E2B"/>
    <w:rsid w:val="00B70D42"/>
    <w:rsid w:val="00B72930"/>
    <w:rsid w:val="00B73F8D"/>
    <w:rsid w:val="00B74D74"/>
    <w:rsid w:val="00B775F1"/>
    <w:rsid w:val="00B77984"/>
    <w:rsid w:val="00B77D83"/>
    <w:rsid w:val="00B8057B"/>
    <w:rsid w:val="00B82A38"/>
    <w:rsid w:val="00B838CA"/>
    <w:rsid w:val="00B90AFC"/>
    <w:rsid w:val="00B90B24"/>
    <w:rsid w:val="00B92367"/>
    <w:rsid w:val="00B926DB"/>
    <w:rsid w:val="00B93A7B"/>
    <w:rsid w:val="00B941E1"/>
    <w:rsid w:val="00B95922"/>
    <w:rsid w:val="00B95FB3"/>
    <w:rsid w:val="00B96000"/>
    <w:rsid w:val="00B960F4"/>
    <w:rsid w:val="00B9656D"/>
    <w:rsid w:val="00B96720"/>
    <w:rsid w:val="00BA052F"/>
    <w:rsid w:val="00BA10CA"/>
    <w:rsid w:val="00BA1E72"/>
    <w:rsid w:val="00BA30C8"/>
    <w:rsid w:val="00BA52E3"/>
    <w:rsid w:val="00BA60C0"/>
    <w:rsid w:val="00BA68F5"/>
    <w:rsid w:val="00BA74C8"/>
    <w:rsid w:val="00BA7584"/>
    <w:rsid w:val="00BB013D"/>
    <w:rsid w:val="00BB1123"/>
    <w:rsid w:val="00BB1E11"/>
    <w:rsid w:val="00BB443C"/>
    <w:rsid w:val="00BB4A22"/>
    <w:rsid w:val="00BB6482"/>
    <w:rsid w:val="00BB7A46"/>
    <w:rsid w:val="00BC02FC"/>
    <w:rsid w:val="00BC3B5C"/>
    <w:rsid w:val="00BC4D23"/>
    <w:rsid w:val="00BC51D8"/>
    <w:rsid w:val="00BC722D"/>
    <w:rsid w:val="00BC7965"/>
    <w:rsid w:val="00BD07EA"/>
    <w:rsid w:val="00BD2575"/>
    <w:rsid w:val="00BD2719"/>
    <w:rsid w:val="00BD2EAE"/>
    <w:rsid w:val="00BD4E67"/>
    <w:rsid w:val="00BD52AD"/>
    <w:rsid w:val="00BD62F5"/>
    <w:rsid w:val="00BD644F"/>
    <w:rsid w:val="00BD6CAA"/>
    <w:rsid w:val="00BE0516"/>
    <w:rsid w:val="00BE0E47"/>
    <w:rsid w:val="00BE13B1"/>
    <w:rsid w:val="00BE47D5"/>
    <w:rsid w:val="00BE609E"/>
    <w:rsid w:val="00BE686A"/>
    <w:rsid w:val="00BE6EB3"/>
    <w:rsid w:val="00BF093D"/>
    <w:rsid w:val="00BF2B0D"/>
    <w:rsid w:val="00BF2DDF"/>
    <w:rsid w:val="00BF3A50"/>
    <w:rsid w:val="00BF5CDD"/>
    <w:rsid w:val="00BF62CB"/>
    <w:rsid w:val="00BF6669"/>
    <w:rsid w:val="00BF6AB8"/>
    <w:rsid w:val="00C00894"/>
    <w:rsid w:val="00C009F5"/>
    <w:rsid w:val="00C04167"/>
    <w:rsid w:val="00C04BBE"/>
    <w:rsid w:val="00C04CCD"/>
    <w:rsid w:val="00C05109"/>
    <w:rsid w:val="00C074C6"/>
    <w:rsid w:val="00C13162"/>
    <w:rsid w:val="00C1498E"/>
    <w:rsid w:val="00C14C92"/>
    <w:rsid w:val="00C159CA"/>
    <w:rsid w:val="00C17332"/>
    <w:rsid w:val="00C177C2"/>
    <w:rsid w:val="00C20192"/>
    <w:rsid w:val="00C22FAC"/>
    <w:rsid w:val="00C237CC"/>
    <w:rsid w:val="00C24808"/>
    <w:rsid w:val="00C251FA"/>
    <w:rsid w:val="00C25DE5"/>
    <w:rsid w:val="00C264A0"/>
    <w:rsid w:val="00C26675"/>
    <w:rsid w:val="00C27CFB"/>
    <w:rsid w:val="00C313D8"/>
    <w:rsid w:val="00C31AEC"/>
    <w:rsid w:val="00C34275"/>
    <w:rsid w:val="00C34C91"/>
    <w:rsid w:val="00C35927"/>
    <w:rsid w:val="00C36267"/>
    <w:rsid w:val="00C4276B"/>
    <w:rsid w:val="00C43208"/>
    <w:rsid w:val="00C43786"/>
    <w:rsid w:val="00C44580"/>
    <w:rsid w:val="00C455A7"/>
    <w:rsid w:val="00C46D3D"/>
    <w:rsid w:val="00C4758C"/>
    <w:rsid w:val="00C51482"/>
    <w:rsid w:val="00C52A91"/>
    <w:rsid w:val="00C52D02"/>
    <w:rsid w:val="00C53117"/>
    <w:rsid w:val="00C532BB"/>
    <w:rsid w:val="00C55135"/>
    <w:rsid w:val="00C551D9"/>
    <w:rsid w:val="00C55E9A"/>
    <w:rsid w:val="00C57123"/>
    <w:rsid w:val="00C57789"/>
    <w:rsid w:val="00C6087A"/>
    <w:rsid w:val="00C61215"/>
    <w:rsid w:val="00C620EC"/>
    <w:rsid w:val="00C62125"/>
    <w:rsid w:val="00C621BA"/>
    <w:rsid w:val="00C621EA"/>
    <w:rsid w:val="00C63709"/>
    <w:rsid w:val="00C64314"/>
    <w:rsid w:val="00C656B4"/>
    <w:rsid w:val="00C704E2"/>
    <w:rsid w:val="00C722D3"/>
    <w:rsid w:val="00C73187"/>
    <w:rsid w:val="00C73449"/>
    <w:rsid w:val="00C738EC"/>
    <w:rsid w:val="00C74DF2"/>
    <w:rsid w:val="00C77361"/>
    <w:rsid w:val="00C77BEA"/>
    <w:rsid w:val="00C817AE"/>
    <w:rsid w:val="00C819A1"/>
    <w:rsid w:val="00C834C4"/>
    <w:rsid w:val="00C83CAE"/>
    <w:rsid w:val="00C84BAB"/>
    <w:rsid w:val="00C84C24"/>
    <w:rsid w:val="00C84D16"/>
    <w:rsid w:val="00C9174A"/>
    <w:rsid w:val="00C931D7"/>
    <w:rsid w:val="00C931F9"/>
    <w:rsid w:val="00C951D9"/>
    <w:rsid w:val="00C9523E"/>
    <w:rsid w:val="00CA1E8E"/>
    <w:rsid w:val="00CA354A"/>
    <w:rsid w:val="00CA3ECA"/>
    <w:rsid w:val="00CA4173"/>
    <w:rsid w:val="00CA4282"/>
    <w:rsid w:val="00CA430B"/>
    <w:rsid w:val="00CA5098"/>
    <w:rsid w:val="00CA69CC"/>
    <w:rsid w:val="00CA6EC8"/>
    <w:rsid w:val="00CA7D76"/>
    <w:rsid w:val="00CB08B3"/>
    <w:rsid w:val="00CB123D"/>
    <w:rsid w:val="00CB17F4"/>
    <w:rsid w:val="00CB19E0"/>
    <w:rsid w:val="00CB3B71"/>
    <w:rsid w:val="00CC0166"/>
    <w:rsid w:val="00CC11D3"/>
    <w:rsid w:val="00CC2C50"/>
    <w:rsid w:val="00CC3414"/>
    <w:rsid w:val="00CC6424"/>
    <w:rsid w:val="00CC7028"/>
    <w:rsid w:val="00CC7755"/>
    <w:rsid w:val="00CD1F7E"/>
    <w:rsid w:val="00CD2481"/>
    <w:rsid w:val="00CD270B"/>
    <w:rsid w:val="00CD35DC"/>
    <w:rsid w:val="00CD6467"/>
    <w:rsid w:val="00CD665B"/>
    <w:rsid w:val="00CD7074"/>
    <w:rsid w:val="00CD767E"/>
    <w:rsid w:val="00CE01B8"/>
    <w:rsid w:val="00CE0332"/>
    <w:rsid w:val="00CE0E3C"/>
    <w:rsid w:val="00CE2BFA"/>
    <w:rsid w:val="00CE5B28"/>
    <w:rsid w:val="00CE7977"/>
    <w:rsid w:val="00CF1603"/>
    <w:rsid w:val="00CF39E3"/>
    <w:rsid w:val="00CF6222"/>
    <w:rsid w:val="00CF6A5F"/>
    <w:rsid w:val="00CF7945"/>
    <w:rsid w:val="00D00AAE"/>
    <w:rsid w:val="00D02549"/>
    <w:rsid w:val="00D03CFB"/>
    <w:rsid w:val="00D0560A"/>
    <w:rsid w:val="00D063C3"/>
    <w:rsid w:val="00D06D94"/>
    <w:rsid w:val="00D07646"/>
    <w:rsid w:val="00D1170D"/>
    <w:rsid w:val="00D11E7C"/>
    <w:rsid w:val="00D15015"/>
    <w:rsid w:val="00D16090"/>
    <w:rsid w:val="00D16F39"/>
    <w:rsid w:val="00D17663"/>
    <w:rsid w:val="00D21B0E"/>
    <w:rsid w:val="00D21E8E"/>
    <w:rsid w:val="00D266FF"/>
    <w:rsid w:val="00D26F9D"/>
    <w:rsid w:val="00D270A8"/>
    <w:rsid w:val="00D3263E"/>
    <w:rsid w:val="00D3346F"/>
    <w:rsid w:val="00D3379A"/>
    <w:rsid w:val="00D347DB"/>
    <w:rsid w:val="00D36B8D"/>
    <w:rsid w:val="00D4058F"/>
    <w:rsid w:val="00D40D5B"/>
    <w:rsid w:val="00D42734"/>
    <w:rsid w:val="00D429D2"/>
    <w:rsid w:val="00D440D2"/>
    <w:rsid w:val="00D445BA"/>
    <w:rsid w:val="00D448AF"/>
    <w:rsid w:val="00D44DCF"/>
    <w:rsid w:val="00D45178"/>
    <w:rsid w:val="00D46969"/>
    <w:rsid w:val="00D51137"/>
    <w:rsid w:val="00D520DF"/>
    <w:rsid w:val="00D53966"/>
    <w:rsid w:val="00D55FB0"/>
    <w:rsid w:val="00D5669E"/>
    <w:rsid w:val="00D56884"/>
    <w:rsid w:val="00D57DC3"/>
    <w:rsid w:val="00D66220"/>
    <w:rsid w:val="00D6641E"/>
    <w:rsid w:val="00D66545"/>
    <w:rsid w:val="00D70154"/>
    <w:rsid w:val="00D707EA"/>
    <w:rsid w:val="00D714A7"/>
    <w:rsid w:val="00D7284E"/>
    <w:rsid w:val="00D735F3"/>
    <w:rsid w:val="00D73BE9"/>
    <w:rsid w:val="00D75927"/>
    <w:rsid w:val="00D77A85"/>
    <w:rsid w:val="00D808F0"/>
    <w:rsid w:val="00D80DE7"/>
    <w:rsid w:val="00D84504"/>
    <w:rsid w:val="00D848F1"/>
    <w:rsid w:val="00D86B7F"/>
    <w:rsid w:val="00D901F5"/>
    <w:rsid w:val="00D90F4E"/>
    <w:rsid w:val="00D91DEC"/>
    <w:rsid w:val="00D92799"/>
    <w:rsid w:val="00D93D19"/>
    <w:rsid w:val="00D94F31"/>
    <w:rsid w:val="00D964C2"/>
    <w:rsid w:val="00D9671F"/>
    <w:rsid w:val="00D96BEA"/>
    <w:rsid w:val="00D972B8"/>
    <w:rsid w:val="00DA4947"/>
    <w:rsid w:val="00DA6053"/>
    <w:rsid w:val="00DA6FDA"/>
    <w:rsid w:val="00DA7ED7"/>
    <w:rsid w:val="00DB0291"/>
    <w:rsid w:val="00DB21EF"/>
    <w:rsid w:val="00DB22CA"/>
    <w:rsid w:val="00DB75E1"/>
    <w:rsid w:val="00DB7D9C"/>
    <w:rsid w:val="00DC0107"/>
    <w:rsid w:val="00DC0C36"/>
    <w:rsid w:val="00DC1326"/>
    <w:rsid w:val="00DC1386"/>
    <w:rsid w:val="00DC167C"/>
    <w:rsid w:val="00DC2EEC"/>
    <w:rsid w:val="00DC3781"/>
    <w:rsid w:val="00DC3BBE"/>
    <w:rsid w:val="00DC3FEC"/>
    <w:rsid w:val="00DC6768"/>
    <w:rsid w:val="00DD133C"/>
    <w:rsid w:val="00DD6166"/>
    <w:rsid w:val="00DD6312"/>
    <w:rsid w:val="00DE0189"/>
    <w:rsid w:val="00DE1530"/>
    <w:rsid w:val="00DE166C"/>
    <w:rsid w:val="00DE1A80"/>
    <w:rsid w:val="00DE6478"/>
    <w:rsid w:val="00DF04BA"/>
    <w:rsid w:val="00DF05F3"/>
    <w:rsid w:val="00DF066F"/>
    <w:rsid w:val="00DF1018"/>
    <w:rsid w:val="00DF2839"/>
    <w:rsid w:val="00DF4B80"/>
    <w:rsid w:val="00DF6080"/>
    <w:rsid w:val="00DF60E5"/>
    <w:rsid w:val="00DF672E"/>
    <w:rsid w:val="00DF79C0"/>
    <w:rsid w:val="00E01485"/>
    <w:rsid w:val="00E021B2"/>
    <w:rsid w:val="00E032AB"/>
    <w:rsid w:val="00E0531C"/>
    <w:rsid w:val="00E0593B"/>
    <w:rsid w:val="00E061C2"/>
    <w:rsid w:val="00E11E92"/>
    <w:rsid w:val="00E12FEB"/>
    <w:rsid w:val="00E132B9"/>
    <w:rsid w:val="00E13C47"/>
    <w:rsid w:val="00E14657"/>
    <w:rsid w:val="00E14919"/>
    <w:rsid w:val="00E14982"/>
    <w:rsid w:val="00E170F5"/>
    <w:rsid w:val="00E17333"/>
    <w:rsid w:val="00E237AA"/>
    <w:rsid w:val="00E23B32"/>
    <w:rsid w:val="00E23DD4"/>
    <w:rsid w:val="00E26F48"/>
    <w:rsid w:val="00E277A1"/>
    <w:rsid w:val="00E27CFF"/>
    <w:rsid w:val="00E27E5D"/>
    <w:rsid w:val="00E30578"/>
    <w:rsid w:val="00E30813"/>
    <w:rsid w:val="00E31BEA"/>
    <w:rsid w:val="00E31D02"/>
    <w:rsid w:val="00E3378D"/>
    <w:rsid w:val="00E374B7"/>
    <w:rsid w:val="00E405BB"/>
    <w:rsid w:val="00E421AC"/>
    <w:rsid w:val="00E424F6"/>
    <w:rsid w:val="00E429B4"/>
    <w:rsid w:val="00E429DB"/>
    <w:rsid w:val="00E44F19"/>
    <w:rsid w:val="00E4505B"/>
    <w:rsid w:val="00E5022F"/>
    <w:rsid w:val="00E506A6"/>
    <w:rsid w:val="00E51C64"/>
    <w:rsid w:val="00E538FA"/>
    <w:rsid w:val="00E55D9A"/>
    <w:rsid w:val="00E563F8"/>
    <w:rsid w:val="00E565DF"/>
    <w:rsid w:val="00E56B7F"/>
    <w:rsid w:val="00E62499"/>
    <w:rsid w:val="00E637EA"/>
    <w:rsid w:val="00E6527B"/>
    <w:rsid w:val="00E66AD2"/>
    <w:rsid w:val="00E67A95"/>
    <w:rsid w:val="00E70C08"/>
    <w:rsid w:val="00E70FB5"/>
    <w:rsid w:val="00E72D36"/>
    <w:rsid w:val="00E75865"/>
    <w:rsid w:val="00E764E1"/>
    <w:rsid w:val="00E81E1A"/>
    <w:rsid w:val="00E83349"/>
    <w:rsid w:val="00E83DC7"/>
    <w:rsid w:val="00E84157"/>
    <w:rsid w:val="00E84A28"/>
    <w:rsid w:val="00E84D5B"/>
    <w:rsid w:val="00E85F1E"/>
    <w:rsid w:val="00E872A8"/>
    <w:rsid w:val="00E8776F"/>
    <w:rsid w:val="00E9195A"/>
    <w:rsid w:val="00E92724"/>
    <w:rsid w:val="00E95760"/>
    <w:rsid w:val="00E95A26"/>
    <w:rsid w:val="00E95CF4"/>
    <w:rsid w:val="00E964E8"/>
    <w:rsid w:val="00E96C15"/>
    <w:rsid w:val="00EA07C3"/>
    <w:rsid w:val="00EA385D"/>
    <w:rsid w:val="00EA5160"/>
    <w:rsid w:val="00EA52EF"/>
    <w:rsid w:val="00EA6C3D"/>
    <w:rsid w:val="00EA77FD"/>
    <w:rsid w:val="00EB0C03"/>
    <w:rsid w:val="00EB0EE8"/>
    <w:rsid w:val="00EB2259"/>
    <w:rsid w:val="00EB3891"/>
    <w:rsid w:val="00EB628E"/>
    <w:rsid w:val="00EB64B6"/>
    <w:rsid w:val="00EB73E1"/>
    <w:rsid w:val="00EC136A"/>
    <w:rsid w:val="00EC1469"/>
    <w:rsid w:val="00EC2DDF"/>
    <w:rsid w:val="00EC5E98"/>
    <w:rsid w:val="00ED17D8"/>
    <w:rsid w:val="00ED248A"/>
    <w:rsid w:val="00EE0305"/>
    <w:rsid w:val="00EE3490"/>
    <w:rsid w:val="00EE3BB4"/>
    <w:rsid w:val="00EE65AF"/>
    <w:rsid w:val="00EF320A"/>
    <w:rsid w:val="00EF5880"/>
    <w:rsid w:val="00EF73E8"/>
    <w:rsid w:val="00F0042B"/>
    <w:rsid w:val="00F01A9E"/>
    <w:rsid w:val="00F01EA9"/>
    <w:rsid w:val="00F01F5A"/>
    <w:rsid w:val="00F045FC"/>
    <w:rsid w:val="00F046CA"/>
    <w:rsid w:val="00F058BA"/>
    <w:rsid w:val="00F06C67"/>
    <w:rsid w:val="00F10718"/>
    <w:rsid w:val="00F10B1B"/>
    <w:rsid w:val="00F10C2D"/>
    <w:rsid w:val="00F11821"/>
    <w:rsid w:val="00F1315C"/>
    <w:rsid w:val="00F14966"/>
    <w:rsid w:val="00F14DF1"/>
    <w:rsid w:val="00F15169"/>
    <w:rsid w:val="00F154F4"/>
    <w:rsid w:val="00F15FC2"/>
    <w:rsid w:val="00F17249"/>
    <w:rsid w:val="00F210C0"/>
    <w:rsid w:val="00F215B0"/>
    <w:rsid w:val="00F21F32"/>
    <w:rsid w:val="00F22274"/>
    <w:rsid w:val="00F2257C"/>
    <w:rsid w:val="00F22E39"/>
    <w:rsid w:val="00F27281"/>
    <w:rsid w:val="00F27E50"/>
    <w:rsid w:val="00F3022D"/>
    <w:rsid w:val="00F3128C"/>
    <w:rsid w:val="00F31695"/>
    <w:rsid w:val="00F31B1D"/>
    <w:rsid w:val="00F3486D"/>
    <w:rsid w:val="00F34A84"/>
    <w:rsid w:val="00F3609F"/>
    <w:rsid w:val="00F363D7"/>
    <w:rsid w:val="00F40695"/>
    <w:rsid w:val="00F41632"/>
    <w:rsid w:val="00F4323B"/>
    <w:rsid w:val="00F4544A"/>
    <w:rsid w:val="00F45491"/>
    <w:rsid w:val="00F458F9"/>
    <w:rsid w:val="00F45A35"/>
    <w:rsid w:val="00F4768B"/>
    <w:rsid w:val="00F5079D"/>
    <w:rsid w:val="00F50DF6"/>
    <w:rsid w:val="00F511C0"/>
    <w:rsid w:val="00F51BB7"/>
    <w:rsid w:val="00F522B6"/>
    <w:rsid w:val="00F5312D"/>
    <w:rsid w:val="00F5364B"/>
    <w:rsid w:val="00F54096"/>
    <w:rsid w:val="00F541D2"/>
    <w:rsid w:val="00F55662"/>
    <w:rsid w:val="00F55DA9"/>
    <w:rsid w:val="00F56071"/>
    <w:rsid w:val="00F567E8"/>
    <w:rsid w:val="00F60108"/>
    <w:rsid w:val="00F60262"/>
    <w:rsid w:val="00F609B8"/>
    <w:rsid w:val="00F60BB3"/>
    <w:rsid w:val="00F61A2A"/>
    <w:rsid w:val="00F61CCB"/>
    <w:rsid w:val="00F6233C"/>
    <w:rsid w:val="00F62BAD"/>
    <w:rsid w:val="00F640EF"/>
    <w:rsid w:val="00F6530E"/>
    <w:rsid w:val="00F67694"/>
    <w:rsid w:val="00F67FA6"/>
    <w:rsid w:val="00F70B6B"/>
    <w:rsid w:val="00F70EC5"/>
    <w:rsid w:val="00F7106D"/>
    <w:rsid w:val="00F72289"/>
    <w:rsid w:val="00F7248B"/>
    <w:rsid w:val="00F74816"/>
    <w:rsid w:val="00F7515E"/>
    <w:rsid w:val="00F75ABE"/>
    <w:rsid w:val="00F76735"/>
    <w:rsid w:val="00F76E54"/>
    <w:rsid w:val="00F7791B"/>
    <w:rsid w:val="00F8034F"/>
    <w:rsid w:val="00F819A2"/>
    <w:rsid w:val="00F829E3"/>
    <w:rsid w:val="00F83FF9"/>
    <w:rsid w:val="00F84C48"/>
    <w:rsid w:val="00F86617"/>
    <w:rsid w:val="00F86FA1"/>
    <w:rsid w:val="00F90437"/>
    <w:rsid w:val="00F9371D"/>
    <w:rsid w:val="00F94F96"/>
    <w:rsid w:val="00F95DC7"/>
    <w:rsid w:val="00F97413"/>
    <w:rsid w:val="00FA0D04"/>
    <w:rsid w:val="00FA36D1"/>
    <w:rsid w:val="00FA3C34"/>
    <w:rsid w:val="00FA5106"/>
    <w:rsid w:val="00FA6F6D"/>
    <w:rsid w:val="00FA7DD5"/>
    <w:rsid w:val="00FB07A0"/>
    <w:rsid w:val="00FB44DD"/>
    <w:rsid w:val="00FB4DF8"/>
    <w:rsid w:val="00FC0207"/>
    <w:rsid w:val="00FC06EB"/>
    <w:rsid w:val="00FC3025"/>
    <w:rsid w:val="00FC6850"/>
    <w:rsid w:val="00FC777C"/>
    <w:rsid w:val="00FD1C28"/>
    <w:rsid w:val="00FD2D50"/>
    <w:rsid w:val="00FD3CAF"/>
    <w:rsid w:val="00FD7303"/>
    <w:rsid w:val="00FD79F3"/>
    <w:rsid w:val="00FE1A2C"/>
    <w:rsid w:val="00FE4282"/>
    <w:rsid w:val="00FE4577"/>
    <w:rsid w:val="00FE6208"/>
    <w:rsid w:val="00FF0341"/>
    <w:rsid w:val="00FF1290"/>
    <w:rsid w:val="00FF4F22"/>
    <w:rsid w:val="00FF52F9"/>
    <w:rsid w:val="00FF5F6E"/>
    <w:rsid w:val="00FF6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BE"/>
  </w:style>
  <w:style w:type="paragraph" w:styleId="Heading1">
    <w:name w:val="heading 1"/>
    <w:basedOn w:val="Normal"/>
    <w:next w:val="Normal"/>
    <w:link w:val="Heading1Char"/>
    <w:qFormat/>
    <w:rsid w:val="00BB1E11"/>
    <w:pPr>
      <w:keepNext/>
      <w:spacing w:before="60" w:after="60" w:line="380" w:lineRule="exact"/>
      <w:jc w:val="both"/>
      <w:outlineLvl w:val="0"/>
    </w:pPr>
    <w:rPr>
      <w:rFonts w:ascii="Times New Roman" w:eastAsia="Times New Roman" w:hAnsi="Times New Roman" w:cs="Times New Roman"/>
      <w:b/>
      <w:sz w:val="28"/>
      <w:szCs w:val="20"/>
      <w:u w:val="single"/>
    </w:rPr>
  </w:style>
  <w:style w:type="paragraph" w:styleId="Heading2">
    <w:name w:val="heading 2"/>
    <w:basedOn w:val="Normal"/>
    <w:next w:val="Normal"/>
    <w:link w:val="Heading2Char"/>
    <w:uiPriority w:val="9"/>
    <w:unhideWhenUsed/>
    <w:qFormat/>
    <w:rsid w:val="009F1E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1E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44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E11"/>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uiPriority w:val="9"/>
    <w:rsid w:val="009F1E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1E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4415"/>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BB1E11"/>
    <w:pPr>
      <w:spacing w:after="0" w:line="380" w:lineRule="exact"/>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BB1E11"/>
    <w:rPr>
      <w:rFonts w:ascii="Times New Roman" w:eastAsia="Times New Roman" w:hAnsi="Times New Roman" w:cs="Times New Roman"/>
      <w:sz w:val="28"/>
      <w:szCs w:val="20"/>
    </w:rPr>
  </w:style>
  <w:style w:type="paragraph" w:styleId="BodyText2">
    <w:name w:val="Body Text 2"/>
    <w:basedOn w:val="Normal"/>
    <w:link w:val="BodyText2Char"/>
    <w:semiHidden/>
    <w:rsid w:val="00BB1E11"/>
    <w:pPr>
      <w:spacing w:before="60" w:after="60" w:line="360" w:lineRule="exact"/>
      <w:jc w:val="both"/>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semiHidden/>
    <w:rsid w:val="00BB1E11"/>
    <w:rPr>
      <w:rFonts w:ascii="Times New Roman" w:eastAsia="Times New Roman" w:hAnsi="Times New Roman" w:cs="Times New Roman"/>
      <w:b/>
      <w:sz w:val="28"/>
      <w:szCs w:val="20"/>
    </w:rPr>
  </w:style>
  <w:style w:type="paragraph" w:styleId="BodyText3">
    <w:name w:val="Body Text 3"/>
    <w:basedOn w:val="Normal"/>
    <w:link w:val="BodyText3Char"/>
    <w:semiHidden/>
    <w:rsid w:val="00BB1E11"/>
    <w:pPr>
      <w:spacing w:before="60" w:after="60" w:line="380" w:lineRule="exact"/>
      <w:jc w:val="center"/>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semiHidden/>
    <w:rsid w:val="00BB1E11"/>
    <w:rPr>
      <w:rFonts w:ascii="Times New Roman" w:eastAsia="Times New Roman" w:hAnsi="Times New Roman" w:cs="Times New Roman"/>
      <w:b/>
      <w:sz w:val="28"/>
      <w:szCs w:val="20"/>
    </w:rPr>
  </w:style>
  <w:style w:type="paragraph" w:styleId="BodyTextIndent">
    <w:name w:val="Body Text Indent"/>
    <w:basedOn w:val="Normal"/>
    <w:link w:val="BodyTextIndentChar"/>
    <w:semiHidden/>
    <w:rsid w:val="00BB1E11"/>
    <w:pPr>
      <w:tabs>
        <w:tab w:val="left" w:pos="1530"/>
      </w:tabs>
      <w:spacing w:before="60" w:after="60" w:line="380" w:lineRule="exact"/>
      <w:ind w:left="1440" w:hanging="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BB1E11"/>
    <w:rPr>
      <w:rFonts w:ascii="Times New Roman" w:eastAsia="Times New Roman" w:hAnsi="Times New Roman" w:cs="Times New Roman"/>
      <w:sz w:val="28"/>
      <w:szCs w:val="20"/>
    </w:rPr>
  </w:style>
  <w:style w:type="paragraph" w:styleId="Footer">
    <w:name w:val="footer"/>
    <w:basedOn w:val="Normal"/>
    <w:link w:val="FooterChar"/>
    <w:uiPriority w:val="99"/>
    <w:rsid w:val="00BB1E11"/>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sid w:val="00BB1E11"/>
    <w:rPr>
      <w:rFonts w:ascii="Times New Roman" w:eastAsia="Times New Roman" w:hAnsi="Times New Roman" w:cs="Times New Roman"/>
      <w:sz w:val="28"/>
      <w:szCs w:val="20"/>
    </w:rPr>
  </w:style>
  <w:style w:type="character" w:styleId="PageNumber">
    <w:name w:val="page number"/>
    <w:basedOn w:val="DefaultParagraphFont"/>
    <w:semiHidden/>
    <w:rsid w:val="00BB1E11"/>
    <w:rPr>
      <w:rFonts w:cs="Times New Roman"/>
    </w:rPr>
  </w:style>
  <w:style w:type="paragraph" w:styleId="BodyTextIndent3">
    <w:name w:val="Body Text Indent 3"/>
    <w:basedOn w:val="Normal"/>
    <w:link w:val="BodyTextIndent3Char"/>
    <w:semiHidden/>
    <w:rsid w:val="00BB1E11"/>
    <w:pPr>
      <w:spacing w:before="60" w:after="60" w:line="380" w:lineRule="exact"/>
      <w:ind w:left="612" w:hanging="612"/>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semiHidden/>
    <w:rsid w:val="00BB1E11"/>
    <w:rPr>
      <w:rFonts w:ascii="Times New Roman" w:eastAsia="Times New Roman" w:hAnsi="Times New Roman" w:cs="Times New Roman"/>
      <w:sz w:val="28"/>
      <w:szCs w:val="20"/>
    </w:rPr>
  </w:style>
  <w:style w:type="paragraph" w:styleId="ListParagraph">
    <w:name w:val="List Paragraph"/>
    <w:basedOn w:val="Normal"/>
    <w:uiPriority w:val="34"/>
    <w:qFormat/>
    <w:rsid w:val="00500572"/>
    <w:pPr>
      <w:ind w:left="720"/>
      <w:contextualSpacing/>
    </w:pPr>
  </w:style>
  <w:style w:type="paragraph" w:styleId="Header">
    <w:name w:val="header"/>
    <w:basedOn w:val="Normal"/>
    <w:link w:val="HeaderChar"/>
    <w:uiPriority w:val="99"/>
    <w:unhideWhenUsed/>
    <w:rsid w:val="00B21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B8E"/>
  </w:style>
  <w:style w:type="paragraph" w:styleId="TOCHeading">
    <w:name w:val="TOC Heading"/>
    <w:basedOn w:val="Heading1"/>
    <w:next w:val="Normal"/>
    <w:uiPriority w:val="39"/>
    <w:unhideWhenUsed/>
    <w:qFormat/>
    <w:rsid w:val="00363C8C"/>
    <w:pPr>
      <w:keepLines/>
      <w:spacing w:before="480" w:after="0" w:line="276" w:lineRule="auto"/>
      <w:jc w:val="left"/>
      <w:outlineLvl w:val="9"/>
    </w:pPr>
    <w:rPr>
      <w:rFonts w:asciiTheme="majorHAnsi" w:eastAsiaTheme="majorEastAsia" w:hAnsiTheme="majorHAnsi" w:cstheme="majorBidi"/>
      <w:bCs/>
      <w:color w:val="365F91" w:themeColor="accent1" w:themeShade="BF"/>
      <w:szCs w:val="28"/>
      <w:u w:val="none"/>
    </w:rPr>
  </w:style>
  <w:style w:type="paragraph" w:styleId="TOC1">
    <w:name w:val="toc 1"/>
    <w:basedOn w:val="Normal"/>
    <w:next w:val="Normal"/>
    <w:link w:val="TOC1Char"/>
    <w:autoRedefine/>
    <w:uiPriority w:val="39"/>
    <w:unhideWhenUsed/>
    <w:qFormat/>
    <w:rsid w:val="00744C7B"/>
    <w:pPr>
      <w:tabs>
        <w:tab w:val="right" w:leader="dot" w:pos="9356"/>
      </w:tabs>
      <w:spacing w:before="120" w:after="120" w:line="240" w:lineRule="auto"/>
      <w:ind w:right="28"/>
    </w:pPr>
    <w:rPr>
      <w:rFonts w:ascii="Times New Roman" w:hAnsi="Times New Roman" w:cs="Times New Roman"/>
      <w:b/>
      <w:bCs/>
      <w:iCs/>
      <w:noProof/>
      <w:spacing w:val="-4"/>
      <w:sz w:val="27"/>
      <w:szCs w:val="27"/>
    </w:rPr>
  </w:style>
  <w:style w:type="character" w:customStyle="1" w:styleId="TOC1Char">
    <w:name w:val="TOC 1 Char"/>
    <w:basedOn w:val="DefaultParagraphFont"/>
    <w:link w:val="TOC1"/>
    <w:uiPriority w:val="39"/>
    <w:rsid w:val="00744C7B"/>
    <w:rPr>
      <w:rFonts w:ascii="Times New Roman" w:hAnsi="Times New Roman" w:cs="Times New Roman"/>
      <w:b/>
      <w:bCs/>
      <w:iCs/>
      <w:noProof/>
      <w:spacing w:val="-4"/>
      <w:sz w:val="27"/>
      <w:szCs w:val="27"/>
    </w:rPr>
  </w:style>
  <w:style w:type="paragraph" w:styleId="TOC2">
    <w:name w:val="toc 2"/>
    <w:basedOn w:val="Normal"/>
    <w:next w:val="Normal"/>
    <w:autoRedefine/>
    <w:uiPriority w:val="39"/>
    <w:unhideWhenUsed/>
    <w:qFormat/>
    <w:rsid w:val="00064342"/>
    <w:pPr>
      <w:spacing w:before="120" w:after="0"/>
      <w:ind w:left="220"/>
    </w:pPr>
    <w:rPr>
      <w:b/>
      <w:bCs/>
    </w:rPr>
  </w:style>
  <w:style w:type="character" w:styleId="Hyperlink">
    <w:name w:val="Hyperlink"/>
    <w:basedOn w:val="DefaultParagraphFont"/>
    <w:uiPriority w:val="99"/>
    <w:unhideWhenUsed/>
    <w:rsid w:val="00363C8C"/>
    <w:rPr>
      <w:color w:val="0000FF" w:themeColor="hyperlink"/>
      <w:u w:val="single"/>
    </w:rPr>
  </w:style>
  <w:style w:type="paragraph" w:styleId="BalloonText">
    <w:name w:val="Balloon Text"/>
    <w:basedOn w:val="Normal"/>
    <w:link w:val="BalloonTextChar"/>
    <w:uiPriority w:val="99"/>
    <w:semiHidden/>
    <w:unhideWhenUsed/>
    <w:rsid w:val="0036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C8C"/>
    <w:rPr>
      <w:rFonts w:ascii="Tahoma" w:hAnsi="Tahoma" w:cs="Tahoma"/>
      <w:sz w:val="16"/>
      <w:szCs w:val="16"/>
    </w:rPr>
  </w:style>
  <w:style w:type="character" w:styleId="CommentReference">
    <w:name w:val="annotation reference"/>
    <w:basedOn w:val="DefaultParagraphFont"/>
    <w:uiPriority w:val="99"/>
    <w:semiHidden/>
    <w:unhideWhenUsed/>
    <w:rsid w:val="00034BBB"/>
    <w:rPr>
      <w:sz w:val="16"/>
      <w:szCs w:val="16"/>
    </w:rPr>
  </w:style>
  <w:style w:type="paragraph" w:styleId="CommentText">
    <w:name w:val="annotation text"/>
    <w:basedOn w:val="Normal"/>
    <w:link w:val="CommentTextChar"/>
    <w:uiPriority w:val="99"/>
    <w:semiHidden/>
    <w:unhideWhenUsed/>
    <w:rsid w:val="00034BBB"/>
    <w:pPr>
      <w:spacing w:line="240" w:lineRule="auto"/>
    </w:pPr>
    <w:rPr>
      <w:sz w:val="20"/>
      <w:szCs w:val="20"/>
    </w:rPr>
  </w:style>
  <w:style w:type="character" w:customStyle="1" w:styleId="CommentTextChar">
    <w:name w:val="Comment Text Char"/>
    <w:basedOn w:val="DefaultParagraphFont"/>
    <w:link w:val="CommentText"/>
    <w:uiPriority w:val="99"/>
    <w:semiHidden/>
    <w:rsid w:val="00034BBB"/>
    <w:rPr>
      <w:sz w:val="20"/>
      <w:szCs w:val="20"/>
    </w:rPr>
  </w:style>
  <w:style w:type="paragraph" w:styleId="CommentSubject">
    <w:name w:val="annotation subject"/>
    <w:basedOn w:val="CommentText"/>
    <w:next w:val="CommentText"/>
    <w:link w:val="CommentSubjectChar"/>
    <w:uiPriority w:val="99"/>
    <w:semiHidden/>
    <w:unhideWhenUsed/>
    <w:rsid w:val="00034BBB"/>
    <w:rPr>
      <w:b/>
      <w:bCs/>
    </w:rPr>
  </w:style>
  <w:style w:type="character" w:customStyle="1" w:styleId="CommentSubjectChar">
    <w:name w:val="Comment Subject Char"/>
    <w:basedOn w:val="CommentTextChar"/>
    <w:link w:val="CommentSubject"/>
    <w:uiPriority w:val="99"/>
    <w:semiHidden/>
    <w:rsid w:val="00034BBB"/>
    <w:rPr>
      <w:b/>
      <w:bCs/>
      <w:sz w:val="20"/>
      <w:szCs w:val="20"/>
    </w:rPr>
  </w:style>
  <w:style w:type="table" w:styleId="TableGrid">
    <w:name w:val="Table Grid"/>
    <w:basedOn w:val="TableNormal"/>
    <w:uiPriority w:val="59"/>
    <w:rsid w:val="006E0A8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50BB"/>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iPriority w:val="39"/>
    <w:unhideWhenUsed/>
    <w:qFormat/>
    <w:rsid w:val="00DF1018"/>
    <w:pPr>
      <w:spacing w:after="0"/>
      <w:ind w:left="440"/>
    </w:pPr>
    <w:rPr>
      <w:sz w:val="20"/>
      <w:szCs w:val="20"/>
    </w:rPr>
  </w:style>
  <w:style w:type="table" w:styleId="LightShading-Accent4">
    <w:name w:val="Light Shading Accent 4"/>
    <w:basedOn w:val="TableNormal"/>
    <w:uiPriority w:val="60"/>
    <w:rsid w:val="009A503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A503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9A50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A503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1">
    <w:name w:val="Medium Shading 21"/>
    <w:basedOn w:val="TableNormal"/>
    <w:uiPriority w:val="64"/>
    <w:rsid w:val="00CC34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CC341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CC341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A6596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A6596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A6596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5C09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qFormat/>
    <w:rsid w:val="00C9174A"/>
    <w:pPr>
      <w:spacing w:after="0"/>
      <w:ind w:left="660"/>
    </w:pPr>
    <w:rPr>
      <w:sz w:val="20"/>
      <w:szCs w:val="20"/>
    </w:rPr>
  </w:style>
  <w:style w:type="paragraph" w:styleId="TOC5">
    <w:name w:val="toc 5"/>
    <w:basedOn w:val="Normal"/>
    <w:next w:val="Normal"/>
    <w:autoRedefine/>
    <w:uiPriority w:val="39"/>
    <w:unhideWhenUsed/>
    <w:rsid w:val="00C9174A"/>
    <w:pPr>
      <w:spacing w:after="0"/>
      <w:ind w:left="880"/>
    </w:pPr>
    <w:rPr>
      <w:sz w:val="20"/>
      <w:szCs w:val="20"/>
    </w:rPr>
  </w:style>
  <w:style w:type="paragraph" w:styleId="TOC6">
    <w:name w:val="toc 6"/>
    <w:basedOn w:val="Normal"/>
    <w:next w:val="Normal"/>
    <w:autoRedefine/>
    <w:uiPriority w:val="39"/>
    <w:unhideWhenUsed/>
    <w:rsid w:val="00C9174A"/>
    <w:pPr>
      <w:spacing w:after="0"/>
      <w:ind w:left="1100"/>
    </w:pPr>
    <w:rPr>
      <w:sz w:val="20"/>
      <w:szCs w:val="20"/>
    </w:rPr>
  </w:style>
  <w:style w:type="paragraph" w:styleId="TOC7">
    <w:name w:val="toc 7"/>
    <w:basedOn w:val="Normal"/>
    <w:next w:val="Normal"/>
    <w:autoRedefine/>
    <w:uiPriority w:val="39"/>
    <w:unhideWhenUsed/>
    <w:rsid w:val="00C9174A"/>
    <w:pPr>
      <w:spacing w:after="0"/>
      <w:ind w:left="1320"/>
    </w:pPr>
    <w:rPr>
      <w:sz w:val="20"/>
      <w:szCs w:val="20"/>
    </w:rPr>
  </w:style>
  <w:style w:type="paragraph" w:styleId="TOC8">
    <w:name w:val="toc 8"/>
    <w:basedOn w:val="Normal"/>
    <w:next w:val="Normal"/>
    <w:autoRedefine/>
    <w:uiPriority w:val="39"/>
    <w:unhideWhenUsed/>
    <w:rsid w:val="00C9174A"/>
    <w:pPr>
      <w:spacing w:after="0"/>
      <w:ind w:left="1540"/>
    </w:pPr>
    <w:rPr>
      <w:sz w:val="20"/>
      <w:szCs w:val="20"/>
    </w:rPr>
  </w:style>
  <w:style w:type="paragraph" w:styleId="TOC9">
    <w:name w:val="toc 9"/>
    <w:basedOn w:val="Normal"/>
    <w:next w:val="Normal"/>
    <w:autoRedefine/>
    <w:uiPriority w:val="39"/>
    <w:unhideWhenUsed/>
    <w:rsid w:val="00C9174A"/>
    <w:pPr>
      <w:spacing w:after="0"/>
      <w:ind w:left="1760"/>
    </w:pPr>
    <w:rPr>
      <w:sz w:val="20"/>
      <w:szCs w:val="20"/>
    </w:rPr>
  </w:style>
  <w:style w:type="character" w:styleId="LineNumber">
    <w:name w:val="line number"/>
    <w:basedOn w:val="DefaultParagraphFont"/>
    <w:uiPriority w:val="99"/>
    <w:semiHidden/>
    <w:unhideWhenUsed/>
    <w:rsid w:val="00072FE9"/>
  </w:style>
  <w:style w:type="table" w:customStyle="1" w:styleId="MediumShading2-Accent12">
    <w:name w:val="Medium Shading 2 - Accent 12"/>
    <w:basedOn w:val="TableNormal"/>
    <w:uiPriority w:val="64"/>
    <w:rsid w:val="007D61A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7D61A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5">
    <w:name w:val="Dark List Accent 5"/>
    <w:basedOn w:val="TableNormal"/>
    <w:uiPriority w:val="70"/>
    <w:rsid w:val="007D61A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LightGrid-Accent11">
    <w:name w:val="Light Grid - Accent 11"/>
    <w:basedOn w:val="TableNormal"/>
    <w:uiPriority w:val="62"/>
    <w:rsid w:val="007D61A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Grid-Accent1">
    <w:name w:val="Colorful Grid Accent 1"/>
    <w:basedOn w:val="TableNormal"/>
    <w:uiPriority w:val="73"/>
    <w:rsid w:val="00CF160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7870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FD1C2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E5B28"/>
    <w:rPr>
      <w:color w:val="808080"/>
    </w:rPr>
  </w:style>
  <w:style w:type="paragraph" w:customStyle="1" w:styleId="para">
    <w:name w:val="para"/>
    <w:basedOn w:val="Normal"/>
    <w:rsid w:val="003C4415"/>
    <w:pPr>
      <w:spacing w:after="12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4415"/>
    <w:rPr>
      <w:i/>
      <w:iCs/>
    </w:rPr>
  </w:style>
  <w:style w:type="character" w:customStyle="1" w:styleId="stats-count2">
    <w:name w:val="stats-count2"/>
    <w:basedOn w:val="DefaultParagraphFont"/>
    <w:rsid w:val="003C4415"/>
  </w:style>
  <w:style w:type="character" w:customStyle="1" w:styleId="mw-headline">
    <w:name w:val="mw-headline"/>
    <w:basedOn w:val="DefaultParagraphFont"/>
    <w:rsid w:val="003C4415"/>
  </w:style>
  <w:style w:type="character" w:customStyle="1" w:styleId="mw-editsection1">
    <w:name w:val="mw-editsection1"/>
    <w:basedOn w:val="DefaultParagraphFont"/>
    <w:rsid w:val="003C4415"/>
  </w:style>
  <w:style w:type="character" w:customStyle="1" w:styleId="mw-editsection-bracket">
    <w:name w:val="mw-editsection-bracket"/>
    <w:basedOn w:val="DefaultParagraphFont"/>
    <w:rsid w:val="003C4415"/>
  </w:style>
  <w:style w:type="character" w:customStyle="1" w:styleId="mw-editsection-divider1">
    <w:name w:val="mw-editsection-divider1"/>
    <w:basedOn w:val="DefaultParagraphFont"/>
    <w:rsid w:val="003C4415"/>
    <w:rPr>
      <w:color w:val="555555"/>
    </w:rPr>
  </w:style>
  <w:style w:type="paragraph" w:customStyle="1" w:styleId="pbody">
    <w:name w:val="pbody"/>
    <w:basedOn w:val="Normal"/>
    <w:rsid w:val="003C441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C4415"/>
    <w:pPr>
      <w:spacing w:after="120" w:line="480" w:lineRule="auto"/>
      <w:ind w:left="360"/>
    </w:pPr>
  </w:style>
  <w:style w:type="character" w:customStyle="1" w:styleId="BodyTextIndent2Char">
    <w:name w:val="Body Text Indent 2 Char"/>
    <w:basedOn w:val="DefaultParagraphFont"/>
    <w:link w:val="BodyTextIndent2"/>
    <w:uiPriority w:val="99"/>
    <w:rsid w:val="003C4415"/>
  </w:style>
  <w:style w:type="paragraph" w:customStyle="1" w:styleId="Chng">
    <w:name w:val="Chương"/>
    <w:basedOn w:val="Heading1"/>
    <w:link w:val="ChngChar"/>
    <w:autoRedefine/>
    <w:qFormat/>
    <w:rsid w:val="003C4415"/>
    <w:pPr>
      <w:numPr>
        <w:numId w:val="3"/>
      </w:numPr>
      <w:spacing w:before="120" w:after="120" w:line="360" w:lineRule="auto"/>
      <w:ind w:left="0" w:firstLine="0"/>
    </w:pPr>
    <w:rPr>
      <w:szCs w:val="28"/>
      <w:u w:val="none"/>
    </w:rPr>
  </w:style>
  <w:style w:type="character" w:customStyle="1" w:styleId="ChngChar">
    <w:name w:val="Chương Char"/>
    <w:basedOn w:val="Heading1Char"/>
    <w:link w:val="Chng"/>
    <w:rsid w:val="003C4415"/>
    <w:rPr>
      <w:b/>
      <w:szCs w:val="28"/>
    </w:rPr>
  </w:style>
  <w:style w:type="paragraph" w:customStyle="1" w:styleId="1">
    <w:name w:val="1"/>
    <w:basedOn w:val="Heading2"/>
    <w:link w:val="1Char"/>
    <w:autoRedefine/>
    <w:qFormat/>
    <w:rsid w:val="0060156E"/>
    <w:pPr>
      <w:numPr>
        <w:ilvl w:val="2"/>
        <w:numId w:val="6"/>
      </w:numPr>
      <w:tabs>
        <w:tab w:val="left" w:pos="426"/>
        <w:tab w:val="left" w:pos="709"/>
        <w:tab w:val="left" w:pos="851"/>
        <w:tab w:val="left" w:pos="993"/>
        <w:tab w:val="left" w:pos="1134"/>
      </w:tabs>
      <w:spacing w:beforeLines="60" w:afterLines="60" w:line="320" w:lineRule="exact"/>
      <w:ind w:left="0" w:firstLine="567"/>
      <w:jc w:val="both"/>
      <w:outlineLvl w:val="9"/>
    </w:pPr>
    <w:rPr>
      <w:rFonts w:ascii="Times New Roman" w:eastAsia="Times New Roman" w:hAnsi="Times New Roman" w:cs="Times New Roman"/>
      <w:color w:val="auto"/>
      <w:sz w:val="22"/>
      <w:szCs w:val="22"/>
      <w:lang w:val="it-IT"/>
    </w:rPr>
  </w:style>
  <w:style w:type="character" w:customStyle="1" w:styleId="1Char">
    <w:name w:val="1 Char"/>
    <w:basedOn w:val="Heading2Char"/>
    <w:link w:val="1"/>
    <w:rsid w:val="0060156E"/>
    <w:rPr>
      <w:rFonts w:ascii="Times New Roman" w:eastAsia="Times New Roman" w:hAnsi="Times New Roman" w:cs="Times New Roman"/>
      <w:b/>
      <w:bCs/>
      <w:lang w:val="it-IT"/>
    </w:rPr>
  </w:style>
  <w:style w:type="table" w:customStyle="1" w:styleId="LightList-Accent11">
    <w:name w:val="Light List - Accent 11"/>
    <w:basedOn w:val="TableNormal"/>
    <w:uiPriority w:val="61"/>
    <w:rsid w:val="003C441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2">
    <w:name w:val="Medium Shading 2 Accent 2"/>
    <w:basedOn w:val="TableNormal"/>
    <w:uiPriority w:val="64"/>
    <w:rsid w:val="002E424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424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2E424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1">
    <w:name w:val="Light List - Accent 111"/>
    <w:basedOn w:val="TableNormal"/>
    <w:uiPriority w:val="61"/>
    <w:rsid w:val="002E424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2">
    <w:name w:val="Light Shading - Accent 12"/>
    <w:basedOn w:val="TableNormal"/>
    <w:uiPriority w:val="60"/>
    <w:rsid w:val="002E424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2E424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5">
    <w:name w:val="Medium Grid 1 Accent 5"/>
    <w:basedOn w:val="TableNormal"/>
    <w:uiPriority w:val="67"/>
    <w:rsid w:val="002E424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gtosummary3">
    <w:name w:val="sgtosummary3"/>
    <w:basedOn w:val="Normal"/>
    <w:rsid w:val="002E424E"/>
    <w:pPr>
      <w:spacing w:after="144" w:line="240" w:lineRule="auto"/>
      <w:jc w:val="both"/>
    </w:pPr>
    <w:rPr>
      <w:rFonts w:ascii="Times New Roman" w:eastAsia="Times New Roman" w:hAnsi="Times New Roman" w:cs="Times New Roman"/>
      <w:b/>
      <w:bCs/>
      <w:color w:val="000000"/>
      <w:sz w:val="16"/>
      <w:szCs w:val="16"/>
    </w:rPr>
  </w:style>
  <w:style w:type="character" w:styleId="Strong">
    <w:name w:val="Strong"/>
    <w:basedOn w:val="DefaultParagraphFont"/>
    <w:uiPriority w:val="22"/>
    <w:qFormat/>
    <w:rsid w:val="002E424E"/>
    <w:rPr>
      <w:b/>
      <w:bCs/>
    </w:rPr>
  </w:style>
  <w:style w:type="paragraph" w:customStyle="1" w:styleId="Normal1">
    <w:name w:val="Normal1"/>
    <w:basedOn w:val="Normal"/>
    <w:rsid w:val="002E4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2E424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E424E"/>
    <w:pPr>
      <w:spacing w:line="240" w:lineRule="auto"/>
    </w:pPr>
    <w:rPr>
      <w:b/>
      <w:bCs/>
      <w:color w:val="4F81BD" w:themeColor="accent1"/>
      <w:sz w:val="18"/>
      <w:szCs w:val="18"/>
    </w:rPr>
  </w:style>
  <w:style w:type="paragraph" w:customStyle="1" w:styleId="bangchuan">
    <w:name w:val="bang chuan"/>
    <w:basedOn w:val="Heading1"/>
    <w:link w:val="bangchuanChar"/>
    <w:qFormat/>
    <w:rsid w:val="002E424E"/>
    <w:pPr>
      <w:widowControl w:val="0"/>
      <w:spacing w:before="120" w:after="120"/>
      <w:jc w:val="center"/>
    </w:pPr>
    <w:rPr>
      <w:sz w:val="24"/>
      <w:u w:val="none"/>
    </w:rPr>
  </w:style>
  <w:style w:type="character" w:customStyle="1" w:styleId="bangchuanChar">
    <w:name w:val="bang chuan Char"/>
    <w:basedOn w:val="Heading1Char"/>
    <w:link w:val="bangchuan"/>
    <w:rsid w:val="002E424E"/>
    <w:rPr>
      <w:rFonts w:ascii="Times New Roman" w:eastAsia="Times New Roman" w:hAnsi="Times New Roman" w:cs="Times New Roman"/>
      <w:b/>
      <w:sz w:val="24"/>
      <w:szCs w:val="20"/>
      <w:u w:val="single"/>
    </w:rPr>
  </w:style>
  <w:style w:type="paragraph" w:styleId="TableofFigures">
    <w:name w:val="table of figures"/>
    <w:basedOn w:val="Normal"/>
    <w:next w:val="Normal"/>
    <w:uiPriority w:val="99"/>
    <w:unhideWhenUsed/>
    <w:rsid w:val="002E424E"/>
    <w:pPr>
      <w:spacing w:after="0"/>
    </w:pPr>
    <w:rPr>
      <w:i/>
      <w:iCs/>
      <w:sz w:val="20"/>
      <w:szCs w:val="20"/>
    </w:rPr>
  </w:style>
  <w:style w:type="table" w:customStyle="1" w:styleId="LightShading-Accent13">
    <w:name w:val="Light Shading - Accent 13"/>
    <w:basedOn w:val="TableNormal"/>
    <w:uiPriority w:val="60"/>
    <w:rsid w:val="003F039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3F03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1"/>
    <w:qFormat/>
    <w:rsid w:val="00315174"/>
    <w:pPr>
      <w:spacing w:after="0" w:line="240" w:lineRule="auto"/>
    </w:pPr>
  </w:style>
  <w:style w:type="character" w:customStyle="1" w:styleId="NoSpacingChar">
    <w:name w:val="No Spacing Char"/>
    <w:basedOn w:val="DefaultParagraphFont"/>
    <w:link w:val="NoSpacing"/>
    <w:uiPriority w:val="1"/>
    <w:rsid w:val="00315174"/>
  </w:style>
</w:styles>
</file>

<file path=word/webSettings.xml><?xml version="1.0" encoding="utf-8"?>
<w:webSettings xmlns:r="http://schemas.openxmlformats.org/officeDocument/2006/relationships" xmlns:w="http://schemas.openxmlformats.org/wordprocessingml/2006/main">
  <w:divs>
    <w:div w:id="115108157">
      <w:bodyDiv w:val="1"/>
      <w:marLeft w:val="0"/>
      <w:marRight w:val="0"/>
      <w:marTop w:val="0"/>
      <w:marBottom w:val="0"/>
      <w:divBdr>
        <w:top w:val="none" w:sz="0" w:space="0" w:color="auto"/>
        <w:left w:val="none" w:sz="0" w:space="0" w:color="auto"/>
        <w:bottom w:val="none" w:sz="0" w:space="0" w:color="auto"/>
        <w:right w:val="none" w:sz="0" w:space="0" w:color="auto"/>
      </w:divBdr>
    </w:div>
    <w:div w:id="284118788">
      <w:bodyDiv w:val="1"/>
      <w:marLeft w:val="0"/>
      <w:marRight w:val="0"/>
      <w:marTop w:val="0"/>
      <w:marBottom w:val="0"/>
      <w:divBdr>
        <w:top w:val="none" w:sz="0" w:space="0" w:color="auto"/>
        <w:left w:val="none" w:sz="0" w:space="0" w:color="auto"/>
        <w:bottom w:val="none" w:sz="0" w:space="0" w:color="auto"/>
        <w:right w:val="none" w:sz="0" w:space="0" w:color="auto"/>
      </w:divBdr>
    </w:div>
    <w:div w:id="463931792">
      <w:bodyDiv w:val="1"/>
      <w:marLeft w:val="0"/>
      <w:marRight w:val="0"/>
      <w:marTop w:val="0"/>
      <w:marBottom w:val="0"/>
      <w:divBdr>
        <w:top w:val="none" w:sz="0" w:space="0" w:color="auto"/>
        <w:left w:val="none" w:sz="0" w:space="0" w:color="auto"/>
        <w:bottom w:val="none" w:sz="0" w:space="0" w:color="auto"/>
        <w:right w:val="none" w:sz="0" w:space="0" w:color="auto"/>
      </w:divBdr>
    </w:div>
    <w:div w:id="537668587">
      <w:bodyDiv w:val="1"/>
      <w:marLeft w:val="0"/>
      <w:marRight w:val="0"/>
      <w:marTop w:val="0"/>
      <w:marBottom w:val="0"/>
      <w:divBdr>
        <w:top w:val="none" w:sz="0" w:space="0" w:color="auto"/>
        <w:left w:val="none" w:sz="0" w:space="0" w:color="auto"/>
        <w:bottom w:val="none" w:sz="0" w:space="0" w:color="auto"/>
        <w:right w:val="none" w:sz="0" w:space="0" w:color="auto"/>
      </w:divBdr>
    </w:div>
    <w:div w:id="722023415">
      <w:bodyDiv w:val="1"/>
      <w:marLeft w:val="0"/>
      <w:marRight w:val="0"/>
      <w:marTop w:val="0"/>
      <w:marBottom w:val="0"/>
      <w:divBdr>
        <w:top w:val="none" w:sz="0" w:space="0" w:color="auto"/>
        <w:left w:val="none" w:sz="0" w:space="0" w:color="auto"/>
        <w:bottom w:val="none" w:sz="0" w:space="0" w:color="auto"/>
        <w:right w:val="none" w:sz="0" w:space="0" w:color="auto"/>
      </w:divBdr>
    </w:div>
    <w:div w:id="1427457563">
      <w:bodyDiv w:val="1"/>
      <w:marLeft w:val="0"/>
      <w:marRight w:val="0"/>
      <w:marTop w:val="0"/>
      <w:marBottom w:val="0"/>
      <w:divBdr>
        <w:top w:val="none" w:sz="0" w:space="0" w:color="auto"/>
        <w:left w:val="none" w:sz="0" w:space="0" w:color="auto"/>
        <w:bottom w:val="none" w:sz="0" w:space="0" w:color="auto"/>
        <w:right w:val="none" w:sz="0" w:space="0" w:color="auto"/>
      </w:divBdr>
      <w:divsChild>
        <w:div w:id="678625622">
          <w:marLeft w:val="0"/>
          <w:marRight w:val="0"/>
          <w:marTop w:val="0"/>
          <w:marBottom w:val="0"/>
          <w:divBdr>
            <w:top w:val="none" w:sz="0" w:space="0" w:color="auto"/>
            <w:left w:val="none" w:sz="0" w:space="0" w:color="auto"/>
            <w:bottom w:val="none" w:sz="0" w:space="0" w:color="auto"/>
            <w:right w:val="none" w:sz="0" w:space="0" w:color="auto"/>
          </w:divBdr>
          <w:divsChild>
            <w:div w:id="962493013">
              <w:marLeft w:val="0"/>
              <w:marRight w:val="0"/>
              <w:marTop w:val="0"/>
              <w:marBottom w:val="0"/>
              <w:divBdr>
                <w:top w:val="none" w:sz="0" w:space="0" w:color="auto"/>
                <w:left w:val="none" w:sz="0" w:space="0" w:color="auto"/>
                <w:bottom w:val="none" w:sz="0" w:space="0" w:color="auto"/>
                <w:right w:val="none" w:sz="0" w:space="0" w:color="auto"/>
              </w:divBdr>
              <w:divsChild>
                <w:div w:id="1681078177">
                  <w:marLeft w:val="0"/>
                  <w:marRight w:val="0"/>
                  <w:marTop w:val="0"/>
                  <w:marBottom w:val="0"/>
                  <w:divBdr>
                    <w:top w:val="none" w:sz="0" w:space="0" w:color="auto"/>
                    <w:left w:val="none" w:sz="0" w:space="0" w:color="auto"/>
                    <w:bottom w:val="none" w:sz="0" w:space="0" w:color="auto"/>
                    <w:right w:val="none" w:sz="0" w:space="0" w:color="auto"/>
                  </w:divBdr>
                  <w:divsChild>
                    <w:div w:id="1560358587">
                      <w:marLeft w:val="0"/>
                      <w:marRight w:val="0"/>
                      <w:marTop w:val="0"/>
                      <w:marBottom w:val="0"/>
                      <w:divBdr>
                        <w:top w:val="none" w:sz="0" w:space="0" w:color="auto"/>
                        <w:left w:val="none" w:sz="0" w:space="0" w:color="auto"/>
                        <w:bottom w:val="none" w:sz="0" w:space="0" w:color="auto"/>
                        <w:right w:val="none" w:sz="0" w:space="0" w:color="auto"/>
                      </w:divBdr>
                      <w:divsChild>
                        <w:div w:id="364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87249">
      <w:bodyDiv w:val="1"/>
      <w:marLeft w:val="0"/>
      <w:marRight w:val="0"/>
      <w:marTop w:val="0"/>
      <w:marBottom w:val="0"/>
      <w:divBdr>
        <w:top w:val="none" w:sz="0" w:space="0" w:color="auto"/>
        <w:left w:val="none" w:sz="0" w:space="0" w:color="auto"/>
        <w:bottom w:val="none" w:sz="0" w:space="0" w:color="auto"/>
        <w:right w:val="none" w:sz="0" w:space="0" w:color="auto"/>
      </w:divBdr>
    </w:div>
    <w:div w:id="1710447790">
      <w:bodyDiv w:val="1"/>
      <w:marLeft w:val="0"/>
      <w:marRight w:val="0"/>
      <w:marTop w:val="0"/>
      <w:marBottom w:val="0"/>
      <w:divBdr>
        <w:top w:val="none" w:sz="0" w:space="0" w:color="auto"/>
        <w:left w:val="none" w:sz="0" w:space="0" w:color="auto"/>
        <w:bottom w:val="none" w:sz="0" w:space="0" w:color="auto"/>
        <w:right w:val="none" w:sz="0" w:space="0" w:color="auto"/>
      </w:divBdr>
    </w:div>
    <w:div w:id="1831946704">
      <w:bodyDiv w:val="1"/>
      <w:marLeft w:val="0"/>
      <w:marRight w:val="0"/>
      <w:marTop w:val="0"/>
      <w:marBottom w:val="0"/>
      <w:divBdr>
        <w:top w:val="none" w:sz="0" w:space="0" w:color="auto"/>
        <w:left w:val="none" w:sz="0" w:space="0" w:color="auto"/>
        <w:bottom w:val="none" w:sz="0" w:space="0" w:color="auto"/>
        <w:right w:val="none" w:sz="0" w:space="0" w:color="auto"/>
      </w:divBdr>
    </w:div>
    <w:div w:id="1906841063">
      <w:bodyDiv w:val="1"/>
      <w:marLeft w:val="0"/>
      <w:marRight w:val="0"/>
      <w:marTop w:val="0"/>
      <w:marBottom w:val="0"/>
      <w:divBdr>
        <w:top w:val="none" w:sz="0" w:space="0" w:color="auto"/>
        <w:left w:val="none" w:sz="0" w:space="0" w:color="auto"/>
        <w:bottom w:val="none" w:sz="0" w:space="0" w:color="auto"/>
        <w:right w:val="none" w:sz="0" w:space="0" w:color="auto"/>
      </w:divBdr>
    </w:div>
    <w:div w:id="214017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C218-AB09-4D38-A077-25C73D00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10910</Words>
  <Characters>62193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IT-Support</Company>
  <LinksUpToDate>false</LinksUpToDate>
  <CharactersWithSpaces>72958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dc:creator>
  <cp:keywords/>
  <cp:lastModifiedBy>A</cp:lastModifiedBy>
  <cp:revision>8</cp:revision>
  <cp:lastPrinted>2015-06-22T03:24:00Z</cp:lastPrinted>
  <dcterms:created xsi:type="dcterms:W3CDTF">2015-08-04T03:00:00Z</dcterms:created>
  <dcterms:modified xsi:type="dcterms:W3CDTF">2015-08-07T06:06:00Z</dcterms:modified>
</cp:coreProperties>
</file>