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7" w:type="dxa"/>
        <w:tblLook w:val="01E0"/>
      </w:tblPr>
      <w:tblGrid>
        <w:gridCol w:w="3936"/>
        <w:gridCol w:w="5781"/>
      </w:tblGrid>
      <w:tr w:rsidR="00296CE1" w:rsidRPr="004570B0" w:rsidTr="004570B0">
        <w:tc>
          <w:tcPr>
            <w:tcW w:w="3936" w:type="dxa"/>
            <w:shd w:val="clear" w:color="auto" w:fill="auto"/>
          </w:tcPr>
          <w:p w:rsidR="00296CE1" w:rsidRPr="004570B0" w:rsidRDefault="009E4F03" w:rsidP="004570B0">
            <w:pPr>
              <w:jc w:val="center"/>
              <w:rPr>
                <w:sz w:val="26"/>
                <w:szCs w:val="26"/>
              </w:rPr>
            </w:pPr>
            <w:r>
              <w:rPr>
                <w:noProof/>
                <w:sz w:val="26"/>
                <w:szCs w:val="26"/>
              </w:rPr>
              <w:pict>
                <v:line id="Line 4" o:spid="_x0000_s1026" style="position:absolute;left:0;text-align:left;z-index:251658240;visibility:visible" from="285.65pt,34.7pt" to="396.6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HBDwIAACkEAAAOAAAAZHJzL2Uyb0RvYy54bWysU8GO2yAQvVfqPyDuie3UzS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" strokeweight="1pt"/>
              </w:pict>
            </w:r>
            <w:r w:rsidR="00296CE1" w:rsidRPr="004570B0">
              <w:rPr>
                <w:sz w:val="26"/>
                <w:szCs w:val="26"/>
              </w:rPr>
              <w:t>ĐẠI HỌC QUỐC GIA HÀ NỘI</w:t>
            </w:r>
          </w:p>
          <w:p w:rsidR="00296CE1" w:rsidRPr="004570B0" w:rsidRDefault="00296CE1" w:rsidP="004570B0">
            <w:pPr>
              <w:jc w:val="center"/>
              <w:rPr>
                <w:b/>
                <w:sz w:val="26"/>
                <w:szCs w:val="26"/>
              </w:rPr>
            </w:pPr>
            <w:r w:rsidRPr="004570B0">
              <w:rPr>
                <w:b/>
                <w:sz w:val="26"/>
                <w:szCs w:val="26"/>
              </w:rPr>
              <w:t>TRƯỜNG ĐẠI HỌC KINH TẾ</w:t>
            </w:r>
          </w:p>
          <w:p w:rsidR="00296CE1" w:rsidRPr="004570B0" w:rsidRDefault="009E4F03" w:rsidP="004570B0">
            <w:pPr>
              <w:jc w:val="center"/>
              <w:rPr>
                <w:sz w:val="26"/>
                <w:szCs w:val="26"/>
              </w:rPr>
            </w:pPr>
            <w:r>
              <w:rPr>
                <w:noProof/>
                <w:sz w:val="26"/>
                <w:szCs w:val="26"/>
              </w:rPr>
              <w:pict>
                <v:line id="Line 3" o:spid="_x0000_s1027" style="position:absolute;left:0;text-align:left;z-index:251657216;visibility:visible" from="32.8pt,4.8pt" to="143.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GlDw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" strokeweight="1pt"/>
              </w:pict>
            </w:r>
          </w:p>
          <w:p w:rsidR="00474684" w:rsidRPr="004570B0" w:rsidRDefault="00E0393A" w:rsidP="001D5B7B">
            <w:pPr>
              <w:jc w:val="center"/>
              <w:rPr>
                <w:sz w:val="26"/>
                <w:szCs w:val="26"/>
              </w:rPr>
            </w:pPr>
            <w:r w:rsidRPr="004570B0">
              <w:rPr>
                <w:sz w:val="26"/>
                <w:szCs w:val="26"/>
              </w:rPr>
              <w:t>Số</w:t>
            </w:r>
            <w:r w:rsidR="001271E3" w:rsidRPr="004570B0">
              <w:rPr>
                <w:sz w:val="26"/>
                <w:szCs w:val="26"/>
              </w:rPr>
              <w:t xml:space="preserve">: </w:t>
            </w:r>
            <w:r w:rsidR="003C2B9F" w:rsidRPr="004570B0">
              <w:rPr>
                <w:sz w:val="26"/>
                <w:szCs w:val="26"/>
              </w:rPr>
              <w:t xml:space="preserve"> </w:t>
            </w:r>
            <w:r w:rsidR="001D5B7B">
              <w:rPr>
                <w:sz w:val="26"/>
                <w:szCs w:val="26"/>
              </w:rPr>
              <w:t xml:space="preserve">2076 </w:t>
            </w:r>
            <w:r w:rsidR="00AF0BC0" w:rsidRPr="004570B0">
              <w:rPr>
                <w:sz w:val="26"/>
                <w:szCs w:val="26"/>
              </w:rPr>
              <w:t xml:space="preserve"> </w:t>
            </w:r>
            <w:r w:rsidR="00C30FF0" w:rsidRPr="004570B0">
              <w:rPr>
                <w:sz w:val="26"/>
                <w:szCs w:val="26"/>
              </w:rPr>
              <w:t>/TB-</w:t>
            </w:r>
            <w:r w:rsidR="00296CE1" w:rsidRPr="004570B0">
              <w:rPr>
                <w:sz w:val="26"/>
                <w:szCs w:val="26"/>
              </w:rPr>
              <w:t>ĐH</w:t>
            </w:r>
            <w:r w:rsidR="00C30FF0" w:rsidRPr="004570B0">
              <w:rPr>
                <w:sz w:val="26"/>
                <w:szCs w:val="26"/>
              </w:rPr>
              <w:t>KT</w:t>
            </w:r>
          </w:p>
        </w:tc>
        <w:tc>
          <w:tcPr>
            <w:tcW w:w="5781" w:type="dxa"/>
            <w:shd w:val="clear" w:color="auto" w:fill="auto"/>
          </w:tcPr>
          <w:p w:rsidR="00296CE1" w:rsidRPr="004570B0" w:rsidRDefault="00296CE1" w:rsidP="004570B0">
            <w:pPr>
              <w:jc w:val="center"/>
              <w:rPr>
                <w:b/>
                <w:sz w:val="26"/>
                <w:szCs w:val="26"/>
              </w:rPr>
            </w:pPr>
            <w:r w:rsidRPr="004570B0">
              <w:rPr>
                <w:b/>
                <w:sz w:val="26"/>
                <w:szCs w:val="26"/>
              </w:rPr>
              <w:t xml:space="preserve">CỘNG HOÀ XÃ HỘI CHỦ NGHĨA VIỆT </w:t>
            </w:r>
            <w:smartTag w:uri="urn:schemas-microsoft-com:office:smarttags" w:element="place">
              <w:smartTag w:uri="urn:schemas-microsoft-com:office:smarttags" w:element="country-region">
                <w:r w:rsidRPr="004570B0">
                  <w:rPr>
                    <w:b/>
                    <w:sz w:val="26"/>
                    <w:szCs w:val="26"/>
                  </w:rPr>
                  <w:t>NAM</w:t>
                </w:r>
              </w:smartTag>
            </w:smartTag>
          </w:p>
          <w:p w:rsidR="00296CE1" w:rsidRPr="004570B0" w:rsidRDefault="00296CE1" w:rsidP="004570B0">
            <w:pPr>
              <w:jc w:val="center"/>
              <w:rPr>
                <w:b/>
                <w:sz w:val="26"/>
                <w:szCs w:val="26"/>
              </w:rPr>
            </w:pPr>
            <w:r w:rsidRPr="004570B0">
              <w:rPr>
                <w:b/>
                <w:sz w:val="26"/>
                <w:szCs w:val="26"/>
              </w:rPr>
              <w:t>Độc lập - Tự do - Hạnh phúc</w:t>
            </w:r>
          </w:p>
          <w:p w:rsidR="00296CE1" w:rsidRPr="004570B0" w:rsidRDefault="00296CE1" w:rsidP="004570B0">
            <w:pPr>
              <w:jc w:val="both"/>
              <w:rPr>
                <w:sz w:val="26"/>
                <w:szCs w:val="26"/>
              </w:rPr>
            </w:pPr>
            <w:r w:rsidRPr="004570B0">
              <w:rPr>
                <w:sz w:val="26"/>
                <w:szCs w:val="26"/>
              </w:rPr>
              <w:tab/>
            </w:r>
          </w:p>
          <w:p w:rsidR="00296CE1" w:rsidRPr="004570B0" w:rsidRDefault="00562D05" w:rsidP="001D5B7B">
            <w:pPr>
              <w:ind w:right="145"/>
              <w:jc w:val="right"/>
              <w:rPr>
                <w:i/>
                <w:sz w:val="26"/>
                <w:szCs w:val="26"/>
              </w:rPr>
            </w:pPr>
            <w:r w:rsidRPr="004570B0">
              <w:rPr>
                <w:i/>
                <w:sz w:val="26"/>
                <w:szCs w:val="26"/>
              </w:rPr>
              <w:t>Hà Nội, ngày</w:t>
            </w:r>
            <w:r w:rsidR="008318FB" w:rsidRPr="004570B0">
              <w:rPr>
                <w:i/>
                <w:sz w:val="26"/>
                <w:szCs w:val="26"/>
              </w:rPr>
              <w:t xml:space="preserve"> </w:t>
            </w:r>
            <w:r w:rsidR="001D5B7B">
              <w:rPr>
                <w:i/>
                <w:sz w:val="26"/>
                <w:szCs w:val="26"/>
              </w:rPr>
              <w:t xml:space="preserve">13 </w:t>
            </w:r>
            <w:r w:rsidR="00752401" w:rsidRPr="004570B0">
              <w:rPr>
                <w:i/>
                <w:sz w:val="26"/>
                <w:szCs w:val="26"/>
              </w:rPr>
              <w:t xml:space="preserve"> tháng</w:t>
            </w:r>
            <w:r w:rsidR="00AF0BC0" w:rsidRPr="004570B0">
              <w:rPr>
                <w:i/>
                <w:sz w:val="26"/>
                <w:szCs w:val="26"/>
              </w:rPr>
              <w:t xml:space="preserve"> </w:t>
            </w:r>
            <w:r w:rsidR="008318FB" w:rsidRPr="004570B0">
              <w:rPr>
                <w:i/>
                <w:sz w:val="26"/>
                <w:szCs w:val="26"/>
              </w:rPr>
              <w:t xml:space="preserve"> </w:t>
            </w:r>
            <w:r w:rsidR="001D5B7B">
              <w:rPr>
                <w:i/>
                <w:sz w:val="26"/>
                <w:szCs w:val="26"/>
              </w:rPr>
              <w:t xml:space="preserve">6 </w:t>
            </w:r>
            <w:r w:rsidR="002F4CA5" w:rsidRPr="004570B0">
              <w:rPr>
                <w:i/>
                <w:sz w:val="26"/>
                <w:szCs w:val="26"/>
              </w:rPr>
              <w:t xml:space="preserve"> </w:t>
            </w:r>
            <w:r w:rsidR="00296CE1" w:rsidRPr="004570B0">
              <w:rPr>
                <w:i/>
                <w:sz w:val="26"/>
                <w:szCs w:val="26"/>
              </w:rPr>
              <w:t>năm 20</w:t>
            </w:r>
            <w:r w:rsidR="004F525F" w:rsidRPr="004570B0">
              <w:rPr>
                <w:i/>
                <w:sz w:val="26"/>
                <w:szCs w:val="26"/>
              </w:rPr>
              <w:t>1</w:t>
            </w:r>
            <w:r w:rsidR="00F87CDC">
              <w:rPr>
                <w:i/>
                <w:sz w:val="26"/>
                <w:szCs w:val="26"/>
              </w:rPr>
              <w:t>4</w:t>
            </w:r>
          </w:p>
        </w:tc>
      </w:tr>
    </w:tbl>
    <w:p w:rsidR="00867929" w:rsidRPr="00867929" w:rsidRDefault="00867929" w:rsidP="006B1B74">
      <w:pPr>
        <w:jc w:val="center"/>
        <w:rPr>
          <w:b/>
          <w:szCs w:val="28"/>
        </w:rPr>
      </w:pPr>
    </w:p>
    <w:p w:rsidR="00DD47EC" w:rsidRPr="00501410" w:rsidRDefault="00DD47EC" w:rsidP="006B1B74">
      <w:pPr>
        <w:pStyle w:val="Heading3"/>
        <w:spacing w:before="120"/>
        <w:rPr>
          <w:rFonts w:ascii="Times New Roman" w:hAnsi="Times New Roman"/>
          <w:spacing w:val="-6"/>
          <w:sz w:val="14"/>
          <w:szCs w:val="32"/>
        </w:rPr>
      </w:pPr>
    </w:p>
    <w:p w:rsidR="00816784" w:rsidRPr="000C342A" w:rsidRDefault="00816784" w:rsidP="006B1B74">
      <w:pPr>
        <w:pStyle w:val="Heading3"/>
        <w:spacing w:before="120"/>
        <w:rPr>
          <w:rFonts w:ascii="Times New Roman" w:hAnsi="Times New Roman"/>
          <w:spacing w:val="-6"/>
          <w:sz w:val="32"/>
          <w:szCs w:val="32"/>
        </w:rPr>
      </w:pPr>
      <w:r w:rsidRPr="000C342A">
        <w:rPr>
          <w:rFonts w:ascii="Times New Roman" w:hAnsi="Times New Roman"/>
          <w:spacing w:val="-6"/>
          <w:sz w:val="32"/>
          <w:szCs w:val="32"/>
        </w:rPr>
        <w:t>THÔNG BÁO</w:t>
      </w:r>
    </w:p>
    <w:p w:rsidR="00816784" w:rsidRDefault="00816784" w:rsidP="006B1B74">
      <w:pPr>
        <w:pStyle w:val="Heading3"/>
        <w:rPr>
          <w:rFonts w:ascii="Times New Roman" w:hAnsi="Times New Roman"/>
          <w:spacing w:val="-6"/>
        </w:rPr>
      </w:pPr>
      <w:r w:rsidRPr="000C342A">
        <w:rPr>
          <w:rFonts w:ascii="Times New Roman" w:hAnsi="Times New Roman"/>
          <w:spacing w:val="-6"/>
        </w:rPr>
        <w:t>TUYỂN SINH SAU ĐẠI HỌC</w:t>
      </w:r>
      <w:r w:rsidR="006A4B5D">
        <w:rPr>
          <w:rFonts w:ascii="Times New Roman" w:hAnsi="Times New Roman"/>
          <w:spacing w:val="-6"/>
        </w:rPr>
        <w:t xml:space="preserve"> </w:t>
      </w:r>
      <w:r w:rsidR="00B24FB7">
        <w:rPr>
          <w:rFonts w:ascii="Times New Roman" w:hAnsi="Times New Roman"/>
          <w:spacing w:val="-6"/>
        </w:rPr>
        <w:t xml:space="preserve">ĐỢT </w:t>
      </w:r>
      <w:r w:rsidR="0058041A">
        <w:rPr>
          <w:rFonts w:ascii="Times New Roman" w:hAnsi="Times New Roman"/>
          <w:spacing w:val="-6"/>
        </w:rPr>
        <w:t>2</w:t>
      </w:r>
      <w:r w:rsidR="00B24FB7">
        <w:rPr>
          <w:rFonts w:ascii="Times New Roman" w:hAnsi="Times New Roman"/>
          <w:spacing w:val="-6"/>
        </w:rPr>
        <w:t xml:space="preserve"> </w:t>
      </w:r>
      <w:r w:rsidRPr="000C342A">
        <w:rPr>
          <w:rFonts w:ascii="Times New Roman" w:hAnsi="Times New Roman"/>
          <w:spacing w:val="-6"/>
        </w:rPr>
        <w:t>NĂM 201</w:t>
      </w:r>
      <w:r w:rsidR="00F87CDC">
        <w:rPr>
          <w:rFonts w:ascii="Times New Roman" w:hAnsi="Times New Roman"/>
          <w:spacing w:val="-6"/>
        </w:rPr>
        <w:t>4</w:t>
      </w:r>
    </w:p>
    <w:p w:rsidR="00DD4BA2" w:rsidRPr="00DD4BA2" w:rsidRDefault="00DD4BA2" w:rsidP="006B1B74"/>
    <w:p w:rsidR="00296CE1" w:rsidRDefault="00296CE1" w:rsidP="006B1B74">
      <w:pPr>
        <w:spacing w:before="120" w:after="120"/>
        <w:jc w:val="center"/>
        <w:rPr>
          <w:b/>
          <w:sz w:val="26"/>
          <w:szCs w:val="26"/>
        </w:rPr>
      </w:pPr>
      <w:r w:rsidRPr="00816784">
        <w:rPr>
          <w:b/>
          <w:sz w:val="26"/>
          <w:szCs w:val="26"/>
        </w:rPr>
        <w:t>Trường Đại học Kinh tế, ĐHQGHN</w:t>
      </w:r>
      <w:r w:rsidR="00C92BBE" w:rsidRPr="00816784">
        <w:rPr>
          <w:b/>
          <w:sz w:val="26"/>
          <w:szCs w:val="26"/>
        </w:rPr>
        <w:t xml:space="preserve"> thông báo</w:t>
      </w:r>
      <w:r w:rsidR="00A73180" w:rsidRPr="00816784">
        <w:rPr>
          <w:b/>
          <w:sz w:val="26"/>
          <w:szCs w:val="26"/>
        </w:rPr>
        <w:t xml:space="preserve"> tuyển sinh </w:t>
      </w:r>
      <w:r w:rsidR="00B86F46">
        <w:rPr>
          <w:b/>
          <w:sz w:val="26"/>
          <w:szCs w:val="26"/>
        </w:rPr>
        <w:br/>
        <w:t>S</w:t>
      </w:r>
      <w:r w:rsidR="00A73180" w:rsidRPr="00816784">
        <w:rPr>
          <w:b/>
          <w:sz w:val="26"/>
          <w:szCs w:val="26"/>
        </w:rPr>
        <w:t>au đại học</w:t>
      </w:r>
      <w:r w:rsidR="00DD4BA2">
        <w:rPr>
          <w:b/>
          <w:sz w:val="26"/>
          <w:szCs w:val="26"/>
        </w:rPr>
        <w:t xml:space="preserve"> </w:t>
      </w:r>
      <w:r w:rsidR="00FF649B">
        <w:rPr>
          <w:b/>
          <w:sz w:val="26"/>
          <w:szCs w:val="26"/>
        </w:rPr>
        <w:t xml:space="preserve">đợt </w:t>
      </w:r>
      <w:r w:rsidR="0058041A">
        <w:rPr>
          <w:b/>
          <w:sz w:val="26"/>
          <w:szCs w:val="26"/>
        </w:rPr>
        <w:t>2</w:t>
      </w:r>
      <w:r w:rsidR="00FF649B">
        <w:rPr>
          <w:b/>
          <w:sz w:val="26"/>
          <w:szCs w:val="26"/>
        </w:rPr>
        <w:t xml:space="preserve"> </w:t>
      </w:r>
      <w:r w:rsidR="00A73180" w:rsidRPr="00816784">
        <w:rPr>
          <w:b/>
          <w:sz w:val="26"/>
          <w:szCs w:val="26"/>
        </w:rPr>
        <w:t>năm 201</w:t>
      </w:r>
      <w:r w:rsidR="00F87CDC">
        <w:rPr>
          <w:b/>
          <w:sz w:val="26"/>
          <w:szCs w:val="26"/>
        </w:rPr>
        <w:t>4</w:t>
      </w:r>
      <w:r w:rsidR="00C92BBE" w:rsidRPr="00816784">
        <w:rPr>
          <w:b/>
          <w:sz w:val="26"/>
          <w:szCs w:val="26"/>
        </w:rPr>
        <w:t xml:space="preserve"> như</w:t>
      </w:r>
      <w:r w:rsidR="007E4767" w:rsidRPr="00816784">
        <w:rPr>
          <w:b/>
          <w:sz w:val="26"/>
          <w:szCs w:val="26"/>
        </w:rPr>
        <w:t xml:space="preserve"> </w:t>
      </w:r>
      <w:r w:rsidR="00180746" w:rsidRPr="00816784">
        <w:rPr>
          <w:b/>
          <w:sz w:val="26"/>
          <w:szCs w:val="26"/>
        </w:rPr>
        <w:t>sau</w:t>
      </w:r>
      <w:r w:rsidRPr="00816784">
        <w:rPr>
          <w:b/>
          <w:sz w:val="26"/>
          <w:szCs w:val="26"/>
        </w:rPr>
        <w:t>:</w:t>
      </w:r>
    </w:p>
    <w:p w:rsidR="007336D1" w:rsidRPr="00816784" w:rsidRDefault="007336D1" w:rsidP="006B1B74">
      <w:pPr>
        <w:spacing w:before="120" w:after="120"/>
        <w:jc w:val="center"/>
        <w:rPr>
          <w:b/>
          <w:sz w:val="26"/>
          <w:szCs w:val="26"/>
        </w:rPr>
      </w:pPr>
    </w:p>
    <w:p w:rsidR="00603339" w:rsidRPr="00F605E2" w:rsidRDefault="009A4F90" w:rsidP="006B1B74">
      <w:pPr>
        <w:spacing w:before="120" w:after="120"/>
        <w:ind w:firstLine="567"/>
        <w:jc w:val="both"/>
        <w:rPr>
          <w:b/>
          <w:sz w:val="26"/>
          <w:szCs w:val="26"/>
        </w:rPr>
      </w:pPr>
      <w:r>
        <w:rPr>
          <w:b/>
          <w:sz w:val="26"/>
          <w:szCs w:val="26"/>
        </w:rPr>
        <w:t xml:space="preserve">1. </w:t>
      </w:r>
      <w:r w:rsidR="00816784">
        <w:rPr>
          <w:b/>
          <w:sz w:val="26"/>
          <w:szCs w:val="26"/>
        </w:rPr>
        <w:t>Các ngành và môn thi tuyển:</w:t>
      </w:r>
    </w:p>
    <w:p w:rsidR="00603339" w:rsidRPr="00F605E2" w:rsidRDefault="009A4F90" w:rsidP="006B1B74">
      <w:pPr>
        <w:spacing w:before="120" w:after="120"/>
        <w:ind w:firstLine="567"/>
        <w:jc w:val="both"/>
        <w:rPr>
          <w:sz w:val="26"/>
          <w:szCs w:val="26"/>
        </w:rPr>
      </w:pPr>
      <w:r w:rsidRPr="009A4F90">
        <w:rPr>
          <w:b/>
          <w:i/>
          <w:sz w:val="26"/>
          <w:szCs w:val="26"/>
        </w:rPr>
        <w:t xml:space="preserve">1.1. </w:t>
      </w:r>
      <w:r w:rsidR="00603339" w:rsidRPr="009A4F90">
        <w:rPr>
          <w:b/>
          <w:i/>
          <w:sz w:val="26"/>
          <w:szCs w:val="26"/>
        </w:rPr>
        <w:t xml:space="preserve">Bậc </w:t>
      </w:r>
      <w:r w:rsidR="0047492C">
        <w:rPr>
          <w:b/>
          <w:i/>
          <w:sz w:val="26"/>
          <w:szCs w:val="26"/>
        </w:rPr>
        <w:t>T</w:t>
      </w:r>
      <w:r w:rsidR="00603339" w:rsidRPr="009A4F90">
        <w:rPr>
          <w:b/>
          <w:i/>
          <w:sz w:val="26"/>
          <w:szCs w:val="26"/>
        </w:rPr>
        <w:t>hạc sĩ (Cao học)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681"/>
        <w:gridCol w:w="1942"/>
        <w:gridCol w:w="1943"/>
        <w:gridCol w:w="1943"/>
      </w:tblGrid>
      <w:tr w:rsidR="00326364" w:rsidRPr="004570B0" w:rsidTr="004570B0">
        <w:tc>
          <w:tcPr>
            <w:tcW w:w="563" w:type="dxa"/>
            <w:vMerge w:val="restart"/>
            <w:shd w:val="clear" w:color="auto" w:fill="auto"/>
            <w:vAlign w:val="center"/>
          </w:tcPr>
          <w:p w:rsidR="00326364" w:rsidRPr="004570B0" w:rsidRDefault="00326364" w:rsidP="005D3E67">
            <w:pPr>
              <w:spacing w:before="120" w:after="120"/>
              <w:jc w:val="center"/>
              <w:rPr>
                <w:b/>
                <w:sz w:val="26"/>
                <w:szCs w:val="26"/>
              </w:rPr>
            </w:pPr>
            <w:r w:rsidRPr="004570B0">
              <w:rPr>
                <w:b/>
                <w:sz w:val="26"/>
                <w:szCs w:val="26"/>
              </w:rPr>
              <w:t>TT</w:t>
            </w:r>
          </w:p>
        </w:tc>
        <w:tc>
          <w:tcPr>
            <w:tcW w:w="2681" w:type="dxa"/>
            <w:vMerge w:val="restart"/>
            <w:shd w:val="clear" w:color="auto" w:fill="auto"/>
            <w:vAlign w:val="center"/>
          </w:tcPr>
          <w:p w:rsidR="00326364" w:rsidRPr="004570B0" w:rsidRDefault="00326364" w:rsidP="005D3E67">
            <w:pPr>
              <w:spacing w:before="120" w:after="120"/>
              <w:jc w:val="center"/>
              <w:rPr>
                <w:b/>
                <w:sz w:val="26"/>
                <w:szCs w:val="26"/>
              </w:rPr>
            </w:pPr>
            <w:r w:rsidRPr="004570B0">
              <w:rPr>
                <w:b/>
                <w:sz w:val="26"/>
                <w:szCs w:val="26"/>
              </w:rPr>
              <w:t>Ngành</w:t>
            </w:r>
            <w:r w:rsidR="00771B14" w:rsidRPr="004570B0">
              <w:rPr>
                <w:b/>
                <w:sz w:val="26"/>
                <w:szCs w:val="26"/>
              </w:rPr>
              <w:t>/Chuyên ngành</w:t>
            </w:r>
          </w:p>
        </w:tc>
        <w:tc>
          <w:tcPr>
            <w:tcW w:w="5828" w:type="dxa"/>
            <w:gridSpan w:val="3"/>
            <w:shd w:val="clear" w:color="auto" w:fill="auto"/>
            <w:vAlign w:val="center"/>
          </w:tcPr>
          <w:p w:rsidR="00326364" w:rsidRPr="004570B0" w:rsidRDefault="00326364" w:rsidP="005D3E67">
            <w:pPr>
              <w:spacing w:before="120" w:after="120"/>
              <w:jc w:val="center"/>
              <w:rPr>
                <w:b/>
                <w:sz w:val="26"/>
                <w:szCs w:val="26"/>
              </w:rPr>
            </w:pPr>
            <w:r w:rsidRPr="004570B0">
              <w:rPr>
                <w:b/>
                <w:sz w:val="26"/>
                <w:szCs w:val="26"/>
              </w:rPr>
              <w:t>Các môn thi tuyển</w:t>
            </w:r>
          </w:p>
        </w:tc>
      </w:tr>
      <w:tr w:rsidR="00326364" w:rsidRPr="004570B0" w:rsidTr="004570B0">
        <w:tc>
          <w:tcPr>
            <w:tcW w:w="563" w:type="dxa"/>
            <w:vMerge/>
            <w:shd w:val="clear" w:color="auto" w:fill="auto"/>
            <w:vAlign w:val="center"/>
          </w:tcPr>
          <w:p w:rsidR="00326364" w:rsidRPr="004570B0" w:rsidRDefault="00326364" w:rsidP="005D3E67">
            <w:pPr>
              <w:spacing w:before="120" w:after="120"/>
              <w:jc w:val="center"/>
              <w:rPr>
                <w:sz w:val="26"/>
                <w:szCs w:val="26"/>
              </w:rPr>
            </w:pPr>
          </w:p>
        </w:tc>
        <w:tc>
          <w:tcPr>
            <w:tcW w:w="2681" w:type="dxa"/>
            <w:vMerge/>
            <w:shd w:val="clear" w:color="auto" w:fill="auto"/>
            <w:vAlign w:val="center"/>
          </w:tcPr>
          <w:p w:rsidR="00326364" w:rsidRPr="004570B0" w:rsidRDefault="00326364" w:rsidP="005D3E67">
            <w:pPr>
              <w:spacing w:before="120" w:after="120"/>
              <w:jc w:val="center"/>
              <w:rPr>
                <w:sz w:val="26"/>
                <w:szCs w:val="26"/>
              </w:rPr>
            </w:pPr>
          </w:p>
        </w:tc>
        <w:tc>
          <w:tcPr>
            <w:tcW w:w="1942" w:type="dxa"/>
            <w:shd w:val="clear" w:color="auto" w:fill="auto"/>
            <w:vAlign w:val="center"/>
          </w:tcPr>
          <w:p w:rsidR="00326364" w:rsidRPr="008A79DB" w:rsidRDefault="00326364" w:rsidP="005D3E67">
            <w:pPr>
              <w:spacing w:before="120" w:after="120"/>
              <w:jc w:val="center"/>
              <w:rPr>
                <w:b/>
                <w:i/>
                <w:sz w:val="26"/>
                <w:szCs w:val="26"/>
              </w:rPr>
            </w:pPr>
            <w:r w:rsidRPr="008A79DB">
              <w:rPr>
                <w:b/>
                <w:i/>
                <w:sz w:val="26"/>
                <w:szCs w:val="26"/>
              </w:rPr>
              <w:t>Ngoại ngữ</w:t>
            </w:r>
          </w:p>
        </w:tc>
        <w:tc>
          <w:tcPr>
            <w:tcW w:w="1943" w:type="dxa"/>
            <w:shd w:val="clear" w:color="auto" w:fill="auto"/>
            <w:vAlign w:val="center"/>
          </w:tcPr>
          <w:p w:rsidR="00326364" w:rsidRPr="008A79DB" w:rsidRDefault="00326364" w:rsidP="005D3E67">
            <w:pPr>
              <w:spacing w:before="120" w:after="120"/>
              <w:jc w:val="center"/>
              <w:rPr>
                <w:b/>
                <w:i/>
                <w:sz w:val="26"/>
                <w:szCs w:val="26"/>
              </w:rPr>
            </w:pPr>
            <w:r w:rsidRPr="008A79DB">
              <w:rPr>
                <w:b/>
                <w:i/>
                <w:sz w:val="26"/>
                <w:szCs w:val="26"/>
              </w:rPr>
              <w:t>Môn cơ bản</w:t>
            </w:r>
          </w:p>
        </w:tc>
        <w:tc>
          <w:tcPr>
            <w:tcW w:w="1943" w:type="dxa"/>
            <w:shd w:val="clear" w:color="auto" w:fill="auto"/>
            <w:vAlign w:val="center"/>
          </w:tcPr>
          <w:p w:rsidR="00326364" w:rsidRPr="008A79DB" w:rsidRDefault="00326364" w:rsidP="005D3E67">
            <w:pPr>
              <w:spacing w:before="120" w:after="120"/>
              <w:jc w:val="center"/>
              <w:rPr>
                <w:b/>
                <w:i/>
                <w:sz w:val="26"/>
                <w:szCs w:val="26"/>
              </w:rPr>
            </w:pPr>
            <w:r w:rsidRPr="008A79DB">
              <w:rPr>
                <w:b/>
                <w:i/>
                <w:sz w:val="26"/>
                <w:szCs w:val="26"/>
              </w:rPr>
              <w:t>Môn cơ sở</w:t>
            </w:r>
          </w:p>
        </w:tc>
      </w:tr>
      <w:tr w:rsidR="00C33B8D" w:rsidRPr="004570B0" w:rsidTr="008A79DB">
        <w:tc>
          <w:tcPr>
            <w:tcW w:w="563" w:type="dxa"/>
            <w:shd w:val="clear" w:color="auto" w:fill="auto"/>
            <w:vAlign w:val="center"/>
          </w:tcPr>
          <w:p w:rsidR="00C33B8D" w:rsidRPr="004570B0" w:rsidRDefault="00C33B8D" w:rsidP="005D3E67">
            <w:pPr>
              <w:spacing w:before="120" w:after="120"/>
              <w:jc w:val="center"/>
              <w:rPr>
                <w:sz w:val="26"/>
                <w:szCs w:val="26"/>
              </w:rPr>
            </w:pPr>
            <w:r w:rsidRPr="004570B0">
              <w:rPr>
                <w:sz w:val="26"/>
                <w:szCs w:val="26"/>
              </w:rPr>
              <w:t>1</w:t>
            </w:r>
          </w:p>
        </w:tc>
        <w:tc>
          <w:tcPr>
            <w:tcW w:w="2681" w:type="dxa"/>
            <w:shd w:val="clear" w:color="auto" w:fill="auto"/>
            <w:vAlign w:val="center"/>
          </w:tcPr>
          <w:p w:rsidR="00C33B8D" w:rsidRPr="004570B0" w:rsidRDefault="00C33B8D" w:rsidP="00C33B8D">
            <w:pPr>
              <w:spacing w:before="120" w:after="120"/>
              <w:rPr>
                <w:sz w:val="26"/>
                <w:szCs w:val="26"/>
              </w:rPr>
            </w:pPr>
            <w:r w:rsidRPr="004570B0">
              <w:rPr>
                <w:sz w:val="26"/>
                <w:szCs w:val="26"/>
              </w:rPr>
              <w:t xml:space="preserve">Tài chính - Ngân hàng </w:t>
            </w:r>
          </w:p>
        </w:tc>
        <w:tc>
          <w:tcPr>
            <w:tcW w:w="1942" w:type="dxa"/>
            <w:shd w:val="clear" w:color="auto" w:fill="auto"/>
            <w:vAlign w:val="center"/>
          </w:tcPr>
          <w:p w:rsidR="00C33B8D" w:rsidRPr="004570B0" w:rsidRDefault="00C33B8D" w:rsidP="00C33B8D">
            <w:pPr>
              <w:spacing w:before="120" w:after="120"/>
              <w:jc w:val="center"/>
              <w:rPr>
                <w:sz w:val="26"/>
                <w:szCs w:val="26"/>
              </w:rPr>
            </w:pPr>
            <w:r w:rsidRPr="004570B0">
              <w:rPr>
                <w:sz w:val="26"/>
                <w:szCs w:val="26"/>
              </w:rPr>
              <w:t>Tiếng Anh</w:t>
            </w:r>
          </w:p>
        </w:tc>
        <w:tc>
          <w:tcPr>
            <w:tcW w:w="1943" w:type="dxa"/>
            <w:shd w:val="clear" w:color="auto" w:fill="auto"/>
            <w:vAlign w:val="center"/>
          </w:tcPr>
          <w:p w:rsidR="00C33B8D" w:rsidRPr="004570B0" w:rsidRDefault="00C33B8D" w:rsidP="00C33B8D">
            <w:pPr>
              <w:spacing w:before="120" w:after="120"/>
              <w:jc w:val="center"/>
              <w:rPr>
                <w:sz w:val="26"/>
                <w:szCs w:val="26"/>
              </w:rPr>
            </w:pPr>
            <w:r w:rsidRPr="004570B0">
              <w:rPr>
                <w:sz w:val="26"/>
                <w:szCs w:val="26"/>
              </w:rPr>
              <w:t>Toán kinh tế</w:t>
            </w:r>
          </w:p>
        </w:tc>
        <w:tc>
          <w:tcPr>
            <w:tcW w:w="1943" w:type="dxa"/>
            <w:shd w:val="clear" w:color="auto" w:fill="auto"/>
            <w:vAlign w:val="center"/>
          </w:tcPr>
          <w:p w:rsidR="00C33B8D" w:rsidRPr="004570B0" w:rsidRDefault="00C33B8D" w:rsidP="00C33B8D">
            <w:pPr>
              <w:spacing w:before="120" w:after="120"/>
              <w:jc w:val="center"/>
              <w:rPr>
                <w:sz w:val="26"/>
                <w:szCs w:val="26"/>
              </w:rPr>
            </w:pPr>
            <w:r w:rsidRPr="004570B0">
              <w:rPr>
                <w:sz w:val="26"/>
                <w:szCs w:val="26"/>
              </w:rPr>
              <w:t>Kinh tế học</w:t>
            </w:r>
          </w:p>
        </w:tc>
      </w:tr>
      <w:tr w:rsidR="00C33B8D" w:rsidRPr="004570B0" w:rsidTr="008A79DB">
        <w:tc>
          <w:tcPr>
            <w:tcW w:w="563" w:type="dxa"/>
            <w:shd w:val="clear" w:color="auto" w:fill="auto"/>
            <w:vAlign w:val="center"/>
          </w:tcPr>
          <w:p w:rsidR="00C33B8D" w:rsidRPr="004570B0" w:rsidRDefault="00C33B8D" w:rsidP="005D3E67">
            <w:pPr>
              <w:spacing w:before="120" w:after="120"/>
              <w:jc w:val="center"/>
              <w:rPr>
                <w:sz w:val="26"/>
                <w:szCs w:val="26"/>
              </w:rPr>
            </w:pPr>
            <w:r w:rsidRPr="004570B0">
              <w:rPr>
                <w:sz w:val="26"/>
                <w:szCs w:val="26"/>
              </w:rPr>
              <w:t>2</w:t>
            </w:r>
          </w:p>
        </w:tc>
        <w:tc>
          <w:tcPr>
            <w:tcW w:w="2681" w:type="dxa"/>
            <w:shd w:val="clear" w:color="auto" w:fill="auto"/>
            <w:vAlign w:val="center"/>
          </w:tcPr>
          <w:p w:rsidR="00C33B8D" w:rsidRPr="004570B0" w:rsidRDefault="00C33B8D" w:rsidP="00C33B8D">
            <w:pPr>
              <w:spacing w:before="120" w:after="120"/>
              <w:rPr>
                <w:sz w:val="26"/>
                <w:szCs w:val="26"/>
              </w:rPr>
            </w:pPr>
            <w:r w:rsidRPr="004570B0">
              <w:rPr>
                <w:sz w:val="26"/>
                <w:szCs w:val="26"/>
              </w:rPr>
              <w:t xml:space="preserve">Quản trị kinh doanh </w:t>
            </w:r>
          </w:p>
        </w:tc>
        <w:tc>
          <w:tcPr>
            <w:tcW w:w="1942" w:type="dxa"/>
            <w:shd w:val="clear" w:color="auto" w:fill="auto"/>
            <w:vAlign w:val="center"/>
          </w:tcPr>
          <w:p w:rsidR="00C33B8D" w:rsidRPr="004570B0" w:rsidRDefault="00C33B8D" w:rsidP="00C33B8D">
            <w:pPr>
              <w:spacing w:before="120" w:after="120"/>
              <w:jc w:val="center"/>
              <w:rPr>
                <w:sz w:val="26"/>
                <w:szCs w:val="26"/>
              </w:rPr>
            </w:pPr>
            <w:r w:rsidRPr="004570B0">
              <w:rPr>
                <w:sz w:val="26"/>
                <w:szCs w:val="26"/>
              </w:rPr>
              <w:t>Tiếng Anh</w:t>
            </w:r>
          </w:p>
        </w:tc>
        <w:tc>
          <w:tcPr>
            <w:tcW w:w="1943" w:type="dxa"/>
            <w:shd w:val="clear" w:color="auto" w:fill="auto"/>
            <w:vAlign w:val="center"/>
          </w:tcPr>
          <w:p w:rsidR="00C33B8D" w:rsidRPr="004570B0" w:rsidRDefault="00C33B8D" w:rsidP="00C33B8D">
            <w:pPr>
              <w:spacing w:before="120" w:after="120"/>
              <w:jc w:val="center"/>
              <w:rPr>
                <w:sz w:val="26"/>
                <w:szCs w:val="26"/>
              </w:rPr>
            </w:pPr>
            <w:r w:rsidRPr="004570B0">
              <w:rPr>
                <w:sz w:val="26"/>
                <w:szCs w:val="26"/>
              </w:rPr>
              <w:t>Toán kinh tế</w:t>
            </w:r>
          </w:p>
        </w:tc>
        <w:tc>
          <w:tcPr>
            <w:tcW w:w="1943" w:type="dxa"/>
            <w:shd w:val="clear" w:color="auto" w:fill="auto"/>
            <w:vAlign w:val="center"/>
          </w:tcPr>
          <w:p w:rsidR="00C33B8D" w:rsidRPr="004570B0" w:rsidRDefault="00C33B8D" w:rsidP="00C33B8D">
            <w:pPr>
              <w:spacing w:before="120" w:after="120"/>
              <w:jc w:val="center"/>
              <w:rPr>
                <w:sz w:val="26"/>
                <w:szCs w:val="26"/>
              </w:rPr>
            </w:pPr>
            <w:r w:rsidRPr="004570B0">
              <w:rPr>
                <w:sz w:val="26"/>
                <w:szCs w:val="26"/>
              </w:rPr>
              <w:t>Quản trị học</w:t>
            </w:r>
          </w:p>
        </w:tc>
      </w:tr>
      <w:tr w:rsidR="00C33B8D" w:rsidRPr="004570B0" w:rsidTr="008A79DB">
        <w:tc>
          <w:tcPr>
            <w:tcW w:w="563" w:type="dxa"/>
            <w:shd w:val="clear" w:color="auto" w:fill="auto"/>
            <w:vAlign w:val="center"/>
          </w:tcPr>
          <w:p w:rsidR="00C33B8D" w:rsidRPr="004570B0" w:rsidRDefault="00C33B8D" w:rsidP="005D3E67">
            <w:pPr>
              <w:spacing w:before="120" w:after="120"/>
              <w:jc w:val="center"/>
              <w:rPr>
                <w:sz w:val="26"/>
                <w:szCs w:val="26"/>
              </w:rPr>
            </w:pPr>
            <w:r w:rsidRPr="004570B0">
              <w:rPr>
                <w:sz w:val="26"/>
                <w:szCs w:val="26"/>
              </w:rPr>
              <w:t>3</w:t>
            </w:r>
          </w:p>
        </w:tc>
        <w:tc>
          <w:tcPr>
            <w:tcW w:w="2681" w:type="dxa"/>
            <w:shd w:val="clear" w:color="auto" w:fill="auto"/>
            <w:vAlign w:val="center"/>
          </w:tcPr>
          <w:p w:rsidR="00C33B8D" w:rsidRPr="004570B0" w:rsidRDefault="00C33B8D" w:rsidP="00C33B8D">
            <w:pPr>
              <w:spacing w:before="120" w:after="120"/>
              <w:rPr>
                <w:sz w:val="26"/>
                <w:szCs w:val="26"/>
              </w:rPr>
            </w:pPr>
            <w:r w:rsidRPr="004570B0">
              <w:rPr>
                <w:sz w:val="26"/>
                <w:szCs w:val="26"/>
              </w:rPr>
              <w:t xml:space="preserve">Quản lý kinh tế </w:t>
            </w:r>
          </w:p>
        </w:tc>
        <w:tc>
          <w:tcPr>
            <w:tcW w:w="1942" w:type="dxa"/>
            <w:shd w:val="clear" w:color="auto" w:fill="auto"/>
            <w:vAlign w:val="center"/>
          </w:tcPr>
          <w:p w:rsidR="00C33B8D" w:rsidRPr="004570B0" w:rsidRDefault="00C33B8D" w:rsidP="00C33B8D">
            <w:pPr>
              <w:spacing w:before="120" w:after="120"/>
              <w:jc w:val="center"/>
              <w:rPr>
                <w:sz w:val="26"/>
                <w:szCs w:val="26"/>
              </w:rPr>
            </w:pPr>
            <w:r w:rsidRPr="004570B0">
              <w:rPr>
                <w:sz w:val="26"/>
                <w:szCs w:val="26"/>
              </w:rPr>
              <w:t>Tiếng Anh</w:t>
            </w:r>
          </w:p>
        </w:tc>
        <w:tc>
          <w:tcPr>
            <w:tcW w:w="1943" w:type="dxa"/>
            <w:shd w:val="clear" w:color="auto" w:fill="auto"/>
            <w:vAlign w:val="center"/>
          </w:tcPr>
          <w:p w:rsidR="00C33B8D" w:rsidRPr="004570B0" w:rsidRDefault="00C33B8D" w:rsidP="00C33B8D">
            <w:pPr>
              <w:spacing w:before="120" w:after="120"/>
              <w:jc w:val="center"/>
              <w:rPr>
                <w:sz w:val="26"/>
                <w:szCs w:val="26"/>
              </w:rPr>
            </w:pPr>
            <w:r w:rsidRPr="004570B0">
              <w:rPr>
                <w:sz w:val="26"/>
                <w:szCs w:val="26"/>
              </w:rPr>
              <w:t>Kinh tế chính trị</w:t>
            </w:r>
          </w:p>
        </w:tc>
        <w:tc>
          <w:tcPr>
            <w:tcW w:w="1943" w:type="dxa"/>
            <w:shd w:val="clear" w:color="auto" w:fill="auto"/>
            <w:vAlign w:val="center"/>
          </w:tcPr>
          <w:p w:rsidR="00C33B8D" w:rsidRPr="004570B0" w:rsidRDefault="00C33B8D" w:rsidP="00C33B8D">
            <w:pPr>
              <w:spacing w:before="120" w:after="120"/>
              <w:jc w:val="center"/>
              <w:rPr>
                <w:sz w:val="26"/>
                <w:szCs w:val="26"/>
              </w:rPr>
            </w:pPr>
            <w:r w:rsidRPr="004570B0">
              <w:rPr>
                <w:sz w:val="26"/>
                <w:szCs w:val="26"/>
              </w:rPr>
              <w:t>Quản trị học</w:t>
            </w:r>
          </w:p>
        </w:tc>
      </w:tr>
      <w:tr w:rsidR="00C33B8D" w:rsidRPr="004570B0" w:rsidTr="008A79DB">
        <w:tc>
          <w:tcPr>
            <w:tcW w:w="563" w:type="dxa"/>
            <w:shd w:val="clear" w:color="auto" w:fill="auto"/>
            <w:vAlign w:val="center"/>
          </w:tcPr>
          <w:p w:rsidR="00C33B8D" w:rsidRPr="004570B0" w:rsidRDefault="00C33B8D" w:rsidP="005D3E67">
            <w:pPr>
              <w:spacing w:before="120" w:after="120"/>
              <w:jc w:val="center"/>
              <w:rPr>
                <w:sz w:val="26"/>
                <w:szCs w:val="26"/>
              </w:rPr>
            </w:pPr>
            <w:r w:rsidRPr="004570B0">
              <w:rPr>
                <w:sz w:val="26"/>
                <w:szCs w:val="26"/>
              </w:rPr>
              <w:t>4</w:t>
            </w:r>
          </w:p>
        </w:tc>
        <w:tc>
          <w:tcPr>
            <w:tcW w:w="2681" w:type="dxa"/>
            <w:shd w:val="clear" w:color="auto" w:fill="auto"/>
            <w:vAlign w:val="center"/>
          </w:tcPr>
          <w:p w:rsidR="00C33B8D" w:rsidRPr="004570B0" w:rsidRDefault="00C33B8D" w:rsidP="00C33B8D">
            <w:pPr>
              <w:spacing w:before="120" w:after="120"/>
              <w:rPr>
                <w:sz w:val="26"/>
                <w:szCs w:val="26"/>
              </w:rPr>
            </w:pPr>
            <w:r>
              <w:rPr>
                <w:sz w:val="26"/>
                <w:szCs w:val="26"/>
              </w:rPr>
              <w:t>Kinh tế chính trị</w:t>
            </w:r>
          </w:p>
        </w:tc>
        <w:tc>
          <w:tcPr>
            <w:tcW w:w="1942" w:type="dxa"/>
            <w:shd w:val="clear" w:color="auto" w:fill="auto"/>
            <w:vAlign w:val="center"/>
          </w:tcPr>
          <w:p w:rsidR="00C33B8D" w:rsidRPr="004570B0" w:rsidRDefault="00C33B8D" w:rsidP="00C33B8D">
            <w:pPr>
              <w:spacing w:before="120" w:after="120"/>
              <w:jc w:val="center"/>
              <w:rPr>
                <w:sz w:val="26"/>
                <w:szCs w:val="26"/>
              </w:rPr>
            </w:pPr>
            <w:r w:rsidRPr="004570B0">
              <w:rPr>
                <w:sz w:val="26"/>
                <w:szCs w:val="26"/>
              </w:rPr>
              <w:t>Tiếng Anh</w:t>
            </w:r>
          </w:p>
        </w:tc>
        <w:tc>
          <w:tcPr>
            <w:tcW w:w="1943" w:type="dxa"/>
            <w:shd w:val="clear" w:color="auto" w:fill="auto"/>
            <w:vAlign w:val="center"/>
          </w:tcPr>
          <w:p w:rsidR="00C33B8D" w:rsidRPr="004570B0" w:rsidRDefault="00C33B8D" w:rsidP="00C33B8D">
            <w:pPr>
              <w:spacing w:before="120" w:after="120"/>
              <w:jc w:val="center"/>
              <w:rPr>
                <w:sz w:val="26"/>
                <w:szCs w:val="26"/>
              </w:rPr>
            </w:pPr>
            <w:r>
              <w:rPr>
                <w:sz w:val="26"/>
                <w:szCs w:val="26"/>
              </w:rPr>
              <w:t>Triết học Mác - Lênin</w:t>
            </w:r>
          </w:p>
        </w:tc>
        <w:tc>
          <w:tcPr>
            <w:tcW w:w="1943" w:type="dxa"/>
            <w:shd w:val="clear" w:color="auto" w:fill="auto"/>
            <w:vAlign w:val="center"/>
          </w:tcPr>
          <w:p w:rsidR="00C33B8D" w:rsidRPr="004570B0" w:rsidRDefault="00C33B8D" w:rsidP="00C33B8D">
            <w:pPr>
              <w:spacing w:before="120" w:after="120"/>
              <w:jc w:val="center"/>
              <w:rPr>
                <w:sz w:val="26"/>
                <w:szCs w:val="26"/>
              </w:rPr>
            </w:pPr>
            <w:r>
              <w:rPr>
                <w:sz w:val="26"/>
                <w:szCs w:val="26"/>
              </w:rPr>
              <w:t>Lịch sử các học thuyết kinh tế</w:t>
            </w:r>
          </w:p>
        </w:tc>
      </w:tr>
      <w:tr w:rsidR="00C33B8D" w:rsidRPr="004570B0" w:rsidTr="008A79DB">
        <w:tc>
          <w:tcPr>
            <w:tcW w:w="563" w:type="dxa"/>
            <w:shd w:val="clear" w:color="auto" w:fill="auto"/>
            <w:vAlign w:val="center"/>
          </w:tcPr>
          <w:p w:rsidR="00C33B8D" w:rsidRPr="004570B0" w:rsidRDefault="00C33B8D" w:rsidP="005D3E67">
            <w:pPr>
              <w:spacing w:before="120" w:after="120"/>
              <w:jc w:val="center"/>
              <w:rPr>
                <w:sz w:val="26"/>
                <w:szCs w:val="26"/>
              </w:rPr>
            </w:pPr>
            <w:r>
              <w:rPr>
                <w:sz w:val="26"/>
                <w:szCs w:val="26"/>
              </w:rPr>
              <w:t>5</w:t>
            </w:r>
          </w:p>
        </w:tc>
        <w:tc>
          <w:tcPr>
            <w:tcW w:w="2681" w:type="dxa"/>
            <w:shd w:val="clear" w:color="auto" w:fill="auto"/>
            <w:vAlign w:val="center"/>
          </w:tcPr>
          <w:p w:rsidR="00C33B8D" w:rsidRPr="004570B0" w:rsidRDefault="00C33B8D" w:rsidP="00C33B8D">
            <w:pPr>
              <w:spacing w:before="120" w:after="120"/>
              <w:rPr>
                <w:sz w:val="26"/>
                <w:szCs w:val="26"/>
              </w:rPr>
            </w:pPr>
            <w:r>
              <w:rPr>
                <w:sz w:val="26"/>
                <w:szCs w:val="26"/>
              </w:rPr>
              <w:t>Kinh tế quốc tế</w:t>
            </w:r>
          </w:p>
        </w:tc>
        <w:tc>
          <w:tcPr>
            <w:tcW w:w="1942" w:type="dxa"/>
            <w:shd w:val="clear" w:color="auto" w:fill="auto"/>
            <w:vAlign w:val="center"/>
          </w:tcPr>
          <w:p w:rsidR="00C33B8D" w:rsidRPr="004570B0" w:rsidRDefault="00C33B8D" w:rsidP="00C33B8D">
            <w:pPr>
              <w:spacing w:before="120" w:after="120"/>
              <w:jc w:val="center"/>
              <w:rPr>
                <w:sz w:val="26"/>
                <w:szCs w:val="26"/>
              </w:rPr>
            </w:pPr>
            <w:r w:rsidRPr="004570B0">
              <w:rPr>
                <w:sz w:val="26"/>
                <w:szCs w:val="26"/>
              </w:rPr>
              <w:t>Tiếng Anh</w:t>
            </w:r>
          </w:p>
        </w:tc>
        <w:tc>
          <w:tcPr>
            <w:tcW w:w="1943" w:type="dxa"/>
            <w:shd w:val="clear" w:color="auto" w:fill="auto"/>
            <w:vAlign w:val="center"/>
          </w:tcPr>
          <w:p w:rsidR="00C33B8D" w:rsidRPr="004570B0" w:rsidRDefault="00C33B8D" w:rsidP="00C33B8D">
            <w:pPr>
              <w:spacing w:before="120" w:after="120"/>
              <w:jc w:val="center"/>
              <w:rPr>
                <w:sz w:val="26"/>
                <w:szCs w:val="26"/>
              </w:rPr>
            </w:pPr>
            <w:r>
              <w:rPr>
                <w:sz w:val="26"/>
                <w:szCs w:val="26"/>
              </w:rPr>
              <w:t>Đánh giá năng lực</w:t>
            </w:r>
          </w:p>
        </w:tc>
        <w:tc>
          <w:tcPr>
            <w:tcW w:w="1943" w:type="dxa"/>
            <w:shd w:val="clear" w:color="auto" w:fill="auto"/>
            <w:vAlign w:val="center"/>
          </w:tcPr>
          <w:p w:rsidR="00C33B8D" w:rsidRPr="004570B0" w:rsidRDefault="00C33B8D" w:rsidP="00C33B8D">
            <w:pPr>
              <w:spacing w:before="120" w:after="120"/>
              <w:ind w:left="112" w:hanging="112"/>
              <w:jc w:val="center"/>
              <w:rPr>
                <w:sz w:val="26"/>
                <w:szCs w:val="26"/>
              </w:rPr>
            </w:pPr>
            <w:r w:rsidRPr="004570B0">
              <w:rPr>
                <w:sz w:val="26"/>
                <w:szCs w:val="26"/>
              </w:rPr>
              <w:t>Kinh tế</w:t>
            </w:r>
            <w:r w:rsidR="00220C96">
              <w:rPr>
                <w:sz w:val="26"/>
                <w:szCs w:val="26"/>
              </w:rPr>
              <w:t xml:space="preserve"> quốc tế</w:t>
            </w:r>
          </w:p>
        </w:tc>
      </w:tr>
      <w:tr w:rsidR="00C33B8D" w:rsidRPr="004570B0" w:rsidTr="008A79DB">
        <w:tc>
          <w:tcPr>
            <w:tcW w:w="563" w:type="dxa"/>
            <w:shd w:val="clear" w:color="auto" w:fill="auto"/>
            <w:vAlign w:val="center"/>
          </w:tcPr>
          <w:p w:rsidR="00C33B8D" w:rsidRPr="004570B0" w:rsidRDefault="00C33B8D" w:rsidP="005D3E67">
            <w:pPr>
              <w:spacing w:before="120" w:after="120"/>
              <w:jc w:val="center"/>
              <w:rPr>
                <w:sz w:val="26"/>
                <w:szCs w:val="26"/>
              </w:rPr>
            </w:pPr>
            <w:r>
              <w:rPr>
                <w:sz w:val="26"/>
                <w:szCs w:val="26"/>
              </w:rPr>
              <w:t>6</w:t>
            </w:r>
          </w:p>
        </w:tc>
        <w:tc>
          <w:tcPr>
            <w:tcW w:w="2681" w:type="dxa"/>
            <w:shd w:val="clear" w:color="auto" w:fill="auto"/>
            <w:vAlign w:val="center"/>
          </w:tcPr>
          <w:p w:rsidR="00C33B8D" w:rsidRPr="004570B0" w:rsidRDefault="00C33B8D" w:rsidP="005D3E67">
            <w:pPr>
              <w:spacing w:before="120" w:after="120"/>
              <w:rPr>
                <w:sz w:val="26"/>
                <w:szCs w:val="26"/>
              </w:rPr>
            </w:pPr>
            <w:r>
              <w:rPr>
                <w:sz w:val="26"/>
                <w:szCs w:val="26"/>
              </w:rPr>
              <w:t>Quản trị công nghệ và phát triển doanh nghiệp</w:t>
            </w:r>
          </w:p>
        </w:tc>
        <w:tc>
          <w:tcPr>
            <w:tcW w:w="1942" w:type="dxa"/>
            <w:shd w:val="clear" w:color="auto" w:fill="auto"/>
            <w:vAlign w:val="center"/>
          </w:tcPr>
          <w:p w:rsidR="00C33B8D" w:rsidRPr="004570B0" w:rsidRDefault="00C33B8D" w:rsidP="005D3E67">
            <w:pPr>
              <w:spacing w:before="120" w:after="120"/>
              <w:jc w:val="center"/>
              <w:rPr>
                <w:sz w:val="26"/>
                <w:szCs w:val="26"/>
              </w:rPr>
            </w:pPr>
            <w:r w:rsidRPr="004570B0">
              <w:rPr>
                <w:sz w:val="26"/>
                <w:szCs w:val="26"/>
              </w:rPr>
              <w:t>Tiếng Anh</w:t>
            </w:r>
          </w:p>
        </w:tc>
        <w:tc>
          <w:tcPr>
            <w:tcW w:w="1943" w:type="dxa"/>
            <w:shd w:val="clear" w:color="auto" w:fill="auto"/>
            <w:vAlign w:val="center"/>
          </w:tcPr>
          <w:p w:rsidR="00C33B8D" w:rsidRPr="004570B0" w:rsidRDefault="00C33B8D" w:rsidP="005D3E67">
            <w:pPr>
              <w:spacing w:before="120" w:after="120"/>
              <w:jc w:val="center"/>
              <w:rPr>
                <w:sz w:val="26"/>
                <w:szCs w:val="26"/>
              </w:rPr>
            </w:pPr>
            <w:r>
              <w:rPr>
                <w:sz w:val="26"/>
                <w:szCs w:val="26"/>
              </w:rPr>
              <w:t>Đánh giá năng lực</w:t>
            </w:r>
          </w:p>
        </w:tc>
        <w:tc>
          <w:tcPr>
            <w:tcW w:w="1943" w:type="dxa"/>
            <w:shd w:val="clear" w:color="auto" w:fill="auto"/>
            <w:vAlign w:val="center"/>
          </w:tcPr>
          <w:p w:rsidR="00C33B8D" w:rsidRPr="004570B0" w:rsidRDefault="00220C96" w:rsidP="005D3E67">
            <w:pPr>
              <w:spacing w:before="120" w:after="120"/>
              <w:jc w:val="center"/>
              <w:rPr>
                <w:sz w:val="26"/>
                <w:szCs w:val="26"/>
              </w:rPr>
            </w:pPr>
            <w:r>
              <w:rPr>
                <w:sz w:val="26"/>
                <w:szCs w:val="26"/>
              </w:rPr>
              <w:t>Nguyên lý Quản trị kinh doanh</w:t>
            </w:r>
          </w:p>
        </w:tc>
      </w:tr>
    </w:tbl>
    <w:p w:rsidR="00EE7C89" w:rsidRPr="009A4F90" w:rsidRDefault="009A4F90" w:rsidP="008A79DB">
      <w:pPr>
        <w:spacing w:before="120" w:after="120"/>
        <w:ind w:firstLine="567"/>
        <w:jc w:val="both"/>
        <w:rPr>
          <w:b/>
          <w:i/>
          <w:sz w:val="26"/>
          <w:szCs w:val="26"/>
        </w:rPr>
      </w:pPr>
      <w:r>
        <w:rPr>
          <w:b/>
          <w:i/>
          <w:sz w:val="26"/>
          <w:szCs w:val="26"/>
        </w:rPr>
        <w:t xml:space="preserve">1.2. </w:t>
      </w:r>
      <w:r w:rsidR="00603339" w:rsidRPr="009A4F90">
        <w:rPr>
          <w:b/>
          <w:i/>
          <w:sz w:val="26"/>
          <w:szCs w:val="26"/>
        </w:rPr>
        <w:t>Bậc Tiến sĩ (Nghiên cứu sinh)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698"/>
        <w:gridCol w:w="2976"/>
        <w:gridCol w:w="2835"/>
      </w:tblGrid>
      <w:tr w:rsidR="00A36DA5" w:rsidRPr="004570B0" w:rsidTr="004570B0">
        <w:tc>
          <w:tcPr>
            <w:tcW w:w="563" w:type="dxa"/>
            <w:vMerge w:val="restart"/>
            <w:shd w:val="clear" w:color="auto" w:fill="auto"/>
            <w:vAlign w:val="center"/>
          </w:tcPr>
          <w:p w:rsidR="00A36DA5" w:rsidRPr="004570B0" w:rsidRDefault="00A36DA5" w:rsidP="005D3E67">
            <w:pPr>
              <w:spacing w:before="120" w:after="120"/>
              <w:jc w:val="center"/>
              <w:rPr>
                <w:b/>
                <w:sz w:val="26"/>
                <w:szCs w:val="26"/>
              </w:rPr>
            </w:pPr>
            <w:r w:rsidRPr="004570B0">
              <w:rPr>
                <w:b/>
                <w:sz w:val="26"/>
                <w:szCs w:val="26"/>
              </w:rPr>
              <w:t>TT</w:t>
            </w:r>
          </w:p>
        </w:tc>
        <w:tc>
          <w:tcPr>
            <w:tcW w:w="2698" w:type="dxa"/>
            <w:vMerge w:val="restart"/>
            <w:shd w:val="clear" w:color="auto" w:fill="auto"/>
            <w:vAlign w:val="center"/>
          </w:tcPr>
          <w:p w:rsidR="00A36DA5" w:rsidRPr="004570B0" w:rsidRDefault="00A36DA5" w:rsidP="005D3E67">
            <w:pPr>
              <w:spacing w:before="120" w:after="120"/>
              <w:jc w:val="center"/>
              <w:rPr>
                <w:b/>
                <w:sz w:val="26"/>
                <w:szCs w:val="26"/>
              </w:rPr>
            </w:pPr>
            <w:r w:rsidRPr="004570B0">
              <w:rPr>
                <w:b/>
                <w:sz w:val="26"/>
                <w:szCs w:val="26"/>
              </w:rPr>
              <w:t>Ngành</w:t>
            </w:r>
          </w:p>
        </w:tc>
        <w:tc>
          <w:tcPr>
            <w:tcW w:w="5811" w:type="dxa"/>
            <w:gridSpan w:val="2"/>
            <w:shd w:val="clear" w:color="auto" w:fill="auto"/>
            <w:vAlign w:val="center"/>
          </w:tcPr>
          <w:p w:rsidR="00A36DA5" w:rsidRPr="004570B0" w:rsidRDefault="00A36DA5" w:rsidP="005D3E67">
            <w:pPr>
              <w:spacing w:before="120" w:after="120"/>
              <w:jc w:val="center"/>
              <w:rPr>
                <w:b/>
                <w:sz w:val="26"/>
                <w:szCs w:val="26"/>
              </w:rPr>
            </w:pPr>
            <w:r w:rsidRPr="004570B0">
              <w:rPr>
                <w:b/>
                <w:sz w:val="26"/>
                <w:szCs w:val="26"/>
              </w:rPr>
              <w:t>Các môn thi tuyển</w:t>
            </w:r>
          </w:p>
        </w:tc>
      </w:tr>
      <w:tr w:rsidR="00C33B8D" w:rsidRPr="004570B0" w:rsidTr="004570B0">
        <w:tc>
          <w:tcPr>
            <w:tcW w:w="563" w:type="dxa"/>
            <w:vMerge/>
            <w:shd w:val="clear" w:color="auto" w:fill="auto"/>
            <w:vAlign w:val="center"/>
          </w:tcPr>
          <w:p w:rsidR="00C33B8D" w:rsidRPr="004570B0" w:rsidRDefault="00C33B8D" w:rsidP="005D3E67">
            <w:pPr>
              <w:spacing w:before="120" w:after="120"/>
              <w:jc w:val="center"/>
              <w:rPr>
                <w:sz w:val="26"/>
                <w:szCs w:val="26"/>
              </w:rPr>
            </w:pPr>
          </w:p>
        </w:tc>
        <w:tc>
          <w:tcPr>
            <w:tcW w:w="2698" w:type="dxa"/>
            <w:vMerge/>
            <w:shd w:val="clear" w:color="auto" w:fill="auto"/>
            <w:vAlign w:val="center"/>
          </w:tcPr>
          <w:p w:rsidR="00C33B8D" w:rsidRPr="004570B0" w:rsidRDefault="00C33B8D" w:rsidP="005D3E67">
            <w:pPr>
              <w:spacing w:before="120" w:after="120"/>
              <w:jc w:val="center"/>
              <w:rPr>
                <w:sz w:val="26"/>
                <w:szCs w:val="26"/>
              </w:rPr>
            </w:pPr>
          </w:p>
        </w:tc>
        <w:tc>
          <w:tcPr>
            <w:tcW w:w="2976" w:type="dxa"/>
            <w:shd w:val="clear" w:color="auto" w:fill="auto"/>
            <w:vAlign w:val="center"/>
          </w:tcPr>
          <w:p w:rsidR="00C33B8D" w:rsidRPr="008A79DB" w:rsidRDefault="00C33B8D" w:rsidP="005D3E67">
            <w:pPr>
              <w:spacing w:before="120" w:after="120"/>
              <w:jc w:val="center"/>
              <w:rPr>
                <w:b/>
                <w:i/>
                <w:sz w:val="26"/>
                <w:szCs w:val="26"/>
              </w:rPr>
            </w:pPr>
            <w:r w:rsidRPr="008A79DB">
              <w:rPr>
                <w:b/>
                <w:i/>
                <w:sz w:val="26"/>
                <w:szCs w:val="26"/>
              </w:rPr>
              <w:t>Ngoại ngữ</w:t>
            </w:r>
          </w:p>
        </w:tc>
        <w:tc>
          <w:tcPr>
            <w:tcW w:w="2835" w:type="dxa"/>
            <w:vMerge w:val="restart"/>
            <w:shd w:val="clear" w:color="auto" w:fill="auto"/>
            <w:vAlign w:val="center"/>
          </w:tcPr>
          <w:p w:rsidR="00C33B8D" w:rsidRPr="004570B0" w:rsidRDefault="00C33B8D" w:rsidP="005D3E67">
            <w:pPr>
              <w:spacing w:before="120" w:after="120"/>
              <w:jc w:val="center"/>
              <w:rPr>
                <w:sz w:val="26"/>
                <w:szCs w:val="26"/>
              </w:rPr>
            </w:pPr>
            <w:r w:rsidRPr="004570B0">
              <w:rPr>
                <w:sz w:val="26"/>
                <w:szCs w:val="26"/>
              </w:rPr>
              <w:t>Đánh giá Hồ sơ chuyên môn</w:t>
            </w:r>
          </w:p>
        </w:tc>
      </w:tr>
      <w:tr w:rsidR="00C33B8D" w:rsidRPr="004570B0" w:rsidTr="004570B0">
        <w:tc>
          <w:tcPr>
            <w:tcW w:w="563" w:type="dxa"/>
            <w:shd w:val="clear" w:color="auto" w:fill="auto"/>
          </w:tcPr>
          <w:p w:rsidR="00C33B8D" w:rsidRPr="004570B0" w:rsidRDefault="00C33B8D" w:rsidP="005D3E67">
            <w:pPr>
              <w:spacing w:before="120" w:after="120"/>
              <w:jc w:val="center"/>
              <w:rPr>
                <w:sz w:val="26"/>
                <w:szCs w:val="26"/>
              </w:rPr>
            </w:pPr>
            <w:r w:rsidRPr="004570B0">
              <w:rPr>
                <w:sz w:val="26"/>
                <w:szCs w:val="26"/>
              </w:rPr>
              <w:t>1</w:t>
            </w:r>
          </w:p>
        </w:tc>
        <w:tc>
          <w:tcPr>
            <w:tcW w:w="2698" w:type="dxa"/>
            <w:shd w:val="clear" w:color="auto" w:fill="auto"/>
          </w:tcPr>
          <w:p w:rsidR="00C33B8D" w:rsidRPr="004570B0" w:rsidRDefault="00C33B8D" w:rsidP="005D3E67">
            <w:pPr>
              <w:spacing w:before="120" w:after="120"/>
              <w:jc w:val="both"/>
              <w:rPr>
                <w:sz w:val="26"/>
                <w:szCs w:val="26"/>
              </w:rPr>
            </w:pPr>
            <w:r w:rsidRPr="004570B0">
              <w:rPr>
                <w:sz w:val="26"/>
                <w:szCs w:val="26"/>
              </w:rPr>
              <w:t xml:space="preserve">Kinh tế chính trị </w:t>
            </w:r>
          </w:p>
        </w:tc>
        <w:tc>
          <w:tcPr>
            <w:tcW w:w="2976" w:type="dxa"/>
            <w:shd w:val="clear" w:color="auto" w:fill="auto"/>
          </w:tcPr>
          <w:p w:rsidR="00C33B8D" w:rsidRPr="004570B0" w:rsidRDefault="00C33B8D" w:rsidP="005D3E67">
            <w:pPr>
              <w:spacing w:before="120" w:after="120"/>
              <w:jc w:val="center"/>
              <w:rPr>
                <w:sz w:val="26"/>
                <w:szCs w:val="26"/>
              </w:rPr>
            </w:pPr>
            <w:r w:rsidRPr="004570B0">
              <w:rPr>
                <w:sz w:val="26"/>
                <w:szCs w:val="26"/>
              </w:rPr>
              <w:t>Tiếng Anh</w:t>
            </w:r>
          </w:p>
        </w:tc>
        <w:tc>
          <w:tcPr>
            <w:tcW w:w="2835" w:type="dxa"/>
            <w:vMerge/>
            <w:shd w:val="clear" w:color="auto" w:fill="auto"/>
          </w:tcPr>
          <w:p w:rsidR="00C33B8D" w:rsidRPr="004570B0" w:rsidRDefault="00C33B8D" w:rsidP="005D3E67">
            <w:pPr>
              <w:spacing w:before="120" w:after="120"/>
              <w:jc w:val="center"/>
              <w:rPr>
                <w:sz w:val="26"/>
                <w:szCs w:val="26"/>
              </w:rPr>
            </w:pPr>
          </w:p>
        </w:tc>
      </w:tr>
      <w:tr w:rsidR="00C33B8D" w:rsidRPr="004570B0" w:rsidTr="004570B0">
        <w:tc>
          <w:tcPr>
            <w:tcW w:w="563" w:type="dxa"/>
            <w:shd w:val="clear" w:color="auto" w:fill="auto"/>
          </w:tcPr>
          <w:p w:rsidR="00C33B8D" w:rsidRPr="004570B0" w:rsidRDefault="00C33B8D" w:rsidP="005D3E67">
            <w:pPr>
              <w:spacing w:before="120" w:after="120"/>
              <w:jc w:val="center"/>
              <w:rPr>
                <w:sz w:val="26"/>
                <w:szCs w:val="26"/>
              </w:rPr>
            </w:pPr>
            <w:r w:rsidRPr="004570B0">
              <w:rPr>
                <w:sz w:val="26"/>
                <w:szCs w:val="26"/>
              </w:rPr>
              <w:t>2</w:t>
            </w:r>
          </w:p>
        </w:tc>
        <w:tc>
          <w:tcPr>
            <w:tcW w:w="2698" w:type="dxa"/>
            <w:shd w:val="clear" w:color="auto" w:fill="auto"/>
          </w:tcPr>
          <w:p w:rsidR="00C33B8D" w:rsidRPr="004570B0" w:rsidRDefault="00C33B8D" w:rsidP="005D3E67">
            <w:pPr>
              <w:spacing w:before="120" w:after="120"/>
              <w:jc w:val="both"/>
              <w:rPr>
                <w:sz w:val="26"/>
                <w:szCs w:val="26"/>
              </w:rPr>
            </w:pPr>
            <w:r>
              <w:rPr>
                <w:sz w:val="26"/>
                <w:szCs w:val="26"/>
              </w:rPr>
              <w:t>Kinh tế quốc tế</w:t>
            </w:r>
          </w:p>
        </w:tc>
        <w:tc>
          <w:tcPr>
            <w:tcW w:w="2976" w:type="dxa"/>
            <w:shd w:val="clear" w:color="auto" w:fill="auto"/>
          </w:tcPr>
          <w:p w:rsidR="00C33B8D" w:rsidRPr="004570B0" w:rsidRDefault="00C33B8D" w:rsidP="005D3E67">
            <w:pPr>
              <w:spacing w:before="120" w:after="120"/>
              <w:jc w:val="center"/>
              <w:rPr>
                <w:sz w:val="26"/>
                <w:szCs w:val="26"/>
              </w:rPr>
            </w:pPr>
            <w:r w:rsidRPr="004570B0">
              <w:rPr>
                <w:sz w:val="26"/>
                <w:szCs w:val="26"/>
              </w:rPr>
              <w:t>Tiếng Anh</w:t>
            </w:r>
          </w:p>
        </w:tc>
        <w:tc>
          <w:tcPr>
            <w:tcW w:w="2835" w:type="dxa"/>
            <w:vMerge/>
            <w:shd w:val="clear" w:color="auto" w:fill="auto"/>
          </w:tcPr>
          <w:p w:rsidR="00C33B8D" w:rsidRPr="004570B0" w:rsidRDefault="00C33B8D" w:rsidP="005D3E67">
            <w:pPr>
              <w:spacing w:before="120" w:after="120"/>
              <w:jc w:val="center"/>
              <w:rPr>
                <w:sz w:val="26"/>
                <w:szCs w:val="26"/>
              </w:rPr>
            </w:pPr>
          </w:p>
        </w:tc>
      </w:tr>
      <w:tr w:rsidR="00C33B8D" w:rsidRPr="004570B0" w:rsidTr="004570B0">
        <w:tc>
          <w:tcPr>
            <w:tcW w:w="563" w:type="dxa"/>
            <w:shd w:val="clear" w:color="auto" w:fill="auto"/>
          </w:tcPr>
          <w:p w:rsidR="00C33B8D" w:rsidRPr="004570B0" w:rsidRDefault="00C33B8D" w:rsidP="005D3E67">
            <w:pPr>
              <w:spacing w:before="120" w:after="120"/>
              <w:jc w:val="center"/>
              <w:rPr>
                <w:sz w:val="26"/>
                <w:szCs w:val="26"/>
              </w:rPr>
            </w:pPr>
            <w:r w:rsidRPr="004570B0">
              <w:rPr>
                <w:sz w:val="26"/>
                <w:szCs w:val="26"/>
              </w:rPr>
              <w:t>3</w:t>
            </w:r>
          </w:p>
        </w:tc>
        <w:tc>
          <w:tcPr>
            <w:tcW w:w="2698" w:type="dxa"/>
            <w:shd w:val="clear" w:color="auto" w:fill="auto"/>
          </w:tcPr>
          <w:p w:rsidR="00C33B8D" w:rsidRPr="004570B0" w:rsidRDefault="00C33B8D" w:rsidP="005D3E67">
            <w:pPr>
              <w:spacing w:before="120" w:after="120"/>
              <w:jc w:val="both"/>
              <w:rPr>
                <w:sz w:val="26"/>
                <w:szCs w:val="26"/>
              </w:rPr>
            </w:pPr>
            <w:r w:rsidRPr="004570B0">
              <w:rPr>
                <w:sz w:val="26"/>
                <w:szCs w:val="26"/>
              </w:rPr>
              <w:t xml:space="preserve">Quản trị kinh doanh </w:t>
            </w:r>
          </w:p>
        </w:tc>
        <w:tc>
          <w:tcPr>
            <w:tcW w:w="2976" w:type="dxa"/>
            <w:shd w:val="clear" w:color="auto" w:fill="auto"/>
          </w:tcPr>
          <w:p w:rsidR="00C33B8D" w:rsidRPr="004570B0" w:rsidRDefault="00C33B8D" w:rsidP="005D3E67">
            <w:pPr>
              <w:spacing w:before="120" w:after="120"/>
              <w:jc w:val="center"/>
              <w:rPr>
                <w:sz w:val="26"/>
                <w:szCs w:val="26"/>
              </w:rPr>
            </w:pPr>
            <w:r w:rsidRPr="004570B0">
              <w:rPr>
                <w:sz w:val="26"/>
                <w:szCs w:val="26"/>
              </w:rPr>
              <w:t>Tiếng Anh</w:t>
            </w:r>
          </w:p>
        </w:tc>
        <w:tc>
          <w:tcPr>
            <w:tcW w:w="2835" w:type="dxa"/>
            <w:vMerge/>
            <w:shd w:val="clear" w:color="auto" w:fill="auto"/>
          </w:tcPr>
          <w:p w:rsidR="00C33B8D" w:rsidRPr="004570B0" w:rsidRDefault="00C33B8D" w:rsidP="005D3E67">
            <w:pPr>
              <w:spacing w:before="120" w:after="120"/>
              <w:jc w:val="center"/>
              <w:rPr>
                <w:sz w:val="26"/>
                <w:szCs w:val="26"/>
              </w:rPr>
            </w:pPr>
          </w:p>
        </w:tc>
      </w:tr>
      <w:tr w:rsidR="00C33B8D" w:rsidRPr="004570B0" w:rsidTr="004570B0">
        <w:tc>
          <w:tcPr>
            <w:tcW w:w="563" w:type="dxa"/>
            <w:shd w:val="clear" w:color="auto" w:fill="auto"/>
          </w:tcPr>
          <w:p w:rsidR="00C33B8D" w:rsidRPr="004570B0" w:rsidRDefault="00C33B8D" w:rsidP="005D3E67">
            <w:pPr>
              <w:spacing w:before="120" w:after="120"/>
              <w:jc w:val="center"/>
              <w:rPr>
                <w:sz w:val="26"/>
                <w:szCs w:val="26"/>
              </w:rPr>
            </w:pPr>
            <w:r>
              <w:rPr>
                <w:sz w:val="26"/>
                <w:szCs w:val="26"/>
              </w:rPr>
              <w:t>4</w:t>
            </w:r>
          </w:p>
        </w:tc>
        <w:tc>
          <w:tcPr>
            <w:tcW w:w="2698" w:type="dxa"/>
            <w:shd w:val="clear" w:color="auto" w:fill="auto"/>
          </w:tcPr>
          <w:p w:rsidR="00C33B8D" w:rsidRPr="004570B0" w:rsidRDefault="00C33B8D" w:rsidP="00C33B8D">
            <w:pPr>
              <w:spacing w:before="120" w:after="120"/>
              <w:jc w:val="both"/>
              <w:rPr>
                <w:sz w:val="26"/>
                <w:szCs w:val="26"/>
              </w:rPr>
            </w:pPr>
            <w:r>
              <w:rPr>
                <w:sz w:val="26"/>
                <w:szCs w:val="26"/>
              </w:rPr>
              <w:t>Tài chính - Ngân hàng</w:t>
            </w:r>
          </w:p>
        </w:tc>
        <w:tc>
          <w:tcPr>
            <w:tcW w:w="2976" w:type="dxa"/>
            <w:shd w:val="clear" w:color="auto" w:fill="auto"/>
          </w:tcPr>
          <w:p w:rsidR="00C33B8D" w:rsidRPr="004570B0" w:rsidRDefault="00C33B8D" w:rsidP="005D3E67">
            <w:pPr>
              <w:spacing w:before="120" w:after="120"/>
              <w:jc w:val="center"/>
              <w:rPr>
                <w:sz w:val="26"/>
                <w:szCs w:val="26"/>
              </w:rPr>
            </w:pPr>
            <w:r w:rsidRPr="004570B0">
              <w:rPr>
                <w:sz w:val="26"/>
                <w:szCs w:val="26"/>
              </w:rPr>
              <w:t>Tiếng Anh</w:t>
            </w:r>
          </w:p>
        </w:tc>
        <w:tc>
          <w:tcPr>
            <w:tcW w:w="2835" w:type="dxa"/>
            <w:vMerge/>
            <w:shd w:val="clear" w:color="auto" w:fill="auto"/>
          </w:tcPr>
          <w:p w:rsidR="00C33B8D" w:rsidRPr="004570B0" w:rsidRDefault="00C33B8D" w:rsidP="005D3E67">
            <w:pPr>
              <w:spacing w:before="120" w:after="120"/>
              <w:jc w:val="center"/>
              <w:rPr>
                <w:sz w:val="26"/>
                <w:szCs w:val="26"/>
              </w:rPr>
            </w:pPr>
          </w:p>
        </w:tc>
      </w:tr>
    </w:tbl>
    <w:p w:rsidR="00C33B8D" w:rsidRDefault="00C33B8D" w:rsidP="00B24FB7">
      <w:pPr>
        <w:spacing w:before="120" w:after="120" w:line="360" w:lineRule="auto"/>
        <w:ind w:firstLine="567"/>
        <w:jc w:val="both"/>
        <w:rPr>
          <w:b/>
          <w:sz w:val="26"/>
          <w:szCs w:val="26"/>
        </w:rPr>
      </w:pPr>
    </w:p>
    <w:p w:rsidR="003F16F3" w:rsidRDefault="009A4F90" w:rsidP="00C33B8D">
      <w:pPr>
        <w:spacing w:before="100" w:after="100" w:line="360" w:lineRule="auto"/>
        <w:ind w:firstLine="567"/>
        <w:jc w:val="both"/>
        <w:rPr>
          <w:b/>
          <w:sz w:val="26"/>
          <w:szCs w:val="26"/>
        </w:rPr>
      </w:pPr>
      <w:r>
        <w:rPr>
          <w:b/>
          <w:sz w:val="26"/>
          <w:szCs w:val="26"/>
        </w:rPr>
        <w:lastRenderedPageBreak/>
        <w:t xml:space="preserve">2. </w:t>
      </w:r>
      <w:r w:rsidR="00296CE1" w:rsidRPr="00F605E2">
        <w:rPr>
          <w:b/>
          <w:sz w:val="26"/>
          <w:szCs w:val="26"/>
        </w:rPr>
        <w:t xml:space="preserve">Thời gian thi tuyển: </w:t>
      </w:r>
    </w:p>
    <w:p w:rsidR="00296CE1" w:rsidRDefault="003F16F3" w:rsidP="00C33B8D">
      <w:pPr>
        <w:spacing w:before="100" w:after="100" w:line="360" w:lineRule="auto"/>
        <w:ind w:firstLine="567"/>
        <w:jc w:val="both"/>
        <w:rPr>
          <w:sz w:val="26"/>
          <w:szCs w:val="26"/>
        </w:rPr>
      </w:pPr>
      <w:r w:rsidRPr="003F16F3">
        <w:rPr>
          <w:i/>
          <w:sz w:val="26"/>
          <w:szCs w:val="26"/>
        </w:rPr>
        <w:t xml:space="preserve">- Đối với thí sinh dự thi thạc sĩ: </w:t>
      </w:r>
      <w:r w:rsidR="00DD4BA2" w:rsidRPr="0054244A">
        <w:rPr>
          <w:sz w:val="26"/>
          <w:szCs w:val="26"/>
        </w:rPr>
        <w:t>N</w:t>
      </w:r>
      <w:r w:rsidR="007336D1" w:rsidRPr="0054244A">
        <w:rPr>
          <w:sz w:val="26"/>
          <w:szCs w:val="26"/>
        </w:rPr>
        <w:t xml:space="preserve">gày </w:t>
      </w:r>
      <w:r w:rsidR="008A79DB">
        <w:rPr>
          <w:sz w:val="26"/>
          <w:szCs w:val="26"/>
        </w:rPr>
        <w:t>1</w:t>
      </w:r>
      <w:r w:rsidR="00C33B8D">
        <w:rPr>
          <w:sz w:val="26"/>
          <w:szCs w:val="26"/>
        </w:rPr>
        <w:t>3</w:t>
      </w:r>
      <w:r w:rsidR="00993BDD" w:rsidRPr="0054244A">
        <w:rPr>
          <w:sz w:val="26"/>
          <w:szCs w:val="26"/>
        </w:rPr>
        <w:t xml:space="preserve"> và </w:t>
      </w:r>
      <w:r w:rsidR="008A79DB">
        <w:rPr>
          <w:sz w:val="26"/>
          <w:szCs w:val="26"/>
        </w:rPr>
        <w:t>1</w:t>
      </w:r>
      <w:r w:rsidR="00C33B8D">
        <w:rPr>
          <w:sz w:val="26"/>
          <w:szCs w:val="26"/>
        </w:rPr>
        <w:t>4</w:t>
      </w:r>
      <w:r w:rsidR="00E0540C" w:rsidRPr="0054244A">
        <w:rPr>
          <w:sz w:val="26"/>
          <w:szCs w:val="26"/>
        </w:rPr>
        <w:t xml:space="preserve"> tháng </w:t>
      </w:r>
      <w:r w:rsidR="00C33B8D">
        <w:rPr>
          <w:sz w:val="26"/>
          <w:szCs w:val="26"/>
        </w:rPr>
        <w:t>9</w:t>
      </w:r>
      <w:r w:rsidR="00E0540C" w:rsidRPr="0054244A">
        <w:rPr>
          <w:sz w:val="26"/>
          <w:szCs w:val="26"/>
        </w:rPr>
        <w:t xml:space="preserve"> năm 20</w:t>
      </w:r>
      <w:r w:rsidR="007C125F" w:rsidRPr="0054244A">
        <w:rPr>
          <w:sz w:val="26"/>
          <w:szCs w:val="26"/>
        </w:rPr>
        <w:t>1</w:t>
      </w:r>
      <w:r w:rsidR="00BF44B3">
        <w:rPr>
          <w:sz w:val="26"/>
          <w:szCs w:val="26"/>
        </w:rPr>
        <w:t>4</w:t>
      </w:r>
    </w:p>
    <w:p w:rsidR="00C33B8D" w:rsidRPr="003F16F3" w:rsidRDefault="003F16F3" w:rsidP="00C33B8D">
      <w:pPr>
        <w:spacing w:before="100" w:after="100" w:line="360" w:lineRule="auto"/>
        <w:ind w:firstLine="567"/>
        <w:jc w:val="both"/>
        <w:rPr>
          <w:sz w:val="26"/>
          <w:szCs w:val="26"/>
        </w:rPr>
      </w:pPr>
      <w:r w:rsidRPr="003F16F3">
        <w:rPr>
          <w:i/>
          <w:sz w:val="26"/>
          <w:szCs w:val="26"/>
        </w:rPr>
        <w:t>- Đ</w:t>
      </w:r>
      <w:r>
        <w:rPr>
          <w:i/>
          <w:sz w:val="26"/>
          <w:szCs w:val="26"/>
        </w:rPr>
        <w:t xml:space="preserve">ối với thí sinh dự thi tiến </w:t>
      </w:r>
      <w:r w:rsidRPr="003F16F3">
        <w:rPr>
          <w:i/>
          <w:sz w:val="26"/>
          <w:szCs w:val="26"/>
        </w:rPr>
        <w:t>sĩ:</w:t>
      </w:r>
      <w:r>
        <w:rPr>
          <w:i/>
          <w:sz w:val="26"/>
          <w:szCs w:val="26"/>
        </w:rPr>
        <w:t xml:space="preserve"> </w:t>
      </w:r>
      <w:r>
        <w:rPr>
          <w:sz w:val="26"/>
          <w:szCs w:val="26"/>
        </w:rPr>
        <w:t>Môn Tiếng Anh (ngày 1</w:t>
      </w:r>
      <w:r w:rsidR="00C33B8D">
        <w:rPr>
          <w:sz w:val="26"/>
          <w:szCs w:val="26"/>
        </w:rPr>
        <w:t>4</w:t>
      </w:r>
      <w:r>
        <w:rPr>
          <w:sz w:val="26"/>
          <w:szCs w:val="26"/>
        </w:rPr>
        <w:t>/</w:t>
      </w:r>
      <w:r w:rsidR="00C33B8D">
        <w:rPr>
          <w:sz w:val="26"/>
          <w:szCs w:val="26"/>
        </w:rPr>
        <w:t>9</w:t>
      </w:r>
      <w:r>
        <w:rPr>
          <w:sz w:val="26"/>
          <w:szCs w:val="26"/>
        </w:rPr>
        <w:t>/201</w:t>
      </w:r>
      <w:r w:rsidR="00B80CA8">
        <w:rPr>
          <w:sz w:val="26"/>
          <w:szCs w:val="26"/>
        </w:rPr>
        <w:t xml:space="preserve">4); </w:t>
      </w:r>
      <w:r w:rsidR="00B80CA8" w:rsidRPr="00B80CA8">
        <w:rPr>
          <w:sz w:val="26"/>
          <w:szCs w:val="26"/>
        </w:rPr>
        <w:t xml:space="preserve">tổ chức đánh giá hồ sơ chuyên môn từ ngày </w:t>
      </w:r>
      <w:r w:rsidR="00C33B8D" w:rsidRPr="00C33B8D">
        <w:rPr>
          <w:sz w:val="26"/>
          <w:szCs w:val="26"/>
        </w:rPr>
        <w:t>15/09 đến 30/09/2014</w:t>
      </w:r>
    </w:p>
    <w:p w:rsidR="00296CE1" w:rsidRPr="00AC4EE6" w:rsidRDefault="00993BDD" w:rsidP="00C33B8D">
      <w:pPr>
        <w:spacing w:before="100" w:after="100" w:line="360" w:lineRule="auto"/>
        <w:ind w:firstLine="567"/>
        <w:jc w:val="both"/>
        <w:rPr>
          <w:b/>
          <w:i/>
          <w:sz w:val="26"/>
          <w:szCs w:val="26"/>
          <w:lang w:val="vi-VN"/>
        </w:rPr>
      </w:pPr>
      <w:r>
        <w:rPr>
          <w:b/>
          <w:sz w:val="26"/>
          <w:szCs w:val="26"/>
        </w:rPr>
        <w:t xml:space="preserve">3. </w:t>
      </w:r>
      <w:r w:rsidR="00DA6BE8">
        <w:rPr>
          <w:b/>
          <w:sz w:val="26"/>
          <w:szCs w:val="26"/>
        </w:rPr>
        <w:t>Điều kiện dự thi:</w:t>
      </w:r>
      <w:r w:rsidR="00E93404">
        <w:rPr>
          <w:b/>
          <w:sz w:val="26"/>
          <w:szCs w:val="26"/>
        </w:rPr>
        <w:t xml:space="preserve"> </w:t>
      </w:r>
      <w:r w:rsidR="00E93404" w:rsidRPr="008A79DB">
        <w:rPr>
          <w:b/>
          <w:i/>
          <w:sz w:val="26"/>
          <w:szCs w:val="26"/>
        </w:rPr>
        <w:t xml:space="preserve">Theo Phụ lục </w:t>
      </w:r>
      <w:r w:rsidR="008A79DB">
        <w:rPr>
          <w:b/>
          <w:i/>
          <w:sz w:val="26"/>
          <w:szCs w:val="26"/>
        </w:rPr>
        <w:t xml:space="preserve">1 </w:t>
      </w:r>
      <w:r w:rsidR="00E93404" w:rsidRPr="008A79DB">
        <w:rPr>
          <w:b/>
          <w:i/>
          <w:sz w:val="26"/>
          <w:szCs w:val="26"/>
        </w:rPr>
        <w:t>kèm theo</w:t>
      </w:r>
    </w:p>
    <w:p w:rsidR="00296CE1" w:rsidRPr="004B43B9" w:rsidRDefault="00AC4EE6" w:rsidP="00C33B8D">
      <w:pPr>
        <w:spacing w:before="100" w:after="100" w:line="360" w:lineRule="auto"/>
        <w:ind w:firstLine="567"/>
        <w:jc w:val="both"/>
        <w:rPr>
          <w:b/>
          <w:sz w:val="26"/>
          <w:szCs w:val="26"/>
          <w:lang w:val="vi-VN"/>
        </w:rPr>
      </w:pPr>
      <w:r w:rsidRPr="004B43B9">
        <w:rPr>
          <w:b/>
          <w:sz w:val="26"/>
          <w:szCs w:val="26"/>
          <w:lang w:val="vi-VN"/>
        </w:rPr>
        <w:t xml:space="preserve">4. </w:t>
      </w:r>
      <w:r w:rsidR="00B7336B" w:rsidRPr="004B43B9">
        <w:rPr>
          <w:b/>
          <w:sz w:val="26"/>
          <w:szCs w:val="26"/>
          <w:lang w:val="vi-VN"/>
        </w:rPr>
        <w:t>T</w:t>
      </w:r>
      <w:r w:rsidR="00296CE1" w:rsidRPr="004B43B9">
        <w:rPr>
          <w:b/>
          <w:sz w:val="26"/>
          <w:szCs w:val="26"/>
          <w:lang w:val="vi-VN"/>
        </w:rPr>
        <w:t xml:space="preserve">hời gian đào tạo: </w:t>
      </w:r>
    </w:p>
    <w:p w:rsidR="004B43B9" w:rsidRPr="004B43B9" w:rsidRDefault="00AC4EE6" w:rsidP="00C33B8D">
      <w:pPr>
        <w:spacing w:before="100" w:after="100" w:line="360" w:lineRule="auto"/>
        <w:ind w:firstLine="567"/>
        <w:jc w:val="both"/>
        <w:rPr>
          <w:sz w:val="26"/>
          <w:szCs w:val="26"/>
          <w:lang w:val="vi-VN"/>
        </w:rPr>
      </w:pPr>
      <w:r w:rsidRPr="004B43B9">
        <w:rPr>
          <w:b/>
          <w:i/>
          <w:sz w:val="26"/>
          <w:szCs w:val="26"/>
          <w:lang w:val="vi-VN"/>
        </w:rPr>
        <w:t xml:space="preserve">4.1. </w:t>
      </w:r>
      <w:r w:rsidR="00296CE1" w:rsidRPr="004B43B9">
        <w:rPr>
          <w:b/>
          <w:i/>
          <w:sz w:val="26"/>
          <w:szCs w:val="26"/>
          <w:lang w:val="vi-VN"/>
        </w:rPr>
        <w:t xml:space="preserve">Đối với đào tạo tiến sĩ: </w:t>
      </w:r>
      <w:r w:rsidR="004B43B9" w:rsidRPr="004B43B9">
        <w:rPr>
          <w:sz w:val="26"/>
          <w:szCs w:val="26"/>
          <w:lang w:val="vi-VN"/>
        </w:rPr>
        <w:t xml:space="preserve">3 năm đối với người có bằng thạc sĩ; </w:t>
      </w:r>
      <w:r w:rsidR="006673E0" w:rsidRPr="006673E0">
        <w:rPr>
          <w:sz w:val="26"/>
          <w:szCs w:val="26"/>
          <w:lang w:val="vi-VN"/>
        </w:rPr>
        <w:t>4</w:t>
      </w:r>
      <w:r w:rsidR="004B43B9" w:rsidRPr="004B43B9">
        <w:rPr>
          <w:sz w:val="26"/>
          <w:szCs w:val="26"/>
          <w:lang w:val="vi-VN"/>
        </w:rPr>
        <w:t xml:space="preserve"> năm đối với người chưa có bằng thạc sĩ.</w:t>
      </w:r>
    </w:p>
    <w:p w:rsidR="002B04C1" w:rsidRPr="005D3E67" w:rsidRDefault="005D0446" w:rsidP="00C33B8D">
      <w:pPr>
        <w:spacing w:before="100" w:after="100" w:line="360" w:lineRule="auto"/>
        <w:ind w:firstLine="567"/>
        <w:jc w:val="both"/>
        <w:rPr>
          <w:sz w:val="26"/>
          <w:szCs w:val="26"/>
          <w:lang w:val="vi-VN"/>
        </w:rPr>
      </w:pPr>
      <w:r w:rsidRPr="004B43B9">
        <w:rPr>
          <w:b/>
          <w:i/>
          <w:sz w:val="26"/>
          <w:szCs w:val="26"/>
          <w:lang w:val="vi-VN"/>
        </w:rPr>
        <w:t xml:space="preserve">4.2. </w:t>
      </w:r>
      <w:r w:rsidR="00296CE1" w:rsidRPr="004B43B9">
        <w:rPr>
          <w:b/>
          <w:i/>
          <w:sz w:val="26"/>
          <w:szCs w:val="26"/>
          <w:lang w:val="vi-VN"/>
        </w:rPr>
        <w:t xml:space="preserve">Đối với đào tạo thạc sĩ: </w:t>
      </w:r>
      <w:r w:rsidR="002B04C1" w:rsidRPr="004B43B9">
        <w:rPr>
          <w:sz w:val="26"/>
          <w:szCs w:val="26"/>
          <w:lang w:val="vi-VN"/>
        </w:rPr>
        <w:t xml:space="preserve"> </w:t>
      </w:r>
      <w:r w:rsidR="005A7196" w:rsidRPr="004B43B9">
        <w:rPr>
          <w:sz w:val="26"/>
          <w:szCs w:val="26"/>
          <w:lang w:val="vi-VN"/>
        </w:rPr>
        <w:t>2 năm</w:t>
      </w:r>
      <w:r w:rsidR="005D3E67" w:rsidRPr="005D3E67">
        <w:rPr>
          <w:sz w:val="26"/>
          <w:szCs w:val="26"/>
          <w:lang w:val="vi-VN"/>
        </w:rPr>
        <w:t>.</w:t>
      </w:r>
    </w:p>
    <w:p w:rsidR="006673E0" w:rsidRPr="006673E0" w:rsidRDefault="004B43B9" w:rsidP="00C33B8D">
      <w:pPr>
        <w:spacing w:before="100" w:after="100" w:line="360" w:lineRule="auto"/>
        <w:ind w:firstLine="567"/>
        <w:jc w:val="both"/>
        <w:rPr>
          <w:sz w:val="26"/>
          <w:szCs w:val="26"/>
          <w:lang w:val="vi-VN"/>
        </w:rPr>
      </w:pPr>
      <w:r w:rsidRPr="00501410">
        <w:rPr>
          <w:b/>
          <w:i/>
          <w:sz w:val="26"/>
          <w:szCs w:val="26"/>
          <w:lang w:val="vi-VN"/>
        </w:rPr>
        <w:t xml:space="preserve">4.3. </w:t>
      </w:r>
      <w:r w:rsidRPr="004B43B9">
        <w:rPr>
          <w:b/>
          <w:i/>
          <w:sz w:val="26"/>
          <w:szCs w:val="26"/>
          <w:lang w:val="vi-VN"/>
        </w:rPr>
        <w:t>Thời gian kéo dài</w:t>
      </w:r>
      <w:r w:rsidRPr="00501410">
        <w:rPr>
          <w:b/>
          <w:i/>
          <w:sz w:val="26"/>
          <w:szCs w:val="26"/>
          <w:lang w:val="vi-VN"/>
        </w:rPr>
        <w:t>:</w:t>
      </w:r>
      <w:r w:rsidR="00A8004E">
        <w:rPr>
          <w:sz w:val="26"/>
          <w:szCs w:val="26"/>
          <w:lang w:val="vi-VN"/>
        </w:rPr>
        <w:t xml:space="preserve"> </w:t>
      </w:r>
      <w:r w:rsidR="006673E0" w:rsidRPr="006673E0">
        <w:rPr>
          <w:sz w:val="26"/>
          <w:szCs w:val="26"/>
          <w:lang w:val="vi-VN"/>
        </w:rPr>
        <w:t>được phép là 1 năm cho đào tạo thạc sĩ và 2 năm  cho đào tạo tiến sĩ.</w:t>
      </w:r>
    </w:p>
    <w:p w:rsidR="006673E0" w:rsidRPr="003F16F3" w:rsidRDefault="005D0446" w:rsidP="00C33B8D">
      <w:pPr>
        <w:spacing w:before="100" w:after="100" w:line="360" w:lineRule="auto"/>
        <w:ind w:firstLine="567"/>
        <w:jc w:val="both"/>
        <w:rPr>
          <w:b/>
          <w:sz w:val="26"/>
          <w:szCs w:val="26"/>
          <w:lang w:val="vi-VN"/>
        </w:rPr>
      </w:pPr>
      <w:r w:rsidRPr="003F405C">
        <w:rPr>
          <w:b/>
          <w:sz w:val="26"/>
          <w:szCs w:val="26"/>
          <w:lang w:val="vi-VN"/>
        </w:rPr>
        <w:t xml:space="preserve">5. </w:t>
      </w:r>
      <w:r w:rsidR="00E93404" w:rsidRPr="00E93404">
        <w:rPr>
          <w:b/>
          <w:sz w:val="26"/>
          <w:szCs w:val="26"/>
          <w:lang w:val="vi-VN"/>
        </w:rPr>
        <w:t>Yêu cầu về m</w:t>
      </w:r>
      <w:r w:rsidR="00296CE1" w:rsidRPr="003F405C">
        <w:rPr>
          <w:b/>
          <w:sz w:val="26"/>
          <w:szCs w:val="26"/>
          <w:lang w:val="vi-VN"/>
        </w:rPr>
        <w:t xml:space="preserve">ôn </w:t>
      </w:r>
      <w:r w:rsidR="006673E0" w:rsidRPr="006673E0">
        <w:rPr>
          <w:b/>
          <w:sz w:val="26"/>
          <w:szCs w:val="26"/>
          <w:lang w:val="vi-VN"/>
        </w:rPr>
        <w:t xml:space="preserve">thi </w:t>
      </w:r>
      <w:r w:rsidRPr="003F405C">
        <w:rPr>
          <w:b/>
          <w:sz w:val="26"/>
          <w:szCs w:val="26"/>
          <w:lang w:val="vi-VN"/>
        </w:rPr>
        <w:t>Tiếng Anh</w:t>
      </w:r>
      <w:r w:rsidR="00296CE1" w:rsidRPr="003F405C">
        <w:rPr>
          <w:b/>
          <w:sz w:val="26"/>
          <w:szCs w:val="26"/>
          <w:lang w:val="vi-VN"/>
        </w:rPr>
        <w:t>:</w:t>
      </w:r>
    </w:p>
    <w:p w:rsidR="006673E0" w:rsidRPr="003F16F3" w:rsidRDefault="006673E0" w:rsidP="00C33B8D">
      <w:pPr>
        <w:spacing w:before="100" w:after="100" w:line="360" w:lineRule="auto"/>
        <w:ind w:firstLine="567"/>
        <w:jc w:val="both"/>
        <w:rPr>
          <w:b/>
          <w:i/>
          <w:sz w:val="26"/>
          <w:szCs w:val="26"/>
          <w:lang w:val="vi-VN"/>
        </w:rPr>
      </w:pPr>
      <w:r w:rsidRPr="003F16F3">
        <w:rPr>
          <w:b/>
          <w:i/>
          <w:sz w:val="26"/>
          <w:szCs w:val="26"/>
          <w:lang w:val="vi-VN"/>
        </w:rPr>
        <w:t>5.1. Đối với thí sinh dự thi tiến sĩ:</w:t>
      </w:r>
    </w:p>
    <w:p w:rsidR="00037AEE" w:rsidRPr="00037AEE" w:rsidRDefault="00037AEE" w:rsidP="00C33B8D">
      <w:pPr>
        <w:tabs>
          <w:tab w:val="num" w:pos="1010"/>
          <w:tab w:val="num" w:pos="1111"/>
        </w:tabs>
        <w:spacing w:before="100" w:after="100" w:line="360" w:lineRule="auto"/>
        <w:ind w:firstLine="567"/>
        <w:jc w:val="both"/>
        <w:rPr>
          <w:spacing w:val="-6"/>
          <w:sz w:val="26"/>
          <w:szCs w:val="26"/>
          <w:lang w:val="vi-VN"/>
        </w:rPr>
      </w:pPr>
      <w:r w:rsidRPr="003F16F3">
        <w:rPr>
          <w:spacing w:val="-6"/>
          <w:sz w:val="26"/>
          <w:szCs w:val="26"/>
          <w:lang w:val="vi-VN"/>
        </w:rPr>
        <w:t xml:space="preserve">a. </w:t>
      </w:r>
      <w:r w:rsidRPr="00037AEE">
        <w:rPr>
          <w:spacing w:val="-6"/>
          <w:sz w:val="26"/>
          <w:szCs w:val="26"/>
          <w:lang w:val="vi-VN"/>
        </w:rPr>
        <w:t xml:space="preserve">Người dự tuyển phải có một trong các chứng chỉ hoặc văn bằng ngoại ngữ sau đây: </w:t>
      </w:r>
    </w:p>
    <w:p w:rsidR="00037AEE" w:rsidRPr="00037AEE" w:rsidRDefault="00037AEE" w:rsidP="00C33B8D">
      <w:pPr>
        <w:tabs>
          <w:tab w:val="num" w:pos="1010"/>
          <w:tab w:val="num" w:pos="1111"/>
        </w:tabs>
        <w:spacing w:before="100" w:after="100" w:line="360" w:lineRule="auto"/>
        <w:ind w:firstLine="567"/>
        <w:jc w:val="both"/>
        <w:rPr>
          <w:spacing w:val="-6"/>
          <w:sz w:val="26"/>
          <w:szCs w:val="26"/>
          <w:lang w:val="vi-VN"/>
        </w:rPr>
      </w:pPr>
      <w:r w:rsidRPr="00037AEE">
        <w:rPr>
          <w:spacing w:val="-6"/>
          <w:sz w:val="26"/>
          <w:szCs w:val="26"/>
          <w:lang w:val="vi-VN"/>
        </w:rPr>
        <w:t xml:space="preserve">- Chứng chỉ trình độ ngoại ngữ tương đương cấp độ B1 trở lên theo khung tham chiếu ngoại ngữ chung Châu Âu, trong thời hạn 2 năm tính từ ngày dự thi lấy chứng chỉ đến ngày 13/09/2014 do một trung tâm khảo thí quốc tế có thẩm quyền hoặc một trường đại học trong nước đào tạo ngành ngoại ngữ tương ứng trình độ đại học cấp theo khung năng lực tương đương cấp độ B1 (danh sách tại Phụ lục </w:t>
      </w:r>
      <w:r w:rsidR="00BD3C06" w:rsidRPr="00BD3C06">
        <w:rPr>
          <w:spacing w:val="-6"/>
          <w:sz w:val="26"/>
          <w:szCs w:val="26"/>
          <w:lang w:val="vi-VN"/>
        </w:rPr>
        <w:t xml:space="preserve">2 </w:t>
      </w:r>
      <w:r w:rsidRPr="00037AEE">
        <w:rPr>
          <w:spacing w:val="-6"/>
          <w:sz w:val="26"/>
          <w:szCs w:val="26"/>
          <w:lang w:val="vi-VN"/>
        </w:rPr>
        <w:t>kèm theo).</w:t>
      </w:r>
    </w:p>
    <w:p w:rsidR="00037AEE" w:rsidRPr="00037AEE" w:rsidRDefault="00037AEE" w:rsidP="00C33B8D">
      <w:pPr>
        <w:tabs>
          <w:tab w:val="num" w:pos="1010"/>
          <w:tab w:val="num" w:pos="1111"/>
        </w:tabs>
        <w:spacing w:before="100" w:after="100" w:line="360" w:lineRule="auto"/>
        <w:ind w:firstLine="567"/>
        <w:jc w:val="both"/>
        <w:rPr>
          <w:spacing w:val="-6"/>
          <w:sz w:val="26"/>
          <w:szCs w:val="26"/>
          <w:lang w:val="vi-VN"/>
        </w:rPr>
      </w:pPr>
      <w:r w:rsidRPr="00037AEE">
        <w:rPr>
          <w:spacing w:val="-6"/>
          <w:sz w:val="26"/>
          <w:szCs w:val="26"/>
          <w:lang w:val="vi-VN"/>
        </w:rPr>
        <w:t xml:space="preserve">- Bằng tốt nghiệp đại học hoặc bằng thạc sĩ được đào tạo ở nước ngoài (bằng tiếng Anh);  </w:t>
      </w:r>
    </w:p>
    <w:p w:rsidR="00037AEE" w:rsidRPr="00037AEE" w:rsidRDefault="00037AEE" w:rsidP="00C33B8D">
      <w:pPr>
        <w:tabs>
          <w:tab w:val="num" w:pos="1010"/>
          <w:tab w:val="num" w:pos="1111"/>
        </w:tabs>
        <w:spacing w:before="100" w:after="100" w:line="360" w:lineRule="auto"/>
        <w:ind w:firstLine="567"/>
        <w:jc w:val="both"/>
        <w:rPr>
          <w:spacing w:val="-6"/>
          <w:sz w:val="26"/>
          <w:szCs w:val="26"/>
          <w:lang w:val="vi-VN"/>
        </w:rPr>
      </w:pPr>
      <w:r w:rsidRPr="00037AEE">
        <w:rPr>
          <w:spacing w:val="-6"/>
          <w:sz w:val="26"/>
          <w:szCs w:val="26"/>
          <w:lang w:val="vi-VN"/>
        </w:rPr>
        <w:t>- Bằng tốt nghiệp đại học ngành ngoại ngữ;</w:t>
      </w:r>
    </w:p>
    <w:p w:rsidR="00037AEE" w:rsidRPr="00037AEE" w:rsidRDefault="00037AEE" w:rsidP="00C33B8D">
      <w:pPr>
        <w:tabs>
          <w:tab w:val="num" w:pos="1010"/>
          <w:tab w:val="num" w:pos="1111"/>
        </w:tabs>
        <w:spacing w:before="100" w:after="100" w:line="360" w:lineRule="auto"/>
        <w:ind w:firstLine="567"/>
        <w:jc w:val="both"/>
        <w:rPr>
          <w:spacing w:val="-6"/>
          <w:sz w:val="26"/>
          <w:szCs w:val="26"/>
          <w:lang w:val="vi-VN"/>
        </w:rPr>
      </w:pPr>
      <w:r w:rsidRPr="00037AEE">
        <w:rPr>
          <w:spacing w:val="-6"/>
          <w:sz w:val="26"/>
          <w:szCs w:val="26"/>
          <w:lang w:val="vi-VN"/>
        </w:rPr>
        <w:t>- Chứng chỉ xác nhận trình độ dự tuyển đào tạo sau đại học ở ĐHQGHN với mức điểm từ 65/100 điểm trở lên trong thời hạn 2 năm tính từ ngày dự thi lấy chứng chỉ đến ngày 13/09/2014;</w:t>
      </w:r>
    </w:p>
    <w:p w:rsidR="00037AEE" w:rsidRPr="00037AEE" w:rsidRDefault="00037AEE" w:rsidP="00C33B8D">
      <w:pPr>
        <w:tabs>
          <w:tab w:val="num" w:pos="1010"/>
          <w:tab w:val="num" w:pos="1111"/>
        </w:tabs>
        <w:spacing w:before="100" w:after="100" w:line="360" w:lineRule="auto"/>
        <w:ind w:firstLine="567"/>
        <w:jc w:val="both"/>
        <w:rPr>
          <w:spacing w:val="-6"/>
          <w:sz w:val="26"/>
          <w:szCs w:val="26"/>
          <w:lang w:val="vi-VN"/>
        </w:rPr>
      </w:pPr>
      <w:r w:rsidRPr="00037AEE">
        <w:rPr>
          <w:spacing w:val="-6"/>
          <w:sz w:val="26"/>
          <w:szCs w:val="26"/>
          <w:lang w:val="vi-VN"/>
        </w:rPr>
        <w:t xml:space="preserve">b. Những người chưa có một trong các chứng chỉ </w:t>
      </w:r>
      <w:r w:rsidR="0058041A">
        <w:rPr>
          <w:spacing w:val="-6"/>
          <w:sz w:val="26"/>
          <w:szCs w:val="26"/>
        </w:rPr>
        <w:t xml:space="preserve"> </w:t>
      </w:r>
      <w:r w:rsidRPr="00037AEE">
        <w:rPr>
          <w:spacing w:val="-6"/>
          <w:sz w:val="26"/>
          <w:szCs w:val="26"/>
          <w:lang w:val="vi-VN"/>
        </w:rPr>
        <w:t>hoặc văn bằng ngoại ngữ nói trên được đăng kí dự thi môn Ngoại ngữ trong cùng đợt tuyển sinh để thay thế.</w:t>
      </w:r>
      <w:bookmarkStart w:id="0" w:name="_GoBack"/>
      <w:bookmarkEnd w:id="0"/>
    </w:p>
    <w:p w:rsidR="006673E0" w:rsidRPr="00037AEE" w:rsidRDefault="006673E0" w:rsidP="00C33B8D">
      <w:pPr>
        <w:spacing w:before="100" w:after="100" w:line="360" w:lineRule="auto"/>
        <w:ind w:firstLine="567"/>
        <w:jc w:val="both"/>
        <w:rPr>
          <w:b/>
          <w:i/>
          <w:sz w:val="26"/>
          <w:szCs w:val="26"/>
          <w:lang w:val="vi-VN"/>
        </w:rPr>
      </w:pPr>
      <w:r w:rsidRPr="00E93404">
        <w:rPr>
          <w:b/>
          <w:i/>
          <w:sz w:val="26"/>
          <w:szCs w:val="26"/>
          <w:lang w:val="vi-VN"/>
        </w:rPr>
        <w:t>5.2. Đối với thí sinh dự thi thạc sĩ:</w:t>
      </w:r>
    </w:p>
    <w:p w:rsidR="00642BD4" w:rsidRPr="003F16F3" w:rsidRDefault="00642BD4" w:rsidP="00642BD4">
      <w:pPr>
        <w:spacing w:before="120" w:after="120" w:line="360" w:lineRule="auto"/>
        <w:ind w:firstLine="567"/>
        <w:jc w:val="both"/>
        <w:rPr>
          <w:sz w:val="26"/>
          <w:szCs w:val="26"/>
          <w:lang w:val="vi-VN"/>
        </w:rPr>
      </w:pPr>
      <w:r w:rsidRPr="003F16F3">
        <w:rPr>
          <w:sz w:val="26"/>
          <w:szCs w:val="26"/>
          <w:lang w:val="vi-VN"/>
        </w:rPr>
        <w:t xml:space="preserve">Năm 2014, ĐHQGHN không tổ chức thi riêng môn ngoại ngữ để cấp Chứng chỉ ngoại ngữ xác nhận trình độ dự tuyển đào tạo sau đại học ở ĐHQGHN. Tuy nhiên, các </w:t>
      </w:r>
      <w:r w:rsidRPr="003F16F3">
        <w:rPr>
          <w:sz w:val="26"/>
          <w:szCs w:val="26"/>
          <w:lang w:val="vi-VN"/>
        </w:rPr>
        <w:lastRenderedPageBreak/>
        <w:t>thí sinh có Chứng chỉ ngoại ngữ xác nhận trình độ dự tuyển đào tạo sau đại học ở ĐHQGHN còn thời hạn sử dụng theo quy định vẫn được công nhận đủ điều kiện ngoại ngữ trong kì thi tuyển sinh sau đại học năm 2014.</w:t>
      </w:r>
    </w:p>
    <w:p w:rsidR="00296CE1" w:rsidRPr="008318FB" w:rsidRDefault="00590C7F" w:rsidP="005D3E67">
      <w:pPr>
        <w:spacing w:before="120" w:after="120" w:line="360" w:lineRule="auto"/>
        <w:ind w:firstLine="567"/>
        <w:jc w:val="both"/>
        <w:rPr>
          <w:sz w:val="26"/>
          <w:szCs w:val="26"/>
          <w:lang w:val="vi-VN"/>
        </w:rPr>
      </w:pPr>
      <w:r w:rsidRPr="008318FB">
        <w:rPr>
          <w:b/>
          <w:sz w:val="26"/>
          <w:szCs w:val="26"/>
          <w:lang w:val="vi-VN"/>
        </w:rPr>
        <w:t xml:space="preserve">6. </w:t>
      </w:r>
      <w:r w:rsidR="00296CE1" w:rsidRPr="008318FB">
        <w:rPr>
          <w:b/>
          <w:sz w:val="26"/>
          <w:szCs w:val="26"/>
          <w:lang w:val="vi-VN"/>
        </w:rPr>
        <w:t>Chính sách ưu tiên</w:t>
      </w:r>
      <w:r w:rsidR="00BB106E" w:rsidRPr="008318FB">
        <w:rPr>
          <w:b/>
          <w:sz w:val="26"/>
          <w:szCs w:val="26"/>
          <w:lang w:val="vi-VN"/>
        </w:rPr>
        <w:t xml:space="preserve">: </w:t>
      </w:r>
    </w:p>
    <w:p w:rsidR="004B43B9" w:rsidRPr="008318FB" w:rsidRDefault="004B43B9" w:rsidP="005D3E67">
      <w:pPr>
        <w:spacing w:before="120" w:after="120" w:line="360" w:lineRule="auto"/>
        <w:ind w:firstLine="567"/>
        <w:jc w:val="both"/>
        <w:rPr>
          <w:i/>
          <w:sz w:val="26"/>
          <w:szCs w:val="26"/>
          <w:lang w:val="vi-VN"/>
        </w:rPr>
      </w:pPr>
      <w:r w:rsidRPr="008318FB">
        <w:rPr>
          <w:i/>
          <w:sz w:val="26"/>
          <w:szCs w:val="26"/>
          <w:lang w:val="vi-VN"/>
        </w:rPr>
        <w:t>6.1. Người dự thi thuộc một trong những đối tượng sau được ưu tiên trong tuyển sinh đào tạo sau đại học:</w:t>
      </w:r>
    </w:p>
    <w:p w:rsidR="004B43B9" w:rsidRPr="003F16F3" w:rsidRDefault="004B43B9" w:rsidP="005D3E67">
      <w:pPr>
        <w:spacing w:before="120" w:after="120" w:line="360" w:lineRule="auto"/>
        <w:ind w:firstLine="567"/>
        <w:jc w:val="both"/>
        <w:rPr>
          <w:sz w:val="26"/>
          <w:szCs w:val="26"/>
          <w:lang w:val="vi-VN"/>
        </w:rPr>
      </w:pPr>
      <w:r w:rsidRPr="003F16F3">
        <w:rPr>
          <w:sz w:val="26"/>
          <w:szCs w:val="26"/>
          <w:lang w:val="vi-VN"/>
        </w:rPr>
        <w:t>a</w:t>
      </w:r>
      <w:r w:rsidR="00501410" w:rsidRPr="003F16F3">
        <w:rPr>
          <w:sz w:val="26"/>
          <w:szCs w:val="26"/>
          <w:lang w:val="vi-VN"/>
        </w:rPr>
        <w:t>.</w:t>
      </w:r>
      <w:r w:rsidRPr="003F16F3">
        <w:rPr>
          <w:sz w:val="26"/>
          <w:szCs w:val="26"/>
          <w:lang w:val="vi-VN"/>
        </w:rPr>
        <w:t xml:space="preserve"> Có thời gian công tác hai năm liên tục trở lên (tính đến ngày dự thi) tại các xã thuộc vùng có điều kiện kinh tế xã hội đặc biệt khó khăn ở các địa phương thuộc miền núi, vùng cao, vùng sâu, hải đảo theo quy định của Chính phủ;</w:t>
      </w:r>
    </w:p>
    <w:p w:rsidR="004B43B9" w:rsidRPr="003F16F3" w:rsidRDefault="00501410" w:rsidP="005D3E67">
      <w:pPr>
        <w:spacing w:before="120" w:after="120" w:line="360" w:lineRule="auto"/>
        <w:ind w:firstLine="567"/>
        <w:jc w:val="both"/>
        <w:rPr>
          <w:sz w:val="26"/>
          <w:szCs w:val="26"/>
          <w:lang w:val="vi-VN"/>
        </w:rPr>
      </w:pPr>
      <w:r w:rsidRPr="003F16F3">
        <w:rPr>
          <w:sz w:val="26"/>
          <w:szCs w:val="26"/>
          <w:lang w:val="vi-VN"/>
        </w:rPr>
        <w:t>b.</w:t>
      </w:r>
      <w:r w:rsidR="004B43B9" w:rsidRPr="003F16F3">
        <w:rPr>
          <w:sz w:val="26"/>
          <w:szCs w:val="26"/>
          <w:lang w:val="vi-VN"/>
        </w:rPr>
        <w:t xml:space="preserve"> Th</w:t>
      </w:r>
      <w:r w:rsidR="004B43B9" w:rsidRPr="003F16F3">
        <w:rPr>
          <w:sz w:val="26"/>
          <w:szCs w:val="26"/>
          <w:lang w:val="vi-VN"/>
        </w:rPr>
        <w:softHyphen/>
        <w:t>ương binh, bệnh binh, người có giấy chứng nhận được hư</w:t>
      </w:r>
      <w:r w:rsidR="004B43B9" w:rsidRPr="003F16F3">
        <w:rPr>
          <w:sz w:val="26"/>
          <w:szCs w:val="26"/>
          <w:lang w:val="vi-VN"/>
        </w:rPr>
        <w:softHyphen/>
        <w:t>ởng chính sách như</w:t>
      </w:r>
      <w:r w:rsidR="004B43B9" w:rsidRPr="003F16F3">
        <w:rPr>
          <w:sz w:val="26"/>
          <w:szCs w:val="26"/>
          <w:lang w:val="vi-VN"/>
        </w:rPr>
        <w:softHyphen/>
        <w:t xml:space="preserve"> thương binh;</w:t>
      </w:r>
    </w:p>
    <w:p w:rsidR="004B43B9" w:rsidRPr="003F16F3" w:rsidRDefault="00501410" w:rsidP="005D3E67">
      <w:pPr>
        <w:spacing w:before="120" w:after="120" w:line="360" w:lineRule="auto"/>
        <w:ind w:firstLine="567"/>
        <w:jc w:val="both"/>
        <w:rPr>
          <w:sz w:val="26"/>
          <w:szCs w:val="26"/>
          <w:lang w:val="vi-VN"/>
        </w:rPr>
      </w:pPr>
      <w:r w:rsidRPr="003F16F3">
        <w:rPr>
          <w:sz w:val="26"/>
          <w:szCs w:val="26"/>
          <w:lang w:val="vi-VN"/>
        </w:rPr>
        <w:t>c.</w:t>
      </w:r>
      <w:r w:rsidR="004B43B9" w:rsidRPr="003F16F3">
        <w:rPr>
          <w:sz w:val="26"/>
          <w:szCs w:val="26"/>
          <w:lang w:val="vi-VN"/>
        </w:rPr>
        <w:t xml:space="preserve"> Anh hùng lực lư</w:t>
      </w:r>
      <w:r w:rsidR="004B43B9" w:rsidRPr="003F16F3">
        <w:rPr>
          <w:sz w:val="26"/>
          <w:szCs w:val="26"/>
          <w:lang w:val="vi-VN"/>
        </w:rPr>
        <w:softHyphen/>
        <w:t>ợng vũ trang, anh hùng lao động, người có công với cách mạng;</w:t>
      </w:r>
    </w:p>
    <w:p w:rsidR="004B43B9" w:rsidRPr="003F16F3" w:rsidRDefault="00501410" w:rsidP="005D3E67">
      <w:pPr>
        <w:spacing w:before="120" w:after="120" w:line="360" w:lineRule="auto"/>
        <w:ind w:firstLine="567"/>
        <w:jc w:val="both"/>
        <w:rPr>
          <w:spacing w:val="-6"/>
          <w:sz w:val="26"/>
          <w:szCs w:val="26"/>
          <w:lang w:val="vi-VN"/>
        </w:rPr>
      </w:pPr>
      <w:r w:rsidRPr="003F16F3">
        <w:rPr>
          <w:spacing w:val="-6"/>
          <w:sz w:val="26"/>
          <w:szCs w:val="26"/>
          <w:lang w:val="vi-VN"/>
        </w:rPr>
        <w:t>d.</w:t>
      </w:r>
      <w:r w:rsidR="004B43B9" w:rsidRPr="003F16F3">
        <w:rPr>
          <w:spacing w:val="-6"/>
          <w:sz w:val="26"/>
          <w:szCs w:val="26"/>
          <w:lang w:val="vi-VN"/>
        </w:rPr>
        <w:t xml:space="preserve"> Ng</w:t>
      </w:r>
      <w:r w:rsidR="004B43B9" w:rsidRPr="003F16F3">
        <w:rPr>
          <w:spacing w:val="-6"/>
          <w:sz w:val="26"/>
          <w:szCs w:val="26"/>
          <w:lang w:val="vi-VN"/>
        </w:rPr>
        <w:softHyphen/>
        <w:t>ười dân tộc thiểu số ở những vùng có điều kiện kinh tế xã hội đặc biệt khó khăn.</w:t>
      </w:r>
    </w:p>
    <w:p w:rsidR="004B43B9" w:rsidRPr="003F16F3" w:rsidRDefault="004B43B9" w:rsidP="005D3E67">
      <w:pPr>
        <w:spacing w:before="120" w:after="120" w:line="360" w:lineRule="auto"/>
        <w:ind w:firstLine="567"/>
        <w:jc w:val="both"/>
        <w:rPr>
          <w:sz w:val="26"/>
          <w:szCs w:val="26"/>
          <w:lang w:val="vi-VN"/>
        </w:rPr>
      </w:pPr>
      <w:r w:rsidRPr="003F16F3">
        <w:rPr>
          <w:sz w:val="26"/>
          <w:szCs w:val="26"/>
          <w:lang w:val="vi-VN"/>
        </w:rPr>
        <w:t>6.2. Các đối tượng ưu tiên phải có đủ các giấy tờ minh chứng hợp lệ</w:t>
      </w:r>
      <w:r w:rsidRPr="003F16F3">
        <w:rPr>
          <w:i/>
          <w:sz w:val="26"/>
          <w:szCs w:val="26"/>
          <w:lang w:val="vi-VN"/>
        </w:rPr>
        <w:t xml:space="preserve"> </w:t>
      </w:r>
      <w:r w:rsidRPr="003F16F3">
        <w:rPr>
          <w:sz w:val="26"/>
          <w:szCs w:val="26"/>
          <w:lang w:val="vi-VN"/>
        </w:rPr>
        <w:t>theo quy định của Đại học Quốc gia Hà Nội và phải nộp đầy đủ, đúng thời hạn cùng với hồ sơ đăng kí dự thi. Các đối t</w:t>
      </w:r>
      <w:r w:rsidRPr="003F16F3">
        <w:rPr>
          <w:sz w:val="26"/>
          <w:szCs w:val="26"/>
          <w:lang w:val="vi-VN"/>
        </w:rPr>
        <w:softHyphen/>
        <w:t>ượng đ</w:t>
      </w:r>
      <w:r w:rsidRPr="003F16F3">
        <w:rPr>
          <w:sz w:val="26"/>
          <w:szCs w:val="26"/>
          <w:lang w:val="vi-VN"/>
        </w:rPr>
        <w:softHyphen/>
        <w:t xml:space="preserve">ược </w:t>
      </w:r>
      <w:r w:rsidRPr="003F16F3">
        <w:rPr>
          <w:sz w:val="26"/>
          <w:szCs w:val="26"/>
          <w:lang w:val="vi-VN"/>
        </w:rPr>
        <w:softHyphen/>
        <w:t>ưu tiên theo điểm a, Mục 6.1 phải có quyết định tiếp nhận công tác hoặc biệt phái công tác của cấp có thẩm quyền và xác nhận của chính quyền địa phương nơi công tác.</w:t>
      </w:r>
    </w:p>
    <w:p w:rsidR="00E611A4" w:rsidRPr="003F16F3" w:rsidRDefault="00501410" w:rsidP="005D3E67">
      <w:pPr>
        <w:pStyle w:val="BodyTextIndent"/>
        <w:spacing w:before="120" w:line="360" w:lineRule="auto"/>
        <w:ind w:left="0" w:firstLine="567"/>
        <w:jc w:val="both"/>
        <w:rPr>
          <w:sz w:val="26"/>
          <w:szCs w:val="26"/>
          <w:lang w:val="vi-VN"/>
        </w:rPr>
      </w:pPr>
      <w:r w:rsidRPr="003F16F3">
        <w:rPr>
          <w:sz w:val="26"/>
          <w:szCs w:val="26"/>
          <w:lang w:val="vi-VN"/>
        </w:rPr>
        <w:t>6.3</w:t>
      </w:r>
      <w:r w:rsidR="00E611A4" w:rsidRPr="003F16F3">
        <w:rPr>
          <w:sz w:val="26"/>
          <w:szCs w:val="26"/>
          <w:lang w:val="vi-VN"/>
        </w:rPr>
        <w:t xml:space="preserve">. </w:t>
      </w:r>
      <w:r w:rsidR="00F26F77" w:rsidRPr="003F16F3">
        <w:rPr>
          <w:sz w:val="26"/>
          <w:szCs w:val="26"/>
          <w:lang w:val="vi-VN"/>
        </w:rPr>
        <w:t xml:space="preserve">Thí sinh </w:t>
      </w:r>
      <w:r w:rsidR="00E611A4" w:rsidRPr="003F16F3">
        <w:rPr>
          <w:sz w:val="26"/>
          <w:szCs w:val="26"/>
          <w:lang w:val="vi-VN"/>
        </w:rPr>
        <w:t>dự thi thuộc đối tượng ưu tiên được cộng thêm 10 điểm (thang điểm 100) cho môn ngoại ngữ và 1 điểm (thang điểm 10) cho môn cơ bản. Người thuộc nhiều đối tượng ưu tiên chỉ được hưởng một lần ưu tiên.</w:t>
      </w:r>
    </w:p>
    <w:p w:rsidR="000001F1" w:rsidRPr="003F16F3" w:rsidRDefault="000001F1" w:rsidP="000001F1">
      <w:pPr>
        <w:spacing w:before="120" w:after="120" w:line="360" w:lineRule="auto"/>
        <w:ind w:firstLine="567"/>
        <w:jc w:val="both"/>
        <w:rPr>
          <w:sz w:val="26"/>
          <w:szCs w:val="26"/>
          <w:lang w:val="vi-VN"/>
        </w:rPr>
      </w:pPr>
      <w:r w:rsidRPr="003F16F3">
        <w:rPr>
          <w:b/>
          <w:sz w:val="26"/>
          <w:szCs w:val="26"/>
          <w:lang w:val="vi-VN"/>
        </w:rPr>
        <w:t xml:space="preserve">7. Danh sách các nhà khoa học có thể hướng dẫn nghiên cứu sinh: </w:t>
      </w:r>
      <w:r w:rsidRPr="003F16F3">
        <w:rPr>
          <w:sz w:val="26"/>
          <w:szCs w:val="26"/>
          <w:lang w:val="vi-VN"/>
        </w:rPr>
        <w:t>Thí sinh tham khảo các nhà khoa học có học vị tiến sĩ tại địa chỉ sau:</w:t>
      </w:r>
    </w:p>
    <w:p w:rsidR="000001F1" w:rsidRPr="003F16F3" w:rsidRDefault="000001F1" w:rsidP="000001F1">
      <w:pPr>
        <w:pStyle w:val="BodyTextIndent"/>
        <w:spacing w:before="120" w:line="360" w:lineRule="auto"/>
        <w:ind w:left="0" w:firstLine="567"/>
        <w:jc w:val="both"/>
        <w:rPr>
          <w:sz w:val="26"/>
          <w:szCs w:val="26"/>
          <w:lang w:val="vi-VN"/>
        </w:rPr>
      </w:pPr>
      <w:r w:rsidRPr="003F16F3">
        <w:rPr>
          <w:sz w:val="26"/>
          <w:szCs w:val="26"/>
          <w:lang w:val="vi-VN"/>
        </w:rPr>
        <w:t xml:space="preserve">- </w:t>
      </w:r>
      <w:hyperlink r:id="rId7" w:history="1">
        <w:r w:rsidRPr="003F16F3">
          <w:rPr>
            <w:rStyle w:val="Hyperlink"/>
            <w:sz w:val="26"/>
            <w:szCs w:val="26"/>
            <w:lang w:val="vi-VN"/>
          </w:rPr>
          <w:t>http://ueb.edu.vn/newscategory/33/canbo.htm</w:t>
        </w:r>
      </w:hyperlink>
    </w:p>
    <w:p w:rsidR="00296CE1" w:rsidRPr="003F16F3" w:rsidRDefault="000001F1" w:rsidP="005D3E67">
      <w:pPr>
        <w:spacing w:before="120" w:after="120" w:line="360" w:lineRule="auto"/>
        <w:ind w:firstLine="567"/>
        <w:jc w:val="both"/>
        <w:rPr>
          <w:b/>
          <w:sz w:val="26"/>
          <w:szCs w:val="26"/>
          <w:lang w:val="vi-VN"/>
        </w:rPr>
      </w:pPr>
      <w:r w:rsidRPr="003F16F3">
        <w:rPr>
          <w:b/>
          <w:sz w:val="26"/>
          <w:szCs w:val="26"/>
          <w:lang w:val="vi-VN"/>
        </w:rPr>
        <w:t>8</w:t>
      </w:r>
      <w:r w:rsidR="00CC08E1" w:rsidRPr="003F16F3">
        <w:rPr>
          <w:b/>
          <w:sz w:val="26"/>
          <w:szCs w:val="26"/>
          <w:lang w:val="vi-VN"/>
        </w:rPr>
        <w:t xml:space="preserve">. </w:t>
      </w:r>
      <w:r w:rsidR="00296CE1" w:rsidRPr="003F16F3">
        <w:rPr>
          <w:b/>
          <w:sz w:val="26"/>
          <w:szCs w:val="26"/>
          <w:lang w:val="vi-VN"/>
        </w:rPr>
        <w:t xml:space="preserve">Hồ sơ dự thi: </w:t>
      </w:r>
      <w:r w:rsidR="00296CE1" w:rsidRPr="003F16F3">
        <w:rPr>
          <w:sz w:val="26"/>
          <w:szCs w:val="26"/>
          <w:lang w:val="vi-VN"/>
        </w:rPr>
        <w:t>Theo mẫu phát hành tại Trường Đại học Kinh tế, ĐHQGHN</w:t>
      </w:r>
      <w:r w:rsidR="000B4666" w:rsidRPr="003F16F3">
        <w:rPr>
          <w:sz w:val="26"/>
          <w:szCs w:val="26"/>
          <w:lang w:val="vi-VN"/>
        </w:rPr>
        <w:t>.</w:t>
      </w:r>
      <w:r w:rsidR="00296CE1" w:rsidRPr="003F16F3">
        <w:rPr>
          <w:sz w:val="26"/>
          <w:szCs w:val="26"/>
          <w:lang w:val="vi-VN"/>
        </w:rPr>
        <w:t xml:space="preserve"> </w:t>
      </w:r>
    </w:p>
    <w:p w:rsidR="00B80CA8" w:rsidRPr="00B80CA8" w:rsidRDefault="00B80CA8" w:rsidP="00B24FB7">
      <w:pPr>
        <w:spacing w:before="120" w:after="120" w:line="360" w:lineRule="auto"/>
        <w:ind w:firstLine="567"/>
        <w:jc w:val="both"/>
        <w:rPr>
          <w:b/>
          <w:sz w:val="26"/>
          <w:szCs w:val="26"/>
          <w:lang w:val="vi-VN"/>
        </w:rPr>
      </w:pPr>
      <w:r w:rsidRPr="00B80CA8">
        <w:rPr>
          <w:b/>
          <w:sz w:val="26"/>
          <w:szCs w:val="26"/>
          <w:lang w:val="vi-VN"/>
        </w:rPr>
        <w:t xml:space="preserve">9. Lịch học bổ túc kiến thức: </w:t>
      </w:r>
      <w:r>
        <w:rPr>
          <w:sz w:val="26"/>
          <w:szCs w:val="26"/>
          <w:lang w:val="vi-VN"/>
        </w:rPr>
        <w:t xml:space="preserve">thí sinh xem lịch đăng ký </w:t>
      </w:r>
      <w:r w:rsidRPr="00B80CA8">
        <w:rPr>
          <w:sz w:val="26"/>
          <w:szCs w:val="26"/>
          <w:lang w:val="vi-VN"/>
        </w:rPr>
        <w:t xml:space="preserve">và </w:t>
      </w:r>
      <w:r>
        <w:rPr>
          <w:sz w:val="26"/>
          <w:szCs w:val="26"/>
          <w:lang w:val="vi-VN"/>
        </w:rPr>
        <w:t xml:space="preserve">học bổ </w:t>
      </w:r>
      <w:r w:rsidR="00BD3C06" w:rsidRPr="00BD3C06">
        <w:rPr>
          <w:sz w:val="26"/>
          <w:szCs w:val="26"/>
          <w:lang w:val="vi-VN"/>
        </w:rPr>
        <w:t>túc</w:t>
      </w:r>
      <w:r>
        <w:rPr>
          <w:sz w:val="26"/>
          <w:szCs w:val="26"/>
          <w:lang w:val="vi-VN"/>
        </w:rPr>
        <w:t xml:space="preserve"> kiến thức </w:t>
      </w:r>
      <w:r w:rsidR="00BD3C06" w:rsidRPr="00BD3C06">
        <w:rPr>
          <w:sz w:val="26"/>
          <w:szCs w:val="26"/>
          <w:lang w:val="vi-VN"/>
        </w:rPr>
        <w:t>dự thi sa</w:t>
      </w:r>
      <w:r w:rsidR="003C74CB" w:rsidRPr="003C74CB">
        <w:rPr>
          <w:sz w:val="26"/>
          <w:szCs w:val="26"/>
          <w:lang w:val="vi-VN"/>
        </w:rPr>
        <w:t>u</w:t>
      </w:r>
      <w:r w:rsidR="00BD3C06" w:rsidRPr="00BD3C06">
        <w:rPr>
          <w:sz w:val="26"/>
          <w:szCs w:val="26"/>
          <w:lang w:val="vi-VN"/>
        </w:rPr>
        <w:t xml:space="preserve"> đại học của Trường Đại học Kinh tế - ĐHQGHN </w:t>
      </w:r>
      <w:r>
        <w:rPr>
          <w:sz w:val="26"/>
          <w:szCs w:val="26"/>
          <w:lang w:val="vi-VN"/>
        </w:rPr>
        <w:t>chi tiết tại địa chỉ:</w:t>
      </w:r>
    </w:p>
    <w:p w:rsidR="00B80CA8" w:rsidRPr="00B80CA8" w:rsidRDefault="00B80CA8" w:rsidP="00B24FB7">
      <w:pPr>
        <w:spacing w:before="120" w:after="120" w:line="360" w:lineRule="auto"/>
        <w:ind w:firstLine="567"/>
        <w:jc w:val="both"/>
        <w:rPr>
          <w:sz w:val="26"/>
          <w:szCs w:val="26"/>
          <w:lang w:val="vi-VN"/>
        </w:rPr>
      </w:pPr>
      <w:r w:rsidRPr="00B80CA8">
        <w:rPr>
          <w:sz w:val="26"/>
          <w:szCs w:val="26"/>
          <w:lang w:val="vi-VN"/>
        </w:rPr>
        <w:t xml:space="preserve">- </w:t>
      </w:r>
      <w:hyperlink r:id="rId8" w:history="1">
        <w:r w:rsidRPr="00B80CA8">
          <w:rPr>
            <w:rStyle w:val="Hyperlink"/>
            <w:sz w:val="26"/>
            <w:szCs w:val="26"/>
            <w:lang w:val="vi-VN"/>
          </w:rPr>
          <w:t>http://ueb.edu.vn/newsdetail/hbao/9981/truong-%C4%91hkt-to-chuc-cac-lop-hoc-bo-tuc-kien-thuc-nam-2014.htm</w:t>
        </w:r>
      </w:hyperlink>
    </w:p>
    <w:p w:rsidR="00483FB4" w:rsidRPr="003F16F3" w:rsidRDefault="00B80CA8" w:rsidP="00B24FB7">
      <w:pPr>
        <w:spacing w:before="120" w:after="120" w:line="360" w:lineRule="auto"/>
        <w:ind w:firstLine="567"/>
        <w:jc w:val="both"/>
        <w:rPr>
          <w:sz w:val="26"/>
          <w:szCs w:val="26"/>
          <w:lang w:val="vi-VN"/>
        </w:rPr>
      </w:pPr>
      <w:r w:rsidRPr="004C065C">
        <w:rPr>
          <w:b/>
          <w:sz w:val="26"/>
          <w:szCs w:val="26"/>
          <w:lang w:val="vi-VN"/>
        </w:rPr>
        <w:lastRenderedPageBreak/>
        <w:t>10</w:t>
      </w:r>
      <w:r w:rsidR="00727DA7" w:rsidRPr="003F16F3">
        <w:rPr>
          <w:b/>
          <w:sz w:val="26"/>
          <w:szCs w:val="26"/>
          <w:lang w:val="vi-VN"/>
        </w:rPr>
        <w:t xml:space="preserve">. </w:t>
      </w:r>
      <w:r w:rsidR="00296CE1" w:rsidRPr="003F16F3">
        <w:rPr>
          <w:b/>
          <w:sz w:val="26"/>
          <w:szCs w:val="26"/>
          <w:lang w:val="vi-VN"/>
        </w:rPr>
        <w:t>Thời gian nhận hồ sơ:</w:t>
      </w:r>
      <w:r w:rsidR="00000900" w:rsidRPr="003F16F3">
        <w:rPr>
          <w:b/>
          <w:sz w:val="26"/>
          <w:szCs w:val="26"/>
          <w:lang w:val="vi-VN"/>
        </w:rPr>
        <w:t xml:space="preserve"> </w:t>
      </w:r>
      <w:r w:rsidR="00B24FB7" w:rsidRPr="003F16F3">
        <w:rPr>
          <w:sz w:val="26"/>
          <w:szCs w:val="26"/>
          <w:lang w:val="vi-VN"/>
        </w:rPr>
        <w:t>T</w:t>
      </w:r>
      <w:r w:rsidR="00483FB4" w:rsidRPr="003F16F3">
        <w:rPr>
          <w:sz w:val="26"/>
          <w:szCs w:val="26"/>
          <w:lang w:val="vi-VN"/>
        </w:rPr>
        <w:t>ừ</w:t>
      </w:r>
      <w:r w:rsidR="00F02D19" w:rsidRPr="003F16F3">
        <w:rPr>
          <w:sz w:val="26"/>
          <w:szCs w:val="26"/>
          <w:lang w:val="vi-VN"/>
        </w:rPr>
        <w:t xml:space="preserve"> </w:t>
      </w:r>
      <w:r w:rsidR="00D11A4C">
        <w:rPr>
          <w:sz w:val="26"/>
          <w:szCs w:val="26"/>
        </w:rPr>
        <w:t>09</w:t>
      </w:r>
      <w:r w:rsidR="00F02D19" w:rsidRPr="003F16F3">
        <w:rPr>
          <w:sz w:val="26"/>
          <w:szCs w:val="26"/>
          <w:lang w:val="vi-VN"/>
        </w:rPr>
        <w:t>/0</w:t>
      </w:r>
      <w:r w:rsidR="00C33B8D" w:rsidRPr="00C33B8D">
        <w:rPr>
          <w:sz w:val="26"/>
          <w:szCs w:val="26"/>
          <w:lang w:val="vi-VN"/>
        </w:rPr>
        <w:t>7</w:t>
      </w:r>
      <w:r w:rsidR="00F02D19" w:rsidRPr="003F16F3">
        <w:rPr>
          <w:sz w:val="26"/>
          <w:szCs w:val="26"/>
          <w:lang w:val="vi-VN"/>
        </w:rPr>
        <w:t>/201</w:t>
      </w:r>
      <w:r w:rsidR="00B24FB7" w:rsidRPr="003F16F3">
        <w:rPr>
          <w:sz w:val="26"/>
          <w:szCs w:val="26"/>
          <w:lang w:val="vi-VN"/>
        </w:rPr>
        <w:t>4</w:t>
      </w:r>
      <w:r w:rsidR="00483FB4" w:rsidRPr="003F16F3">
        <w:rPr>
          <w:sz w:val="26"/>
          <w:szCs w:val="26"/>
          <w:lang w:val="vi-VN"/>
        </w:rPr>
        <w:t xml:space="preserve"> đến</w:t>
      </w:r>
      <w:r w:rsidR="00F02D19" w:rsidRPr="003F16F3">
        <w:rPr>
          <w:sz w:val="26"/>
          <w:szCs w:val="26"/>
          <w:lang w:val="vi-VN"/>
        </w:rPr>
        <w:t xml:space="preserve"> </w:t>
      </w:r>
      <w:r w:rsidR="00D11A4C">
        <w:rPr>
          <w:sz w:val="26"/>
          <w:szCs w:val="26"/>
        </w:rPr>
        <w:t>30</w:t>
      </w:r>
      <w:r w:rsidR="00F02D19" w:rsidRPr="003F16F3">
        <w:rPr>
          <w:sz w:val="26"/>
          <w:szCs w:val="26"/>
          <w:lang w:val="vi-VN"/>
        </w:rPr>
        <w:t>/</w:t>
      </w:r>
      <w:r w:rsidR="00C33B8D" w:rsidRPr="00C33B8D">
        <w:rPr>
          <w:sz w:val="26"/>
          <w:szCs w:val="26"/>
          <w:lang w:val="vi-VN"/>
        </w:rPr>
        <w:t>0</w:t>
      </w:r>
      <w:r w:rsidR="00D11A4C">
        <w:rPr>
          <w:sz w:val="26"/>
          <w:szCs w:val="26"/>
        </w:rPr>
        <w:t>7</w:t>
      </w:r>
      <w:r w:rsidR="00F02D19" w:rsidRPr="003F16F3">
        <w:rPr>
          <w:sz w:val="26"/>
          <w:szCs w:val="26"/>
          <w:lang w:val="vi-VN"/>
        </w:rPr>
        <w:t>/</w:t>
      </w:r>
      <w:r w:rsidR="00483FB4" w:rsidRPr="003F16F3">
        <w:rPr>
          <w:sz w:val="26"/>
          <w:szCs w:val="26"/>
          <w:lang w:val="vi-VN"/>
        </w:rPr>
        <w:t>201</w:t>
      </w:r>
      <w:r w:rsidR="00B24FB7" w:rsidRPr="003F16F3">
        <w:rPr>
          <w:sz w:val="26"/>
          <w:szCs w:val="26"/>
          <w:lang w:val="vi-VN"/>
        </w:rPr>
        <w:t>4</w:t>
      </w:r>
    </w:p>
    <w:p w:rsidR="002C2EEE" w:rsidRPr="003F16F3" w:rsidRDefault="000001F1" w:rsidP="005D3E67">
      <w:pPr>
        <w:pStyle w:val="NormalWeb"/>
        <w:spacing w:before="120" w:after="120" w:line="360" w:lineRule="auto"/>
        <w:ind w:firstLine="567"/>
        <w:jc w:val="both"/>
        <w:rPr>
          <w:b/>
          <w:sz w:val="26"/>
          <w:szCs w:val="26"/>
          <w:lang w:val="vi-VN"/>
        </w:rPr>
      </w:pPr>
      <w:r w:rsidRPr="003F16F3">
        <w:rPr>
          <w:b/>
          <w:bCs/>
          <w:sz w:val="26"/>
          <w:szCs w:val="26"/>
          <w:lang w:val="vi-VN"/>
        </w:rPr>
        <w:t>1</w:t>
      </w:r>
      <w:r w:rsidR="00B80CA8" w:rsidRPr="00B80CA8">
        <w:rPr>
          <w:b/>
          <w:bCs/>
          <w:sz w:val="26"/>
          <w:szCs w:val="26"/>
          <w:lang w:val="vi-VN"/>
        </w:rPr>
        <w:t>1</w:t>
      </w:r>
      <w:r w:rsidR="002C2EEE" w:rsidRPr="003F16F3">
        <w:rPr>
          <w:b/>
          <w:bCs/>
          <w:sz w:val="26"/>
          <w:szCs w:val="26"/>
          <w:lang w:val="vi-VN"/>
        </w:rPr>
        <w:t xml:space="preserve">. Lệ phí đăng kí hồ sơ dự thi:  </w:t>
      </w:r>
      <w:r w:rsidR="002C2EEE" w:rsidRPr="003F16F3">
        <w:rPr>
          <w:b/>
          <w:sz w:val="26"/>
          <w:szCs w:val="26"/>
          <w:lang w:val="vi-VN"/>
        </w:rPr>
        <w:t> </w:t>
      </w:r>
    </w:p>
    <w:p w:rsidR="00335DD4" w:rsidRPr="003F16F3" w:rsidRDefault="000001F1" w:rsidP="00335DD4">
      <w:pPr>
        <w:spacing w:before="120" w:after="120" w:line="360" w:lineRule="auto"/>
        <w:ind w:firstLine="567"/>
        <w:jc w:val="both"/>
        <w:rPr>
          <w:b/>
          <w:i/>
          <w:sz w:val="26"/>
          <w:szCs w:val="26"/>
          <w:lang w:val="vi-VN"/>
        </w:rPr>
      </w:pPr>
      <w:r w:rsidRPr="003F16F3">
        <w:rPr>
          <w:b/>
          <w:i/>
          <w:sz w:val="26"/>
          <w:szCs w:val="26"/>
          <w:lang w:val="vi-VN"/>
        </w:rPr>
        <w:t>1</w:t>
      </w:r>
      <w:r w:rsidR="00B80CA8" w:rsidRPr="004C065C">
        <w:rPr>
          <w:b/>
          <w:i/>
          <w:sz w:val="26"/>
          <w:szCs w:val="26"/>
          <w:lang w:val="vi-VN"/>
        </w:rPr>
        <w:t>1</w:t>
      </w:r>
      <w:r w:rsidR="00335DD4" w:rsidRPr="003F16F3">
        <w:rPr>
          <w:b/>
          <w:i/>
          <w:sz w:val="26"/>
          <w:szCs w:val="26"/>
          <w:lang w:val="vi-VN"/>
        </w:rPr>
        <w:t>.1. Đối với thí sinh dự thi tiến sĩ:</w:t>
      </w:r>
    </w:p>
    <w:p w:rsidR="00335DD4" w:rsidRPr="003F16F3" w:rsidRDefault="00335DD4" w:rsidP="00335DD4">
      <w:pPr>
        <w:pStyle w:val="NormalWeb"/>
        <w:spacing w:before="120" w:after="120" w:line="360" w:lineRule="auto"/>
        <w:ind w:firstLine="567"/>
        <w:jc w:val="both"/>
        <w:rPr>
          <w:sz w:val="26"/>
          <w:szCs w:val="26"/>
          <w:lang w:val="vi-VN"/>
        </w:rPr>
      </w:pPr>
      <w:r w:rsidRPr="003F16F3">
        <w:rPr>
          <w:iCs/>
          <w:sz w:val="26"/>
          <w:szCs w:val="26"/>
          <w:lang w:val="vi-VN"/>
        </w:rPr>
        <w:t>- Lệ phí đăng kí hồ sơ dự thi:</w:t>
      </w:r>
      <w:r w:rsidRPr="003F16F3">
        <w:rPr>
          <w:sz w:val="26"/>
          <w:szCs w:val="26"/>
          <w:lang w:val="vi-VN"/>
        </w:rPr>
        <w:t xml:space="preserve"> 60.000 đồng/thí sinh</w:t>
      </w:r>
    </w:p>
    <w:p w:rsidR="00DD2AEF" w:rsidRPr="003F16F3" w:rsidRDefault="00335DD4" w:rsidP="00335DD4">
      <w:pPr>
        <w:pStyle w:val="NormalWeb"/>
        <w:spacing w:before="120" w:after="120" w:line="360" w:lineRule="auto"/>
        <w:ind w:firstLine="567"/>
        <w:jc w:val="both"/>
        <w:rPr>
          <w:sz w:val="26"/>
          <w:szCs w:val="26"/>
          <w:lang w:val="vi-VN"/>
        </w:rPr>
      </w:pPr>
      <w:r w:rsidRPr="003F16F3">
        <w:rPr>
          <w:iCs/>
          <w:sz w:val="26"/>
          <w:szCs w:val="26"/>
          <w:lang w:val="vi-VN"/>
        </w:rPr>
        <w:t>- Lệ phí dự thi:</w:t>
      </w:r>
      <w:r w:rsidRPr="003F16F3">
        <w:rPr>
          <w:sz w:val="26"/>
          <w:szCs w:val="26"/>
          <w:lang w:val="vi-VN"/>
        </w:rPr>
        <w:t xml:space="preserve"> 200.000 đồng/thí sinh </w:t>
      </w:r>
    </w:p>
    <w:p w:rsidR="00335DD4" w:rsidRPr="003F16F3" w:rsidRDefault="00DD2AEF" w:rsidP="00335DD4">
      <w:pPr>
        <w:pStyle w:val="NormalWeb"/>
        <w:spacing w:before="120" w:after="120" w:line="360" w:lineRule="auto"/>
        <w:ind w:firstLine="567"/>
        <w:jc w:val="both"/>
        <w:rPr>
          <w:sz w:val="26"/>
          <w:szCs w:val="26"/>
          <w:lang w:val="vi-VN"/>
        </w:rPr>
      </w:pPr>
      <w:r w:rsidRPr="003F16F3">
        <w:rPr>
          <w:sz w:val="26"/>
          <w:szCs w:val="26"/>
          <w:lang w:val="vi-VN"/>
        </w:rPr>
        <w:t>- Lệ phí thi môn Tiếng Anh (nếu thi sinh phải đăng ký dự thi): 120.000đ/thí sinh</w:t>
      </w:r>
      <w:r w:rsidR="00335DD4" w:rsidRPr="003F16F3">
        <w:rPr>
          <w:sz w:val="26"/>
          <w:szCs w:val="26"/>
          <w:lang w:val="vi-VN"/>
        </w:rPr>
        <w:t>.</w:t>
      </w:r>
    </w:p>
    <w:p w:rsidR="00335DD4" w:rsidRPr="003F16F3" w:rsidRDefault="000001F1" w:rsidP="00335DD4">
      <w:pPr>
        <w:spacing w:before="120" w:after="120" w:line="360" w:lineRule="auto"/>
        <w:ind w:firstLine="567"/>
        <w:jc w:val="both"/>
        <w:rPr>
          <w:b/>
          <w:i/>
          <w:sz w:val="26"/>
          <w:szCs w:val="26"/>
          <w:lang w:val="vi-VN"/>
        </w:rPr>
      </w:pPr>
      <w:r w:rsidRPr="003F16F3">
        <w:rPr>
          <w:b/>
          <w:i/>
          <w:sz w:val="26"/>
          <w:szCs w:val="26"/>
          <w:lang w:val="vi-VN"/>
        </w:rPr>
        <w:t>1</w:t>
      </w:r>
      <w:r w:rsidR="00B80CA8" w:rsidRPr="004C065C">
        <w:rPr>
          <w:b/>
          <w:i/>
          <w:sz w:val="26"/>
          <w:szCs w:val="26"/>
          <w:lang w:val="vi-VN"/>
        </w:rPr>
        <w:t>1</w:t>
      </w:r>
      <w:r w:rsidR="00335DD4" w:rsidRPr="003F16F3">
        <w:rPr>
          <w:b/>
          <w:i/>
          <w:sz w:val="26"/>
          <w:szCs w:val="26"/>
          <w:lang w:val="vi-VN"/>
        </w:rPr>
        <w:t>.2. Đối với thí sinh dự thi thạc sĩ:</w:t>
      </w:r>
    </w:p>
    <w:p w:rsidR="002C2EEE" w:rsidRPr="003F16F3" w:rsidRDefault="00501410" w:rsidP="005D3E67">
      <w:pPr>
        <w:pStyle w:val="NormalWeb"/>
        <w:spacing w:before="120" w:after="120" w:line="360" w:lineRule="auto"/>
        <w:ind w:firstLine="567"/>
        <w:jc w:val="both"/>
        <w:rPr>
          <w:sz w:val="26"/>
          <w:szCs w:val="26"/>
          <w:lang w:val="vi-VN"/>
        </w:rPr>
      </w:pPr>
      <w:r w:rsidRPr="003F16F3">
        <w:rPr>
          <w:iCs/>
          <w:sz w:val="26"/>
          <w:szCs w:val="26"/>
          <w:lang w:val="vi-VN"/>
        </w:rPr>
        <w:t xml:space="preserve">- </w:t>
      </w:r>
      <w:r w:rsidR="002C2EEE" w:rsidRPr="003F16F3">
        <w:rPr>
          <w:iCs/>
          <w:sz w:val="26"/>
          <w:szCs w:val="26"/>
          <w:lang w:val="vi-VN"/>
        </w:rPr>
        <w:t>Lệ phí đăng kí hồ sơ dự thi:</w:t>
      </w:r>
      <w:r w:rsidR="002C2EEE" w:rsidRPr="003F16F3">
        <w:rPr>
          <w:sz w:val="26"/>
          <w:szCs w:val="26"/>
          <w:lang w:val="vi-VN"/>
        </w:rPr>
        <w:t xml:space="preserve"> </w:t>
      </w:r>
      <w:r w:rsidR="00335DD4" w:rsidRPr="003F16F3">
        <w:rPr>
          <w:sz w:val="26"/>
          <w:szCs w:val="26"/>
          <w:lang w:val="vi-VN"/>
        </w:rPr>
        <w:t>6</w:t>
      </w:r>
      <w:r w:rsidR="002C2EEE" w:rsidRPr="003F16F3">
        <w:rPr>
          <w:sz w:val="26"/>
          <w:szCs w:val="26"/>
          <w:lang w:val="vi-VN"/>
        </w:rPr>
        <w:t>0.000 đồng/thí sinh</w:t>
      </w:r>
    </w:p>
    <w:p w:rsidR="002C2EEE" w:rsidRPr="003F16F3" w:rsidRDefault="00501410" w:rsidP="005D3E67">
      <w:pPr>
        <w:pStyle w:val="NormalWeb"/>
        <w:spacing w:before="120" w:after="120" w:line="360" w:lineRule="auto"/>
        <w:ind w:firstLine="567"/>
        <w:jc w:val="both"/>
        <w:rPr>
          <w:sz w:val="26"/>
          <w:szCs w:val="26"/>
          <w:lang w:val="vi-VN"/>
        </w:rPr>
      </w:pPr>
      <w:r w:rsidRPr="003F16F3">
        <w:rPr>
          <w:iCs/>
          <w:sz w:val="26"/>
          <w:szCs w:val="26"/>
          <w:lang w:val="vi-VN"/>
        </w:rPr>
        <w:t xml:space="preserve">- </w:t>
      </w:r>
      <w:r w:rsidR="002C2EEE" w:rsidRPr="003F16F3">
        <w:rPr>
          <w:iCs/>
          <w:sz w:val="26"/>
          <w:szCs w:val="26"/>
          <w:lang w:val="vi-VN"/>
        </w:rPr>
        <w:t>Lệ phí dự thi:</w:t>
      </w:r>
      <w:r w:rsidR="002C2EEE" w:rsidRPr="003F16F3">
        <w:rPr>
          <w:sz w:val="26"/>
          <w:szCs w:val="26"/>
          <w:lang w:val="vi-VN"/>
        </w:rPr>
        <w:t xml:space="preserve"> 3</w:t>
      </w:r>
      <w:r w:rsidR="00335DD4" w:rsidRPr="003F16F3">
        <w:rPr>
          <w:sz w:val="26"/>
          <w:szCs w:val="26"/>
          <w:lang w:val="vi-VN"/>
        </w:rPr>
        <w:t>6</w:t>
      </w:r>
      <w:r w:rsidR="002C2EEE" w:rsidRPr="003F16F3">
        <w:rPr>
          <w:sz w:val="26"/>
          <w:szCs w:val="26"/>
          <w:lang w:val="vi-VN"/>
        </w:rPr>
        <w:t>0.000 đồng/thí sinh (</w:t>
      </w:r>
      <w:r w:rsidR="00DD2AEF" w:rsidRPr="003F16F3">
        <w:rPr>
          <w:sz w:val="26"/>
          <w:szCs w:val="26"/>
          <w:lang w:val="vi-VN"/>
        </w:rPr>
        <w:t>3</w:t>
      </w:r>
      <w:r w:rsidR="009A3E54" w:rsidRPr="009A3E54">
        <w:rPr>
          <w:sz w:val="26"/>
          <w:szCs w:val="26"/>
          <w:lang w:val="vi-VN"/>
        </w:rPr>
        <w:t>0</w:t>
      </w:r>
      <w:r w:rsidR="002C2EEE" w:rsidRPr="003F16F3">
        <w:rPr>
          <w:sz w:val="26"/>
          <w:szCs w:val="26"/>
          <w:lang w:val="vi-VN"/>
        </w:rPr>
        <w:t xml:space="preserve">0.000 đồng/thí sinh đối với thí sinh được </w:t>
      </w:r>
      <w:r w:rsidR="00335DD4" w:rsidRPr="003F16F3">
        <w:rPr>
          <w:sz w:val="26"/>
          <w:szCs w:val="26"/>
          <w:lang w:val="vi-VN"/>
        </w:rPr>
        <w:t>bảo lưu kết quả</w:t>
      </w:r>
      <w:r w:rsidR="002C2EEE" w:rsidRPr="003F16F3">
        <w:rPr>
          <w:sz w:val="26"/>
          <w:szCs w:val="26"/>
          <w:lang w:val="vi-VN"/>
        </w:rPr>
        <w:t xml:space="preserve"> môn </w:t>
      </w:r>
      <w:r w:rsidRPr="003F16F3">
        <w:rPr>
          <w:sz w:val="26"/>
          <w:szCs w:val="26"/>
          <w:lang w:val="vi-VN"/>
        </w:rPr>
        <w:t>Tiếng Anh</w:t>
      </w:r>
      <w:r w:rsidR="002C2EEE" w:rsidRPr="003F16F3">
        <w:rPr>
          <w:sz w:val="26"/>
          <w:szCs w:val="26"/>
          <w:lang w:val="vi-VN"/>
        </w:rPr>
        <w:t>).</w:t>
      </w:r>
    </w:p>
    <w:p w:rsidR="00E2199A" w:rsidRPr="003F16F3" w:rsidRDefault="002C2EEE" w:rsidP="005D3E67">
      <w:pPr>
        <w:pStyle w:val="NormalWeb"/>
        <w:spacing w:before="120" w:after="120" w:line="360" w:lineRule="auto"/>
        <w:ind w:firstLine="567"/>
        <w:jc w:val="both"/>
        <w:rPr>
          <w:sz w:val="26"/>
          <w:szCs w:val="26"/>
          <w:lang w:val="vi-VN"/>
        </w:rPr>
      </w:pPr>
      <w:r w:rsidRPr="003F16F3">
        <w:rPr>
          <w:b/>
          <w:lang w:val="vi-VN"/>
        </w:rPr>
        <w:t> </w:t>
      </w:r>
      <w:r w:rsidRPr="003F16F3">
        <w:rPr>
          <w:b/>
          <w:lang w:val="vi-VN"/>
        </w:rPr>
        <w:tab/>
      </w:r>
      <w:r w:rsidR="006B1B74" w:rsidRPr="003F16F3">
        <w:rPr>
          <w:b/>
          <w:sz w:val="26"/>
          <w:szCs w:val="26"/>
          <w:lang w:val="vi-VN"/>
        </w:rPr>
        <w:t>1</w:t>
      </w:r>
      <w:r w:rsidR="00B80CA8" w:rsidRPr="00B80CA8">
        <w:rPr>
          <w:b/>
          <w:sz w:val="26"/>
          <w:szCs w:val="26"/>
          <w:lang w:val="vi-VN"/>
        </w:rPr>
        <w:t>2</w:t>
      </w:r>
      <w:r w:rsidR="004140E9" w:rsidRPr="003F16F3">
        <w:rPr>
          <w:b/>
          <w:sz w:val="26"/>
          <w:szCs w:val="26"/>
          <w:lang w:val="vi-VN"/>
        </w:rPr>
        <w:t xml:space="preserve">. Địa </w:t>
      </w:r>
      <w:r w:rsidR="00736B93" w:rsidRPr="003F16F3">
        <w:rPr>
          <w:b/>
          <w:sz w:val="26"/>
          <w:szCs w:val="26"/>
          <w:lang w:val="vi-VN"/>
        </w:rPr>
        <w:t xml:space="preserve">điểm </w:t>
      </w:r>
      <w:r w:rsidR="004140E9" w:rsidRPr="003F16F3">
        <w:rPr>
          <w:b/>
          <w:sz w:val="26"/>
          <w:szCs w:val="26"/>
          <w:lang w:val="vi-VN"/>
        </w:rPr>
        <w:t>liên hệ</w:t>
      </w:r>
      <w:r w:rsidR="00BD3E78" w:rsidRPr="003F16F3">
        <w:rPr>
          <w:b/>
          <w:sz w:val="26"/>
          <w:szCs w:val="26"/>
          <w:lang w:val="vi-VN"/>
        </w:rPr>
        <w:t>:</w:t>
      </w:r>
      <w:r w:rsidR="00E2199A" w:rsidRPr="003F16F3">
        <w:rPr>
          <w:b/>
          <w:sz w:val="26"/>
          <w:szCs w:val="26"/>
          <w:lang w:val="vi-VN"/>
        </w:rPr>
        <w:t xml:space="preserve"> </w:t>
      </w:r>
      <w:r w:rsidR="00736B93" w:rsidRPr="003F16F3">
        <w:rPr>
          <w:sz w:val="26"/>
          <w:szCs w:val="26"/>
          <w:lang w:val="vi-VN"/>
        </w:rPr>
        <w:t xml:space="preserve">Phòng </w:t>
      </w:r>
      <w:r w:rsidR="00574BAA" w:rsidRPr="003F16F3">
        <w:rPr>
          <w:sz w:val="26"/>
          <w:szCs w:val="26"/>
          <w:lang w:val="vi-VN"/>
        </w:rPr>
        <w:t>Đào tạo (Phòng 50</w:t>
      </w:r>
      <w:r w:rsidR="00B751C6" w:rsidRPr="003F16F3">
        <w:rPr>
          <w:sz w:val="26"/>
          <w:szCs w:val="26"/>
          <w:lang w:val="vi-VN"/>
        </w:rPr>
        <w:t>4, nhà E4)</w:t>
      </w:r>
      <w:r w:rsidR="00C3656F" w:rsidRPr="003F16F3">
        <w:rPr>
          <w:sz w:val="26"/>
          <w:szCs w:val="26"/>
          <w:lang w:val="vi-VN"/>
        </w:rPr>
        <w:t xml:space="preserve">, </w:t>
      </w:r>
      <w:r w:rsidR="00A946E0" w:rsidRPr="003F16F3">
        <w:rPr>
          <w:sz w:val="26"/>
          <w:szCs w:val="26"/>
          <w:lang w:val="vi-VN"/>
        </w:rPr>
        <w:t>Tr</w:t>
      </w:r>
      <w:r w:rsidR="00A946E0" w:rsidRPr="003F16F3">
        <w:rPr>
          <w:rFonts w:hint="eastAsia"/>
          <w:sz w:val="26"/>
          <w:szCs w:val="26"/>
          <w:lang w:val="vi-VN"/>
        </w:rPr>
        <w:t>ư</w:t>
      </w:r>
      <w:r w:rsidR="00A946E0" w:rsidRPr="003F16F3">
        <w:rPr>
          <w:sz w:val="26"/>
          <w:szCs w:val="26"/>
          <w:lang w:val="vi-VN"/>
        </w:rPr>
        <w:t xml:space="preserve">ờng </w:t>
      </w:r>
      <w:r w:rsidR="00A946E0" w:rsidRPr="003F16F3">
        <w:rPr>
          <w:rFonts w:hint="eastAsia"/>
          <w:sz w:val="26"/>
          <w:szCs w:val="26"/>
          <w:lang w:val="vi-VN"/>
        </w:rPr>
        <w:t>Đ</w:t>
      </w:r>
      <w:r w:rsidR="00274B45" w:rsidRPr="003F16F3">
        <w:rPr>
          <w:sz w:val="26"/>
          <w:szCs w:val="26"/>
          <w:lang w:val="vi-VN"/>
        </w:rPr>
        <w:t>ại học K</w:t>
      </w:r>
      <w:r w:rsidR="00E2199A" w:rsidRPr="003F16F3">
        <w:rPr>
          <w:sz w:val="26"/>
          <w:szCs w:val="26"/>
          <w:lang w:val="vi-VN"/>
        </w:rPr>
        <w:t>inh tế</w:t>
      </w:r>
      <w:r w:rsidR="003A1B87" w:rsidRPr="003F16F3">
        <w:rPr>
          <w:sz w:val="26"/>
          <w:szCs w:val="26"/>
          <w:lang w:val="vi-VN"/>
        </w:rPr>
        <w:t>, số</w:t>
      </w:r>
      <w:r w:rsidR="00A946E0" w:rsidRPr="003F16F3">
        <w:rPr>
          <w:sz w:val="26"/>
          <w:szCs w:val="26"/>
          <w:lang w:val="vi-VN"/>
        </w:rPr>
        <w:t xml:space="preserve"> 144 Xuân Thuỷ, Cầu </w:t>
      </w:r>
      <w:r w:rsidR="008F4DDB" w:rsidRPr="003F16F3">
        <w:rPr>
          <w:sz w:val="26"/>
          <w:szCs w:val="26"/>
          <w:lang w:val="vi-VN"/>
        </w:rPr>
        <w:t>G</w:t>
      </w:r>
      <w:r w:rsidR="00A946E0" w:rsidRPr="003F16F3">
        <w:rPr>
          <w:sz w:val="26"/>
          <w:szCs w:val="26"/>
          <w:lang w:val="vi-VN"/>
        </w:rPr>
        <w:t xml:space="preserve">iấy, Hà Nội; </w:t>
      </w:r>
      <w:r w:rsidR="003A1B87" w:rsidRPr="003F16F3">
        <w:rPr>
          <w:b/>
          <w:i/>
          <w:sz w:val="26"/>
          <w:szCs w:val="26"/>
          <w:lang w:val="vi-VN"/>
        </w:rPr>
        <w:t>Website:</w:t>
      </w:r>
      <w:r w:rsidR="003A1B87" w:rsidRPr="003F16F3">
        <w:rPr>
          <w:sz w:val="26"/>
          <w:szCs w:val="26"/>
          <w:lang w:val="vi-VN"/>
        </w:rPr>
        <w:t xml:space="preserve"> </w:t>
      </w:r>
      <w:hyperlink r:id="rId9" w:history="1">
        <w:r w:rsidR="003A1B87" w:rsidRPr="003F16F3">
          <w:rPr>
            <w:rStyle w:val="Hyperlink"/>
            <w:sz w:val="26"/>
            <w:szCs w:val="26"/>
            <w:lang w:val="vi-VN"/>
          </w:rPr>
          <w:t>www.ueb.vnu.edu.vn</w:t>
        </w:r>
      </w:hyperlink>
      <w:r w:rsidR="003A1B87" w:rsidRPr="003F16F3">
        <w:rPr>
          <w:sz w:val="26"/>
          <w:szCs w:val="26"/>
          <w:lang w:val="vi-VN"/>
        </w:rPr>
        <w:t xml:space="preserve">; </w:t>
      </w:r>
    </w:p>
    <w:p w:rsidR="007D632C" w:rsidRDefault="003A1B87" w:rsidP="005D3E67">
      <w:pPr>
        <w:spacing w:before="120" w:after="120" w:line="360" w:lineRule="auto"/>
        <w:ind w:firstLine="567"/>
        <w:jc w:val="both"/>
        <w:rPr>
          <w:b/>
          <w:sz w:val="26"/>
          <w:szCs w:val="26"/>
        </w:rPr>
      </w:pPr>
      <w:r w:rsidRPr="003F16F3">
        <w:rPr>
          <w:sz w:val="26"/>
          <w:szCs w:val="26"/>
          <w:lang w:val="vi-VN"/>
        </w:rPr>
        <w:t xml:space="preserve"> </w:t>
      </w:r>
      <w:r w:rsidR="004140E9" w:rsidRPr="00A946E0">
        <w:rPr>
          <w:b/>
          <w:i/>
          <w:sz w:val="26"/>
          <w:szCs w:val="26"/>
        </w:rPr>
        <w:t>Điện thoạ</w:t>
      </w:r>
      <w:r>
        <w:rPr>
          <w:b/>
          <w:i/>
          <w:sz w:val="26"/>
          <w:szCs w:val="26"/>
        </w:rPr>
        <w:t xml:space="preserve">i: </w:t>
      </w:r>
      <w:r w:rsidR="00C3656F" w:rsidRPr="00A946E0">
        <w:rPr>
          <w:sz w:val="26"/>
          <w:szCs w:val="26"/>
        </w:rPr>
        <w:t xml:space="preserve"> 04.</w:t>
      </w:r>
      <w:r w:rsidR="00DE6338" w:rsidRPr="00A946E0">
        <w:rPr>
          <w:sz w:val="26"/>
          <w:szCs w:val="26"/>
        </w:rPr>
        <w:t>3</w:t>
      </w:r>
      <w:r w:rsidR="00C3656F" w:rsidRPr="00A946E0">
        <w:rPr>
          <w:sz w:val="26"/>
          <w:szCs w:val="26"/>
        </w:rPr>
        <w:t>74</w:t>
      </w:r>
      <w:r w:rsidR="004140E9" w:rsidRPr="00A946E0">
        <w:rPr>
          <w:sz w:val="26"/>
          <w:szCs w:val="26"/>
        </w:rPr>
        <w:t>5</w:t>
      </w:r>
      <w:r w:rsidR="005D3E67">
        <w:rPr>
          <w:sz w:val="26"/>
          <w:szCs w:val="26"/>
        </w:rPr>
        <w:t>7506</w:t>
      </w:r>
      <w:r w:rsidR="00BD3E78" w:rsidRPr="00A946E0">
        <w:rPr>
          <w:sz w:val="26"/>
          <w:szCs w:val="26"/>
        </w:rPr>
        <w:t xml:space="preserve"> </w:t>
      </w:r>
      <w:r w:rsidR="00C3656F" w:rsidRPr="00A946E0">
        <w:rPr>
          <w:sz w:val="26"/>
          <w:szCs w:val="26"/>
        </w:rPr>
        <w:t>(máy lẻ</w:t>
      </w:r>
      <w:r w:rsidR="0054313F" w:rsidRPr="00A946E0">
        <w:rPr>
          <w:sz w:val="26"/>
          <w:szCs w:val="26"/>
        </w:rPr>
        <w:t xml:space="preserve"> </w:t>
      </w:r>
      <w:r w:rsidR="00776F62" w:rsidRPr="00A946E0">
        <w:rPr>
          <w:sz w:val="26"/>
          <w:szCs w:val="26"/>
        </w:rPr>
        <w:t>504</w:t>
      </w:r>
      <w:r w:rsidR="0054313F" w:rsidRPr="00A946E0">
        <w:rPr>
          <w:sz w:val="26"/>
          <w:szCs w:val="26"/>
        </w:rPr>
        <w:t>,</w:t>
      </w:r>
      <w:r w:rsidR="000001F1">
        <w:rPr>
          <w:sz w:val="26"/>
          <w:szCs w:val="26"/>
        </w:rPr>
        <w:t xml:space="preserve"> 514,</w:t>
      </w:r>
      <w:r w:rsidR="00C3656F" w:rsidRPr="00A946E0">
        <w:rPr>
          <w:sz w:val="26"/>
          <w:szCs w:val="26"/>
        </w:rPr>
        <w:t xml:space="preserve"> </w:t>
      </w:r>
      <w:r w:rsidR="00776F62" w:rsidRPr="00A946E0">
        <w:rPr>
          <w:sz w:val="26"/>
          <w:szCs w:val="26"/>
        </w:rPr>
        <w:t>524</w:t>
      </w:r>
      <w:r w:rsidR="005D3E67">
        <w:rPr>
          <w:sz w:val="26"/>
          <w:szCs w:val="26"/>
        </w:rPr>
        <w:t>, 554</w:t>
      </w:r>
      <w:r w:rsidR="00C3656F" w:rsidRPr="00A946E0">
        <w:rPr>
          <w:sz w:val="26"/>
          <w:szCs w:val="26"/>
        </w:rPr>
        <w:t>)</w:t>
      </w:r>
    </w:p>
    <w:p w:rsidR="0045388D" w:rsidRPr="00E2199A" w:rsidRDefault="0045388D" w:rsidP="0045388D">
      <w:pPr>
        <w:spacing w:before="60" w:after="60" w:line="320" w:lineRule="atLeast"/>
        <w:ind w:firstLine="567"/>
        <w:jc w:val="both"/>
        <w:rPr>
          <w:b/>
          <w:sz w:val="26"/>
          <w:szCs w:val="26"/>
        </w:rPr>
      </w:pPr>
    </w:p>
    <w:tbl>
      <w:tblPr>
        <w:tblW w:w="9464" w:type="dxa"/>
        <w:tblLook w:val="01E0"/>
      </w:tblPr>
      <w:tblGrid>
        <w:gridCol w:w="5495"/>
        <w:gridCol w:w="3969"/>
      </w:tblGrid>
      <w:tr w:rsidR="00296CE1" w:rsidRPr="004570B0" w:rsidTr="004570B0">
        <w:tc>
          <w:tcPr>
            <w:tcW w:w="5495" w:type="dxa"/>
            <w:shd w:val="clear" w:color="auto" w:fill="auto"/>
          </w:tcPr>
          <w:p w:rsidR="00A8004E" w:rsidRPr="004570B0" w:rsidRDefault="00A8004E" w:rsidP="004570B0">
            <w:pPr>
              <w:jc w:val="both"/>
              <w:rPr>
                <w:b/>
                <w:i/>
                <w:szCs w:val="26"/>
              </w:rPr>
            </w:pPr>
          </w:p>
          <w:p w:rsidR="00C730E6" w:rsidRDefault="00C730E6" w:rsidP="004570B0">
            <w:pPr>
              <w:jc w:val="both"/>
              <w:rPr>
                <w:b/>
                <w:i/>
                <w:szCs w:val="26"/>
              </w:rPr>
            </w:pPr>
          </w:p>
          <w:p w:rsidR="00296CE1" w:rsidRPr="004570B0" w:rsidRDefault="00296CE1" w:rsidP="004570B0">
            <w:pPr>
              <w:jc w:val="both"/>
              <w:rPr>
                <w:b/>
                <w:i/>
                <w:szCs w:val="26"/>
              </w:rPr>
            </w:pPr>
            <w:r w:rsidRPr="004570B0">
              <w:rPr>
                <w:b/>
                <w:i/>
                <w:szCs w:val="26"/>
              </w:rPr>
              <w:t>N</w:t>
            </w:r>
            <w:r w:rsidRPr="004570B0">
              <w:rPr>
                <w:rFonts w:hint="eastAsia"/>
                <w:b/>
                <w:i/>
                <w:szCs w:val="26"/>
              </w:rPr>
              <w:t>ơ</w:t>
            </w:r>
            <w:r w:rsidRPr="004570B0">
              <w:rPr>
                <w:b/>
                <w:i/>
                <w:szCs w:val="26"/>
              </w:rPr>
              <w:t>i nhận:</w:t>
            </w:r>
          </w:p>
          <w:p w:rsidR="000001F1" w:rsidRDefault="00867929" w:rsidP="004570B0">
            <w:pPr>
              <w:jc w:val="both"/>
              <w:rPr>
                <w:szCs w:val="26"/>
              </w:rPr>
            </w:pPr>
            <w:r w:rsidRPr="004570B0">
              <w:rPr>
                <w:szCs w:val="26"/>
              </w:rPr>
              <w:t xml:space="preserve">- </w:t>
            </w:r>
            <w:r w:rsidR="000001F1">
              <w:rPr>
                <w:szCs w:val="26"/>
              </w:rPr>
              <w:t>ĐHQGHN (để b/c)</w:t>
            </w:r>
          </w:p>
          <w:p w:rsidR="00296CE1" w:rsidRPr="004570B0" w:rsidRDefault="000001F1" w:rsidP="004570B0">
            <w:pPr>
              <w:jc w:val="both"/>
              <w:rPr>
                <w:szCs w:val="26"/>
              </w:rPr>
            </w:pPr>
            <w:r>
              <w:rPr>
                <w:szCs w:val="26"/>
              </w:rPr>
              <w:t xml:space="preserve">- </w:t>
            </w:r>
            <w:r w:rsidR="00296CE1" w:rsidRPr="004570B0">
              <w:rPr>
                <w:szCs w:val="26"/>
              </w:rPr>
              <w:t>Các Bộ, cơ quan ngang Bộ;</w:t>
            </w:r>
          </w:p>
          <w:p w:rsidR="001004BD" w:rsidRPr="004570B0" w:rsidRDefault="00867929" w:rsidP="004570B0">
            <w:pPr>
              <w:jc w:val="both"/>
              <w:rPr>
                <w:szCs w:val="26"/>
              </w:rPr>
            </w:pPr>
            <w:r w:rsidRPr="004570B0">
              <w:rPr>
                <w:szCs w:val="26"/>
              </w:rPr>
              <w:t xml:space="preserve">- </w:t>
            </w:r>
            <w:r w:rsidR="00296CE1" w:rsidRPr="004570B0">
              <w:rPr>
                <w:szCs w:val="26"/>
              </w:rPr>
              <w:t>Các Sở, Ban, Ngành, UBND các tỉnh</w:t>
            </w:r>
            <w:r w:rsidR="00C10C78" w:rsidRPr="004570B0">
              <w:rPr>
                <w:szCs w:val="26"/>
              </w:rPr>
              <w:t>;</w:t>
            </w:r>
          </w:p>
          <w:p w:rsidR="00296CE1" w:rsidRPr="004570B0" w:rsidRDefault="00867929" w:rsidP="004570B0">
            <w:pPr>
              <w:jc w:val="both"/>
              <w:rPr>
                <w:szCs w:val="26"/>
              </w:rPr>
            </w:pPr>
            <w:r w:rsidRPr="004570B0">
              <w:rPr>
                <w:szCs w:val="26"/>
              </w:rPr>
              <w:t xml:space="preserve">- </w:t>
            </w:r>
            <w:r w:rsidR="000F6EE2" w:rsidRPr="004570B0">
              <w:rPr>
                <w:szCs w:val="26"/>
              </w:rPr>
              <w:t>Các Học viện</w:t>
            </w:r>
            <w:r w:rsidR="00296CE1" w:rsidRPr="004570B0">
              <w:rPr>
                <w:szCs w:val="26"/>
              </w:rPr>
              <w:t>, trường Cao đẳng, Đại học;</w:t>
            </w:r>
          </w:p>
          <w:p w:rsidR="00296CE1" w:rsidRPr="004570B0" w:rsidRDefault="00867929" w:rsidP="001105FC">
            <w:pPr>
              <w:jc w:val="both"/>
              <w:rPr>
                <w:sz w:val="26"/>
                <w:szCs w:val="26"/>
              </w:rPr>
            </w:pPr>
            <w:r w:rsidRPr="004570B0">
              <w:rPr>
                <w:szCs w:val="26"/>
              </w:rPr>
              <w:t xml:space="preserve">- </w:t>
            </w:r>
            <w:r w:rsidR="00296CE1" w:rsidRPr="004570B0">
              <w:rPr>
                <w:szCs w:val="26"/>
              </w:rPr>
              <w:t>L</w:t>
            </w:r>
            <w:r w:rsidR="00296CE1" w:rsidRPr="004570B0">
              <w:rPr>
                <w:rFonts w:hint="eastAsia"/>
                <w:szCs w:val="26"/>
              </w:rPr>
              <w:t>ư</w:t>
            </w:r>
            <w:r w:rsidR="00296CE1" w:rsidRPr="004570B0">
              <w:rPr>
                <w:szCs w:val="26"/>
              </w:rPr>
              <w:t>u HCT</w:t>
            </w:r>
            <w:r w:rsidRPr="004570B0">
              <w:rPr>
                <w:szCs w:val="26"/>
              </w:rPr>
              <w:t>H, ĐT.</w:t>
            </w:r>
            <w:r w:rsidR="00501410" w:rsidRPr="004570B0">
              <w:rPr>
                <w:szCs w:val="26"/>
              </w:rPr>
              <w:t xml:space="preserve"> </w:t>
            </w:r>
            <w:r w:rsidR="001105FC">
              <w:rPr>
                <w:szCs w:val="26"/>
              </w:rPr>
              <w:t>NT</w:t>
            </w:r>
            <w:r w:rsidR="00501410" w:rsidRPr="004570B0">
              <w:rPr>
                <w:szCs w:val="26"/>
              </w:rPr>
              <w:t>20</w:t>
            </w:r>
          </w:p>
        </w:tc>
        <w:tc>
          <w:tcPr>
            <w:tcW w:w="3969" w:type="dxa"/>
            <w:shd w:val="clear" w:color="auto" w:fill="auto"/>
          </w:tcPr>
          <w:p w:rsidR="007C2042" w:rsidRPr="004570B0" w:rsidRDefault="007C2042" w:rsidP="004570B0">
            <w:pPr>
              <w:jc w:val="center"/>
              <w:rPr>
                <w:b/>
                <w:bCs/>
                <w:sz w:val="26"/>
                <w:szCs w:val="26"/>
              </w:rPr>
            </w:pPr>
            <w:r w:rsidRPr="004570B0">
              <w:rPr>
                <w:b/>
                <w:bCs/>
                <w:sz w:val="26"/>
                <w:szCs w:val="26"/>
              </w:rPr>
              <w:t>KT. HIỆU TRƯỞNG</w:t>
            </w:r>
          </w:p>
          <w:p w:rsidR="007C2042" w:rsidRPr="004570B0" w:rsidRDefault="007C2042" w:rsidP="004570B0">
            <w:pPr>
              <w:jc w:val="center"/>
              <w:rPr>
                <w:b/>
                <w:bCs/>
                <w:sz w:val="26"/>
                <w:szCs w:val="26"/>
              </w:rPr>
            </w:pPr>
            <w:r w:rsidRPr="004570B0">
              <w:rPr>
                <w:b/>
                <w:bCs/>
                <w:sz w:val="26"/>
                <w:szCs w:val="26"/>
              </w:rPr>
              <w:t>PHÓ HIỆU TRƯỞNG</w:t>
            </w:r>
          </w:p>
          <w:p w:rsidR="007C2042" w:rsidRPr="004570B0" w:rsidRDefault="007C2042" w:rsidP="004570B0">
            <w:pPr>
              <w:jc w:val="center"/>
              <w:rPr>
                <w:sz w:val="26"/>
                <w:szCs w:val="26"/>
              </w:rPr>
            </w:pPr>
            <w:r w:rsidRPr="004570B0">
              <w:rPr>
                <w:sz w:val="26"/>
                <w:szCs w:val="26"/>
              </w:rPr>
              <w:t xml:space="preserve">  </w:t>
            </w:r>
          </w:p>
          <w:p w:rsidR="007C2042" w:rsidRPr="004570B0" w:rsidRDefault="007C2042" w:rsidP="004570B0">
            <w:pPr>
              <w:jc w:val="center"/>
              <w:rPr>
                <w:sz w:val="26"/>
                <w:szCs w:val="26"/>
              </w:rPr>
            </w:pPr>
          </w:p>
          <w:p w:rsidR="007C2042" w:rsidRPr="004570B0" w:rsidRDefault="007C2042" w:rsidP="004570B0">
            <w:pPr>
              <w:jc w:val="center"/>
              <w:rPr>
                <w:sz w:val="26"/>
                <w:szCs w:val="26"/>
              </w:rPr>
            </w:pPr>
          </w:p>
          <w:p w:rsidR="007C2042" w:rsidRDefault="007C2042" w:rsidP="004570B0">
            <w:pPr>
              <w:jc w:val="center"/>
              <w:rPr>
                <w:sz w:val="26"/>
                <w:szCs w:val="26"/>
              </w:rPr>
            </w:pPr>
          </w:p>
          <w:p w:rsidR="00C730E6" w:rsidRDefault="00C730E6" w:rsidP="004570B0">
            <w:pPr>
              <w:jc w:val="center"/>
              <w:rPr>
                <w:sz w:val="26"/>
                <w:szCs w:val="26"/>
              </w:rPr>
            </w:pPr>
          </w:p>
          <w:p w:rsidR="00C730E6" w:rsidRDefault="00C730E6" w:rsidP="004570B0">
            <w:pPr>
              <w:jc w:val="center"/>
              <w:rPr>
                <w:sz w:val="26"/>
                <w:szCs w:val="26"/>
              </w:rPr>
            </w:pPr>
          </w:p>
          <w:p w:rsidR="005D3E67" w:rsidRPr="004570B0" w:rsidRDefault="005D3E67" w:rsidP="004570B0">
            <w:pPr>
              <w:jc w:val="center"/>
              <w:rPr>
                <w:sz w:val="26"/>
                <w:szCs w:val="26"/>
              </w:rPr>
            </w:pPr>
          </w:p>
          <w:p w:rsidR="00296CE1" w:rsidRPr="004570B0" w:rsidRDefault="007C2042" w:rsidP="004570B0">
            <w:pPr>
              <w:jc w:val="center"/>
              <w:rPr>
                <w:b/>
                <w:sz w:val="26"/>
                <w:szCs w:val="26"/>
              </w:rPr>
            </w:pPr>
            <w:r w:rsidRPr="004570B0">
              <w:rPr>
                <w:b/>
                <w:sz w:val="26"/>
                <w:szCs w:val="26"/>
              </w:rPr>
              <w:t xml:space="preserve">TS. </w:t>
            </w:r>
            <w:r w:rsidR="00B24FB7">
              <w:rPr>
                <w:b/>
                <w:sz w:val="26"/>
                <w:szCs w:val="26"/>
              </w:rPr>
              <w:t>Vũ Anh Dũng</w:t>
            </w:r>
          </w:p>
        </w:tc>
      </w:tr>
    </w:tbl>
    <w:p w:rsidR="00EF7174" w:rsidRDefault="00EF7174" w:rsidP="00A8004E"/>
    <w:p w:rsidR="00601BA9" w:rsidRPr="001803F8" w:rsidRDefault="00EF7174" w:rsidP="00601BA9">
      <w:pPr>
        <w:spacing w:before="120" w:after="120" w:line="400" w:lineRule="atLeast"/>
        <w:ind w:firstLine="567"/>
        <w:jc w:val="center"/>
        <w:rPr>
          <w:b/>
          <w:sz w:val="28"/>
          <w:szCs w:val="28"/>
        </w:rPr>
      </w:pPr>
      <w:r>
        <w:br w:type="page"/>
      </w:r>
      <w:r w:rsidR="00601BA9">
        <w:rPr>
          <w:b/>
          <w:sz w:val="26"/>
          <w:szCs w:val="28"/>
        </w:rPr>
        <w:lastRenderedPageBreak/>
        <w:t>PHỤ LỤC 1</w:t>
      </w:r>
    </w:p>
    <w:p w:rsidR="003F16F3" w:rsidRDefault="00601BA9" w:rsidP="00601BA9">
      <w:pPr>
        <w:spacing w:before="120" w:after="120" w:line="400" w:lineRule="atLeast"/>
        <w:jc w:val="center"/>
        <w:rPr>
          <w:b/>
          <w:bCs/>
          <w:sz w:val="22"/>
          <w:szCs w:val="28"/>
          <w:lang w:val="sv-SE"/>
        </w:rPr>
      </w:pPr>
      <w:r w:rsidRPr="001803F8">
        <w:rPr>
          <w:b/>
          <w:bCs/>
          <w:sz w:val="22"/>
          <w:szCs w:val="28"/>
          <w:lang w:val="sv-SE"/>
        </w:rPr>
        <w:t xml:space="preserve">ĐIỀU KIỆN VỀ VĂN BẰNG, THÂM </w:t>
      </w:r>
      <w:r w:rsidR="00C730E6">
        <w:rPr>
          <w:b/>
          <w:bCs/>
          <w:sz w:val="22"/>
          <w:szCs w:val="28"/>
          <w:lang w:val="sv-SE"/>
        </w:rPr>
        <w:t xml:space="preserve">NIÊN CÔNG TÁC </w:t>
      </w:r>
    </w:p>
    <w:p w:rsidR="003F16F3" w:rsidRDefault="00C730E6" w:rsidP="00601BA9">
      <w:pPr>
        <w:spacing w:before="120" w:after="120" w:line="400" w:lineRule="atLeast"/>
        <w:jc w:val="center"/>
        <w:rPr>
          <w:b/>
          <w:bCs/>
          <w:sz w:val="22"/>
          <w:szCs w:val="28"/>
          <w:lang w:val="sv-SE"/>
        </w:rPr>
      </w:pPr>
      <w:r>
        <w:rPr>
          <w:b/>
          <w:bCs/>
          <w:sz w:val="22"/>
          <w:szCs w:val="28"/>
          <w:lang w:val="sv-SE"/>
        </w:rPr>
        <w:t>DỰ THI TUYỂN SINH THẠC SĨ</w:t>
      </w:r>
      <w:r w:rsidR="00D26246">
        <w:rPr>
          <w:b/>
          <w:bCs/>
          <w:sz w:val="22"/>
          <w:szCs w:val="28"/>
          <w:lang w:val="sv-SE"/>
        </w:rPr>
        <w:t xml:space="preserve">, TIẾN SĨ </w:t>
      </w:r>
      <w:r>
        <w:rPr>
          <w:b/>
          <w:bCs/>
          <w:sz w:val="22"/>
          <w:szCs w:val="28"/>
          <w:lang w:val="sv-SE"/>
        </w:rPr>
        <w:t>TẠI TRƯỜNG ĐẠI HỌC KINH TẾ, ĐHQGHN</w:t>
      </w:r>
      <w:r w:rsidR="003F16F3">
        <w:rPr>
          <w:b/>
          <w:bCs/>
          <w:sz w:val="22"/>
          <w:szCs w:val="28"/>
          <w:lang w:val="sv-SE"/>
        </w:rPr>
        <w:t xml:space="preserve"> </w:t>
      </w:r>
    </w:p>
    <w:p w:rsidR="003F16F3" w:rsidRDefault="003F16F3" w:rsidP="003F16F3">
      <w:pPr>
        <w:spacing w:before="120" w:after="120" w:line="400" w:lineRule="atLeast"/>
        <w:jc w:val="center"/>
        <w:rPr>
          <w:b/>
          <w:bCs/>
          <w:sz w:val="22"/>
          <w:szCs w:val="28"/>
          <w:lang w:val="sv-SE"/>
        </w:rPr>
      </w:pPr>
      <w:r>
        <w:rPr>
          <w:b/>
          <w:bCs/>
          <w:sz w:val="22"/>
          <w:szCs w:val="28"/>
          <w:lang w:val="sv-SE"/>
        </w:rPr>
        <w:t xml:space="preserve">ĐỢT </w:t>
      </w:r>
      <w:r w:rsidR="003D702B">
        <w:rPr>
          <w:b/>
          <w:bCs/>
          <w:sz w:val="22"/>
          <w:szCs w:val="28"/>
          <w:lang w:val="sv-SE"/>
        </w:rPr>
        <w:t xml:space="preserve">2 </w:t>
      </w:r>
      <w:r>
        <w:rPr>
          <w:b/>
          <w:bCs/>
          <w:sz w:val="22"/>
          <w:szCs w:val="28"/>
          <w:lang w:val="sv-SE"/>
        </w:rPr>
        <w:t xml:space="preserve"> NĂM 201</w:t>
      </w:r>
      <w:r w:rsidR="004C065C">
        <w:rPr>
          <w:b/>
          <w:bCs/>
          <w:sz w:val="22"/>
          <w:szCs w:val="28"/>
          <w:lang w:val="sv-SE"/>
        </w:rPr>
        <w:t>4</w:t>
      </w:r>
    </w:p>
    <w:p w:rsidR="00601BA9" w:rsidRPr="006837C2" w:rsidRDefault="00601BA9" w:rsidP="003F16F3">
      <w:pPr>
        <w:spacing w:before="120" w:after="120" w:line="400" w:lineRule="atLeast"/>
        <w:jc w:val="center"/>
        <w:rPr>
          <w:i/>
          <w:sz w:val="28"/>
          <w:szCs w:val="28"/>
          <w:lang w:val="sv-SE"/>
        </w:rPr>
      </w:pPr>
      <w:r w:rsidRPr="006837C2">
        <w:rPr>
          <w:bCs/>
          <w:i/>
          <w:sz w:val="28"/>
          <w:szCs w:val="28"/>
          <w:lang w:val="sv-SE"/>
        </w:rPr>
        <w:t xml:space="preserve">(Kèm theo Thông báo số </w:t>
      </w:r>
      <w:r w:rsidR="001D5B7B">
        <w:rPr>
          <w:bCs/>
          <w:i/>
          <w:sz w:val="28"/>
          <w:szCs w:val="28"/>
          <w:lang w:val="sv-SE"/>
        </w:rPr>
        <w:t>2076</w:t>
      </w:r>
      <w:r w:rsidRPr="006837C2">
        <w:rPr>
          <w:bCs/>
          <w:i/>
          <w:sz w:val="28"/>
          <w:szCs w:val="28"/>
          <w:lang w:val="sv-SE"/>
        </w:rPr>
        <w:t>/TB-ĐHKT, ngày</w:t>
      </w:r>
      <w:r w:rsidR="001D5B7B">
        <w:rPr>
          <w:bCs/>
          <w:i/>
          <w:sz w:val="28"/>
          <w:szCs w:val="28"/>
          <w:lang w:val="sv-SE"/>
        </w:rPr>
        <w:t xml:space="preserve"> 13 </w:t>
      </w:r>
      <w:r w:rsidRPr="006837C2">
        <w:rPr>
          <w:bCs/>
          <w:i/>
          <w:sz w:val="28"/>
          <w:szCs w:val="28"/>
          <w:lang w:val="sv-SE"/>
        </w:rPr>
        <w:t xml:space="preserve"> thán</w:t>
      </w:r>
      <w:r w:rsidR="001D5B7B">
        <w:rPr>
          <w:bCs/>
          <w:i/>
          <w:sz w:val="28"/>
          <w:szCs w:val="28"/>
          <w:lang w:val="sv-SE"/>
        </w:rPr>
        <w:t xml:space="preserve">g 6 </w:t>
      </w:r>
      <w:r w:rsidRPr="006837C2">
        <w:rPr>
          <w:bCs/>
          <w:i/>
          <w:sz w:val="28"/>
          <w:szCs w:val="28"/>
          <w:lang w:val="sv-SE"/>
        </w:rPr>
        <w:t>năm 201</w:t>
      </w:r>
      <w:r w:rsidR="00B15220">
        <w:rPr>
          <w:bCs/>
          <w:i/>
          <w:sz w:val="28"/>
          <w:szCs w:val="28"/>
          <w:lang w:val="sv-SE"/>
        </w:rPr>
        <w:t>4</w:t>
      </w:r>
      <w:r w:rsidRPr="006837C2">
        <w:rPr>
          <w:bCs/>
          <w:i/>
          <w:sz w:val="28"/>
          <w:szCs w:val="28"/>
          <w:lang w:val="sv-SE"/>
        </w:rPr>
        <w:t>)</w:t>
      </w:r>
    </w:p>
    <w:p w:rsidR="00A6767D" w:rsidRDefault="00A6767D" w:rsidP="00A6767D">
      <w:pPr>
        <w:spacing w:before="60" w:after="60" w:line="320" w:lineRule="atLeast"/>
        <w:ind w:firstLine="567"/>
        <w:jc w:val="both"/>
        <w:rPr>
          <w:b/>
          <w:i/>
          <w:sz w:val="26"/>
          <w:szCs w:val="26"/>
          <w:lang w:val="sv-SE"/>
        </w:rPr>
      </w:pPr>
    </w:p>
    <w:p w:rsidR="00DE274A" w:rsidRPr="00CA51E6" w:rsidRDefault="00DE274A" w:rsidP="002033D7">
      <w:pPr>
        <w:spacing w:before="120" w:after="120" w:line="360" w:lineRule="atLeast"/>
        <w:ind w:firstLine="567"/>
        <w:jc w:val="both"/>
        <w:rPr>
          <w:b/>
          <w:lang w:val="sv-SE"/>
        </w:rPr>
      </w:pPr>
    </w:p>
    <w:p w:rsidR="00A6767D" w:rsidRPr="00CA51E6" w:rsidRDefault="00A6767D" w:rsidP="002033D7">
      <w:pPr>
        <w:spacing w:before="120" w:after="120" w:line="360" w:lineRule="atLeast"/>
        <w:ind w:firstLine="567"/>
        <w:jc w:val="both"/>
        <w:rPr>
          <w:b/>
          <w:lang w:val="sv-SE"/>
        </w:rPr>
      </w:pPr>
      <w:r w:rsidRPr="00CA51E6">
        <w:rPr>
          <w:b/>
          <w:lang w:val="sv-SE"/>
        </w:rPr>
        <w:t>1. Điều kiện dự thi tiến sĩ:</w:t>
      </w:r>
    </w:p>
    <w:p w:rsidR="00A6767D" w:rsidRPr="00CA51E6" w:rsidRDefault="00A6767D" w:rsidP="002033D7">
      <w:pPr>
        <w:spacing w:before="120" w:after="120" w:line="360" w:lineRule="atLeast"/>
        <w:ind w:firstLine="567"/>
        <w:jc w:val="both"/>
        <w:rPr>
          <w:b/>
          <w:lang w:val="sv-SE"/>
        </w:rPr>
      </w:pPr>
      <w:r w:rsidRPr="00CA51E6">
        <w:rPr>
          <w:b/>
          <w:i/>
          <w:lang w:val="sv-SE"/>
        </w:rPr>
        <w:t>1.1. Điều kiện về văn bằng và công trình đã công bố:</w:t>
      </w:r>
      <w:r w:rsidRPr="00CA51E6">
        <w:rPr>
          <w:b/>
          <w:lang w:val="sv-SE"/>
        </w:rPr>
        <w:t xml:space="preserve"> </w:t>
      </w:r>
    </w:p>
    <w:p w:rsidR="00A6767D" w:rsidRPr="00CA51E6" w:rsidRDefault="00A6767D" w:rsidP="002033D7">
      <w:pPr>
        <w:spacing w:before="120" w:after="120" w:line="360" w:lineRule="atLeast"/>
        <w:ind w:firstLine="567"/>
        <w:jc w:val="both"/>
        <w:rPr>
          <w:lang w:val="sv-SE"/>
        </w:rPr>
      </w:pPr>
      <w:r w:rsidRPr="00CA51E6">
        <w:rPr>
          <w:lang w:val="sv-SE"/>
        </w:rPr>
        <w:t xml:space="preserve">Người dự thi cần thoả mãn một trong các điều kiện sau: </w:t>
      </w:r>
    </w:p>
    <w:p w:rsidR="00A6767D" w:rsidRPr="00CA51E6" w:rsidRDefault="00A6767D" w:rsidP="002033D7">
      <w:pPr>
        <w:spacing w:before="120" w:after="120" w:line="360" w:lineRule="atLeast"/>
        <w:ind w:firstLine="567"/>
        <w:jc w:val="both"/>
        <w:rPr>
          <w:lang w:val="sv-SE"/>
        </w:rPr>
      </w:pPr>
      <w:r w:rsidRPr="00CA51E6">
        <w:rPr>
          <w:lang w:val="sv-SE"/>
        </w:rPr>
        <w:t>- Có bằng thạc sĩ chuyên ngành đúng hoặc phù hợp hoặc gần chuyên ngành đăng ký dự thi.</w:t>
      </w:r>
    </w:p>
    <w:p w:rsidR="00A6767D" w:rsidRPr="00CA51E6" w:rsidRDefault="00A6767D" w:rsidP="002033D7">
      <w:pPr>
        <w:spacing w:before="120" w:after="120" w:line="360" w:lineRule="atLeast"/>
        <w:ind w:firstLine="567"/>
        <w:jc w:val="both"/>
        <w:rPr>
          <w:lang w:val="sv-SE"/>
        </w:rPr>
      </w:pPr>
      <w:r w:rsidRPr="00CA51E6">
        <w:rPr>
          <w:lang w:val="sv-SE"/>
        </w:rPr>
        <w:t>- Có bằng thạc sĩ chuyên ngành khác và có bằng tốt nghiệp đại học chính quy ngành đúng hoặc phù hợp với chuyên ngành đăng kí dự thi. Trường hợp này thí sinh phải có ít nhất một bài báo công bố trên tạp chí khoa học hoặc tuyển tập công trình hội nghị khoa học trước khi nộp hồ sơ dự thi và phải theo chế độ đối với người chưa có bằng thạc sĩ.</w:t>
      </w:r>
    </w:p>
    <w:p w:rsidR="00A6767D" w:rsidRPr="00CA51E6" w:rsidRDefault="00A6767D" w:rsidP="002033D7">
      <w:pPr>
        <w:spacing w:before="120" w:after="120" w:line="360" w:lineRule="atLeast"/>
        <w:ind w:firstLine="567"/>
        <w:jc w:val="both"/>
        <w:rPr>
          <w:lang w:val="sv-SE"/>
        </w:rPr>
      </w:pPr>
      <w:r w:rsidRPr="00CA51E6">
        <w:rPr>
          <w:lang w:val="sv-SE"/>
        </w:rPr>
        <w:t>- Có bằng tốt nghiệp đại học hệ chính quy ngành đúng loại giỏi trở lên và có ít nhất một bài báo công bố trên tạp chí khoa học hoặc tuyển tập công trình hội nghị khoa học trước khi nộp hồ sơ dự thi.</w:t>
      </w:r>
    </w:p>
    <w:p w:rsidR="00A6767D" w:rsidRPr="00CA51E6" w:rsidRDefault="00A6767D" w:rsidP="002033D7">
      <w:pPr>
        <w:spacing w:before="120" w:after="120" w:line="360" w:lineRule="atLeast"/>
        <w:ind w:firstLine="567"/>
        <w:jc w:val="both"/>
        <w:rPr>
          <w:lang w:val="sv-SE"/>
        </w:rPr>
      </w:pPr>
      <w:r w:rsidRPr="00CA51E6">
        <w:rPr>
          <w:lang w:val="sv-SE"/>
        </w:rPr>
        <w:t>- Có bằng tốt nghiệp đại học hệ chính quy ngành đúng, loại khá và có ít nhất hai bài báo công bố trên tạp chí khoa học hoặc tuyển tập công trình hội nghị khoa học trước khi nộp hồ sơ dự thi.</w:t>
      </w:r>
    </w:p>
    <w:p w:rsidR="003F16F3" w:rsidRPr="00CA51E6" w:rsidRDefault="003F16F3" w:rsidP="003F16F3">
      <w:pPr>
        <w:pStyle w:val="BodyTextIndent"/>
        <w:spacing w:before="120" w:line="360" w:lineRule="atLeast"/>
        <w:ind w:left="0" w:firstLine="567"/>
        <w:jc w:val="both"/>
        <w:rPr>
          <w:lang w:val="sv-SE"/>
        </w:rPr>
      </w:pPr>
      <w:r w:rsidRPr="00CA51E6">
        <w:rPr>
          <w:lang w:val="sv-SE"/>
        </w:rPr>
        <w:t xml:space="preserve">- Đối với các thí sinh có bằng thạc sĩ chuyên ngành đúng hoặc phù hợp hoặc gần chuyên ngành đăng kí dự tuyển theo định hướng thực hành phải có ít nhất một bài báo công bố trên tạp chí khoa học hoặc tuyển tập công trình hội nghị khoa học trước khi nộp hồ sơ dự tuyển. </w:t>
      </w:r>
    </w:p>
    <w:p w:rsidR="00A6767D" w:rsidRPr="00CA51E6" w:rsidRDefault="00A6767D" w:rsidP="002033D7">
      <w:pPr>
        <w:spacing w:before="120" w:after="120" w:line="360" w:lineRule="atLeast"/>
        <w:ind w:firstLine="567"/>
        <w:jc w:val="both"/>
        <w:rPr>
          <w:lang w:val="sv-SE"/>
        </w:rPr>
      </w:pPr>
      <w:r w:rsidRPr="00CA51E6">
        <w:rPr>
          <w:lang w:val="sv-SE"/>
        </w:rPr>
        <w:t>- Nội dung các bài báo phải phù hợp với chuyên ngành đăng ký dự thi.</w:t>
      </w:r>
    </w:p>
    <w:p w:rsidR="00A6767D" w:rsidRPr="00CA51E6" w:rsidRDefault="00A6767D" w:rsidP="002033D7">
      <w:pPr>
        <w:spacing w:before="120" w:after="120" w:line="360" w:lineRule="atLeast"/>
        <w:ind w:firstLine="567"/>
        <w:jc w:val="both"/>
        <w:rPr>
          <w:b/>
          <w:lang w:val="sv-SE"/>
        </w:rPr>
      </w:pPr>
      <w:r w:rsidRPr="00CA51E6">
        <w:rPr>
          <w:b/>
          <w:i/>
          <w:lang w:val="sv-SE"/>
        </w:rPr>
        <w:t>1.2. Điều kiện về thâm niên công tác:</w:t>
      </w:r>
      <w:r w:rsidRPr="00CA51E6">
        <w:rPr>
          <w:b/>
          <w:lang w:val="sv-SE"/>
        </w:rPr>
        <w:t xml:space="preserve"> </w:t>
      </w:r>
    </w:p>
    <w:p w:rsidR="00A6767D" w:rsidRPr="00CA51E6" w:rsidRDefault="00A6767D" w:rsidP="002033D7">
      <w:pPr>
        <w:spacing w:before="120" w:after="120" w:line="360" w:lineRule="atLeast"/>
        <w:ind w:firstLine="567"/>
        <w:jc w:val="both"/>
        <w:rPr>
          <w:lang w:val="sv-SE"/>
        </w:rPr>
      </w:pPr>
      <w:r w:rsidRPr="00CA51E6">
        <w:rPr>
          <w:lang w:val="sv-SE"/>
        </w:rPr>
        <w:t xml:space="preserve">Người dự thi vào chương trình đào tạo tiến sĩ cần có ít nhất hai năm làm việc chuyên môn trong lĩnh vực của chuyên ngành đăng ký dự thi (tính từ ngày ký quyết định công nhận tốt nghiệp đại học đến ngày </w:t>
      </w:r>
      <w:r w:rsidR="003F16F3">
        <w:rPr>
          <w:lang w:val="sv-SE"/>
        </w:rPr>
        <w:t>dự thi</w:t>
      </w:r>
      <w:r w:rsidRPr="00CA51E6">
        <w:rPr>
          <w:lang w:val="sv-SE"/>
        </w:rPr>
        <w:t>), trừ trường hợp được chuyển tiếp sinh.</w:t>
      </w:r>
    </w:p>
    <w:p w:rsidR="00A6767D" w:rsidRPr="00CA51E6" w:rsidRDefault="00DE274A" w:rsidP="002033D7">
      <w:pPr>
        <w:spacing w:before="120" w:after="120" w:line="360" w:lineRule="atLeast"/>
        <w:ind w:firstLine="567"/>
        <w:jc w:val="both"/>
        <w:rPr>
          <w:b/>
          <w:lang w:val="sv-SE"/>
        </w:rPr>
      </w:pPr>
      <w:r w:rsidRPr="00CA51E6">
        <w:rPr>
          <w:b/>
          <w:lang w:val="sv-SE"/>
        </w:rPr>
        <w:br w:type="page"/>
      </w:r>
      <w:r w:rsidR="00A6767D" w:rsidRPr="00CA51E6">
        <w:rPr>
          <w:b/>
          <w:lang w:val="sv-SE"/>
        </w:rPr>
        <w:lastRenderedPageBreak/>
        <w:t>2. Điều kiện dự thi thạc sĩ:</w:t>
      </w:r>
    </w:p>
    <w:p w:rsidR="00A6767D" w:rsidRPr="00CA51E6" w:rsidRDefault="00A6767D" w:rsidP="002033D7">
      <w:pPr>
        <w:spacing w:before="120" w:after="120" w:line="360" w:lineRule="atLeast"/>
        <w:ind w:firstLine="567"/>
        <w:jc w:val="both"/>
        <w:rPr>
          <w:b/>
          <w:i/>
          <w:lang w:val="sv-SE"/>
        </w:rPr>
      </w:pPr>
      <w:r w:rsidRPr="00CA51E6">
        <w:rPr>
          <w:b/>
          <w:i/>
          <w:lang w:val="sv-SE"/>
        </w:rPr>
        <w:t>2.1. Điều kiện về văn bằng</w:t>
      </w:r>
    </w:p>
    <w:p w:rsidR="00A6767D" w:rsidRPr="00CA51E6" w:rsidRDefault="00A6767D" w:rsidP="002033D7">
      <w:pPr>
        <w:numPr>
          <w:ilvl w:val="1"/>
          <w:numId w:val="13"/>
        </w:numPr>
        <w:tabs>
          <w:tab w:val="clear" w:pos="700"/>
          <w:tab w:val="num" w:pos="851"/>
        </w:tabs>
        <w:spacing w:before="120" w:after="120" w:line="360" w:lineRule="atLeast"/>
        <w:ind w:left="851" w:hanging="284"/>
        <w:jc w:val="both"/>
        <w:rPr>
          <w:b/>
          <w:lang w:val="sv-SE"/>
        </w:rPr>
      </w:pPr>
      <w:r w:rsidRPr="00CA51E6">
        <w:rPr>
          <w:b/>
          <w:lang w:val="sv-SE"/>
        </w:rPr>
        <w:t>Đối với chuyên ngành Kinh tế quốc tế</w:t>
      </w:r>
    </w:p>
    <w:p w:rsidR="00A6767D" w:rsidRPr="00CA51E6" w:rsidRDefault="00A6767D" w:rsidP="002033D7">
      <w:pPr>
        <w:spacing w:before="120" w:after="120" w:line="360" w:lineRule="atLeast"/>
        <w:ind w:firstLine="567"/>
        <w:jc w:val="both"/>
        <w:rPr>
          <w:lang w:val="sv-SE"/>
        </w:rPr>
      </w:pPr>
      <w:r w:rsidRPr="00CA51E6">
        <w:rPr>
          <w:lang w:val="sv-SE"/>
        </w:rPr>
        <w:t>- Có bằng tốt nghiệp đại học ngành Kinh tế quốc tế hoặc ngành Kinh tế có định hướng chuyên ngành (chuyên sâu) về Kinh tế quốc tế.</w:t>
      </w:r>
    </w:p>
    <w:p w:rsidR="00A6767D" w:rsidRPr="00CA51E6" w:rsidRDefault="00A6767D" w:rsidP="002033D7">
      <w:pPr>
        <w:spacing w:before="120" w:after="120" w:line="360" w:lineRule="atLeast"/>
        <w:ind w:firstLine="567"/>
        <w:jc w:val="both"/>
        <w:rPr>
          <w:lang w:val="sv-SE"/>
        </w:rPr>
      </w:pPr>
      <w:r w:rsidRPr="00CA51E6">
        <w:rPr>
          <w:lang w:val="sv-SE"/>
        </w:rPr>
        <w:t>- Có bằng tốt nghiệp đại học chính quy nhóm ngành Kinh tế học, Tài chính - Ngân hàng - Bảo hiểm, Kế toán - Kiểm toán, Quản lý và Kinh doanh không có định hướng chuyên ngành (chuyên sâu) về Kinh tế quốc tế được dự thi sau khi đã có chứng chỉ bổ túc kiến thức với chương trình gồm 05 môn (15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A6767D" w:rsidRPr="00CA51E6" w:rsidTr="00FF6527">
        <w:trPr>
          <w:trHeight w:val="283"/>
          <w:tblHeader/>
          <w:jc w:val="center"/>
        </w:trPr>
        <w:tc>
          <w:tcPr>
            <w:tcW w:w="992" w:type="dxa"/>
            <w:vAlign w:val="center"/>
          </w:tcPr>
          <w:p w:rsidR="00A6767D" w:rsidRPr="00CA51E6" w:rsidRDefault="00A6767D" w:rsidP="00DE274A">
            <w:pPr>
              <w:pStyle w:val="BodyTextIndent"/>
              <w:spacing w:before="120"/>
              <w:ind w:left="0"/>
              <w:jc w:val="center"/>
              <w:rPr>
                <w:b/>
                <w:lang w:val="nb-NO"/>
              </w:rPr>
            </w:pPr>
            <w:r w:rsidRPr="00CA51E6">
              <w:rPr>
                <w:b/>
                <w:lang w:val="nb-NO"/>
              </w:rPr>
              <w:t>TT</w:t>
            </w:r>
          </w:p>
        </w:tc>
        <w:tc>
          <w:tcPr>
            <w:tcW w:w="5245" w:type="dxa"/>
            <w:vAlign w:val="center"/>
          </w:tcPr>
          <w:p w:rsidR="00A6767D" w:rsidRPr="00CA51E6" w:rsidRDefault="00A6767D" w:rsidP="00DE274A">
            <w:pPr>
              <w:pStyle w:val="BodyTextIndent"/>
              <w:spacing w:before="120"/>
              <w:ind w:left="0"/>
              <w:jc w:val="center"/>
              <w:rPr>
                <w:b/>
                <w:lang w:val="nb-NO"/>
              </w:rPr>
            </w:pPr>
            <w:r w:rsidRPr="00CA51E6">
              <w:rPr>
                <w:b/>
                <w:lang w:val="nb-NO"/>
              </w:rPr>
              <w:t>Môn học</w:t>
            </w:r>
          </w:p>
        </w:tc>
        <w:tc>
          <w:tcPr>
            <w:tcW w:w="1559" w:type="dxa"/>
            <w:vAlign w:val="center"/>
          </w:tcPr>
          <w:p w:rsidR="00A6767D" w:rsidRPr="00CA51E6" w:rsidRDefault="00A6767D" w:rsidP="00DE274A">
            <w:pPr>
              <w:pStyle w:val="BodyTextIndent"/>
              <w:spacing w:before="120"/>
              <w:ind w:left="0"/>
              <w:jc w:val="center"/>
              <w:rPr>
                <w:b/>
                <w:lang w:val="nb-NO"/>
              </w:rPr>
            </w:pPr>
            <w:r w:rsidRPr="00CA51E6">
              <w:rPr>
                <w:b/>
                <w:lang w:val="nb-NO"/>
              </w:rPr>
              <w:t>Số tín chỉ</w:t>
            </w:r>
          </w:p>
        </w:tc>
      </w:tr>
      <w:tr w:rsidR="00A6767D" w:rsidRPr="00CA51E6" w:rsidTr="00FF6527">
        <w:trPr>
          <w:trHeight w:val="525"/>
          <w:jc w:val="center"/>
        </w:trPr>
        <w:tc>
          <w:tcPr>
            <w:tcW w:w="992" w:type="dxa"/>
            <w:vAlign w:val="center"/>
          </w:tcPr>
          <w:p w:rsidR="00A6767D" w:rsidRPr="00CA51E6" w:rsidRDefault="00A6767D" w:rsidP="00DE274A">
            <w:pPr>
              <w:pStyle w:val="BodyTextIndent"/>
              <w:spacing w:before="120"/>
              <w:ind w:left="0"/>
              <w:jc w:val="center"/>
              <w:rPr>
                <w:lang w:val="nb-NO"/>
              </w:rPr>
            </w:pPr>
            <w:r w:rsidRPr="00CA51E6">
              <w:rPr>
                <w:lang w:val="nb-NO"/>
              </w:rPr>
              <w:t>1</w:t>
            </w:r>
          </w:p>
        </w:tc>
        <w:tc>
          <w:tcPr>
            <w:tcW w:w="5245" w:type="dxa"/>
            <w:vAlign w:val="center"/>
          </w:tcPr>
          <w:p w:rsidR="00A6767D" w:rsidRPr="00CA51E6" w:rsidRDefault="00A6767D" w:rsidP="00DE274A">
            <w:pPr>
              <w:pStyle w:val="BodyTextIndent"/>
              <w:spacing w:before="120"/>
              <w:ind w:left="0"/>
              <w:rPr>
                <w:lang w:val="nb-NO"/>
              </w:rPr>
            </w:pPr>
            <w:r w:rsidRPr="00CA51E6">
              <w:rPr>
                <w:lang w:val="nb-NO"/>
              </w:rPr>
              <w:t>Kinh tế vi mô</w:t>
            </w:r>
          </w:p>
        </w:tc>
        <w:tc>
          <w:tcPr>
            <w:tcW w:w="1559" w:type="dxa"/>
            <w:vAlign w:val="center"/>
          </w:tcPr>
          <w:p w:rsidR="00A6767D" w:rsidRPr="00CA51E6" w:rsidRDefault="00A6767D" w:rsidP="00DE274A">
            <w:pPr>
              <w:pStyle w:val="BodyTextIndent"/>
              <w:spacing w:before="12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20"/>
              <w:ind w:left="0"/>
              <w:jc w:val="center"/>
              <w:rPr>
                <w:lang w:val="nb-NO"/>
              </w:rPr>
            </w:pPr>
            <w:r w:rsidRPr="00CA51E6">
              <w:rPr>
                <w:lang w:val="nb-NO"/>
              </w:rPr>
              <w:t>2</w:t>
            </w:r>
          </w:p>
        </w:tc>
        <w:tc>
          <w:tcPr>
            <w:tcW w:w="5245" w:type="dxa"/>
            <w:vAlign w:val="center"/>
          </w:tcPr>
          <w:p w:rsidR="00A6767D" w:rsidRPr="00CA51E6" w:rsidRDefault="00A6767D" w:rsidP="00DE274A">
            <w:pPr>
              <w:pStyle w:val="BodyTextIndent"/>
              <w:spacing w:before="120"/>
              <w:ind w:left="0"/>
              <w:rPr>
                <w:lang w:val="nb-NO"/>
              </w:rPr>
            </w:pPr>
            <w:r w:rsidRPr="00CA51E6">
              <w:rPr>
                <w:lang w:val="nb-NO"/>
              </w:rPr>
              <w:t>Kinh tế vĩ mô</w:t>
            </w:r>
          </w:p>
        </w:tc>
        <w:tc>
          <w:tcPr>
            <w:tcW w:w="1559" w:type="dxa"/>
            <w:vAlign w:val="center"/>
          </w:tcPr>
          <w:p w:rsidR="00A6767D" w:rsidRPr="00CA51E6" w:rsidRDefault="00A6767D" w:rsidP="00DE274A">
            <w:pPr>
              <w:pStyle w:val="BodyTextIndent"/>
              <w:spacing w:before="12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20"/>
              <w:ind w:left="0"/>
              <w:jc w:val="center"/>
              <w:rPr>
                <w:lang w:val="nb-NO"/>
              </w:rPr>
            </w:pPr>
            <w:r w:rsidRPr="00CA51E6">
              <w:rPr>
                <w:lang w:val="nb-NO"/>
              </w:rPr>
              <w:t>3</w:t>
            </w:r>
          </w:p>
        </w:tc>
        <w:tc>
          <w:tcPr>
            <w:tcW w:w="5245" w:type="dxa"/>
            <w:vAlign w:val="center"/>
          </w:tcPr>
          <w:p w:rsidR="00A6767D" w:rsidRPr="00CA51E6" w:rsidRDefault="00A6767D" w:rsidP="00DE274A">
            <w:pPr>
              <w:pStyle w:val="BodyTextIndent"/>
              <w:spacing w:before="120"/>
              <w:ind w:left="0"/>
              <w:rPr>
                <w:lang w:val="nb-NO"/>
              </w:rPr>
            </w:pPr>
            <w:r w:rsidRPr="00CA51E6">
              <w:rPr>
                <w:lang w:val="nb-NO"/>
              </w:rPr>
              <w:t>Kinh tế quốc tế</w:t>
            </w:r>
          </w:p>
        </w:tc>
        <w:tc>
          <w:tcPr>
            <w:tcW w:w="1559" w:type="dxa"/>
            <w:vAlign w:val="center"/>
          </w:tcPr>
          <w:p w:rsidR="00A6767D" w:rsidRPr="00CA51E6" w:rsidRDefault="00A6767D" w:rsidP="00DE274A">
            <w:pPr>
              <w:pStyle w:val="BodyTextIndent"/>
              <w:spacing w:before="12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20"/>
              <w:ind w:left="0"/>
              <w:jc w:val="center"/>
              <w:rPr>
                <w:lang w:val="nb-NO"/>
              </w:rPr>
            </w:pPr>
            <w:r w:rsidRPr="00CA51E6">
              <w:rPr>
                <w:lang w:val="nb-NO"/>
              </w:rPr>
              <w:t>4</w:t>
            </w:r>
          </w:p>
        </w:tc>
        <w:tc>
          <w:tcPr>
            <w:tcW w:w="5245" w:type="dxa"/>
            <w:vAlign w:val="center"/>
          </w:tcPr>
          <w:p w:rsidR="00A6767D" w:rsidRPr="00CA51E6" w:rsidRDefault="00A6767D" w:rsidP="00DE274A">
            <w:pPr>
              <w:pStyle w:val="BodyTextIndent"/>
              <w:spacing w:before="120"/>
              <w:ind w:left="0"/>
              <w:rPr>
                <w:lang w:val="nb-NO"/>
              </w:rPr>
            </w:pPr>
            <w:r w:rsidRPr="00CA51E6">
              <w:rPr>
                <w:lang w:val="nb-NO"/>
              </w:rPr>
              <w:t>Thương mại quốc tế</w:t>
            </w:r>
          </w:p>
        </w:tc>
        <w:tc>
          <w:tcPr>
            <w:tcW w:w="1559" w:type="dxa"/>
            <w:vAlign w:val="center"/>
          </w:tcPr>
          <w:p w:rsidR="00A6767D" w:rsidRPr="00CA51E6" w:rsidRDefault="00A6767D" w:rsidP="00DE274A">
            <w:pPr>
              <w:pStyle w:val="BodyTextIndent"/>
              <w:spacing w:before="12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20"/>
              <w:ind w:left="0"/>
              <w:jc w:val="center"/>
              <w:rPr>
                <w:lang w:val="nb-NO"/>
              </w:rPr>
            </w:pPr>
            <w:r w:rsidRPr="00CA51E6">
              <w:rPr>
                <w:lang w:val="nb-NO"/>
              </w:rPr>
              <w:t>5</w:t>
            </w:r>
          </w:p>
        </w:tc>
        <w:tc>
          <w:tcPr>
            <w:tcW w:w="5245" w:type="dxa"/>
            <w:vAlign w:val="center"/>
          </w:tcPr>
          <w:p w:rsidR="00A6767D" w:rsidRPr="00CA51E6" w:rsidRDefault="00A6767D" w:rsidP="00DE274A">
            <w:pPr>
              <w:pStyle w:val="BodyTextIndent"/>
              <w:spacing w:before="120"/>
              <w:ind w:left="0"/>
              <w:rPr>
                <w:lang w:val="nb-NO"/>
              </w:rPr>
            </w:pPr>
            <w:r w:rsidRPr="00CA51E6">
              <w:rPr>
                <w:lang w:val="nb-NO"/>
              </w:rPr>
              <w:t>Đầu tư quốc tế</w:t>
            </w:r>
          </w:p>
        </w:tc>
        <w:tc>
          <w:tcPr>
            <w:tcW w:w="1559" w:type="dxa"/>
            <w:vAlign w:val="center"/>
          </w:tcPr>
          <w:p w:rsidR="00A6767D" w:rsidRPr="00CA51E6" w:rsidRDefault="00A6767D" w:rsidP="00DE274A">
            <w:pPr>
              <w:pStyle w:val="BodyTextIndent"/>
              <w:spacing w:before="12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20"/>
              <w:ind w:left="0"/>
              <w:jc w:val="center"/>
              <w:rPr>
                <w:b/>
                <w:lang w:val="nb-NO"/>
              </w:rPr>
            </w:pPr>
          </w:p>
        </w:tc>
        <w:tc>
          <w:tcPr>
            <w:tcW w:w="5245" w:type="dxa"/>
            <w:vAlign w:val="center"/>
          </w:tcPr>
          <w:p w:rsidR="00A6767D" w:rsidRPr="00CA51E6" w:rsidRDefault="00A6767D" w:rsidP="00DE274A">
            <w:pPr>
              <w:pStyle w:val="BodyTextIndent"/>
              <w:spacing w:before="120"/>
              <w:ind w:left="0"/>
              <w:jc w:val="center"/>
              <w:rPr>
                <w:b/>
                <w:lang w:val="nb-NO"/>
              </w:rPr>
            </w:pPr>
            <w:r w:rsidRPr="00CA51E6">
              <w:rPr>
                <w:b/>
                <w:lang w:val="nb-NO"/>
              </w:rPr>
              <w:t>Tổng cộng</w:t>
            </w:r>
          </w:p>
        </w:tc>
        <w:tc>
          <w:tcPr>
            <w:tcW w:w="1559" w:type="dxa"/>
            <w:vAlign w:val="center"/>
          </w:tcPr>
          <w:p w:rsidR="00A6767D" w:rsidRPr="00CA51E6" w:rsidRDefault="009E4F03" w:rsidP="00DE274A">
            <w:pPr>
              <w:pStyle w:val="BodyTextIndent"/>
              <w:spacing w:before="120"/>
              <w:ind w:left="0"/>
              <w:jc w:val="center"/>
              <w:rPr>
                <w:b/>
                <w:lang w:val="nb-NO"/>
              </w:rPr>
            </w:pPr>
            <w:r w:rsidRPr="00CA51E6">
              <w:rPr>
                <w:b/>
                <w:lang w:val="nb-NO"/>
              </w:rPr>
              <w:fldChar w:fldCharType="begin"/>
            </w:r>
            <w:r w:rsidR="00A6767D" w:rsidRPr="00CA51E6">
              <w:rPr>
                <w:b/>
                <w:lang w:val="nb-NO"/>
              </w:rPr>
              <w:instrText xml:space="preserve"> =SUM(ABOVE) </w:instrText>
            </w:r>
            <w:r w:rsidRPr="00CA51E6">
              <w:rPr>
                <w:b/>
                <w:lang w:val="nb-NO"/>
              </w:rPr>
              <w:fldChar w:fldCharType="separate"/>
            </w:r>
            <w:r w:rsidR="00A6767D" w:rsidRPr="00CA51E6">
              <w:rPr>
                <w:b/>
                <w:noProof/>
                <w:lang w:val="nb-NO"/>
              </w:rPr>
              <w:t>15</w:t>
            </w:r>
            <w:r w:rsidRPr="00CA51E6">
              <w:rPr>
                <w:b/>
                <w:lang w:val="nb-NO"/>
              </w:rPr>
              <w:fldChar w:fldCharType="end"/>
            </w:r>
          </w:p>
        </w:tc>
      </w:tr>
    </w:tbl>
    <w:p w:rsidR="00A6767D" w:rsidRPr="00CA51E6" w:rsidRDefault="00A6767D" w:rsidP="002033D7">
      <w:pPr>
        <w:spacing w:before="120" w:after="120" w:line="360" w:lineRule="atLeast"/>
        <w:ind w:firstLine="567"/>
        <w:jc w:val="both"/>
        <w:rPr>
          <w:lang w:val="sv-SE"/>
        </w:rPr>
      </w:pPr>
      <w:r w:rsidRPr="00CA51E6">
        <w:rPr>
          <w:lang w:val="sv-SE"/>
        </w:rPr>
        <w:t>- Có bằng tốt nghiệp đại học không chính quy nhóm ngành Kinh tế học, Tài chính - Ngân hàng - Bảo hiểm, Kế toán - Kiểm toán, Quản lý và Kinh doanh không có định hướng chuyên ngành (chuyên sâu) về Kinh tế quốc tế được dự thi sau khi đã có chứng chỉ bổ túc kiến thức với chương trình gồm 09 môn (27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A6767D" w:rsidRPr="00CA51E6" w:rsidTr="00FF6527">
        <w:trPr>
          <w:trHeight w:val="283"/>
          <w:jc w:val="center"/>
        </w:trPr>
        <w:tc>
          <w:tcPr>
            <w:tcW w:w="992" w:type="dxa"/>
            <w:vAlign w:val="center"/>
          </w:tcPr>
          <w:p w:rsidR="00A6767D" w:rsidRPr="00CA51E6" w:rsidRDefault="00A6767D" w:rsidP="00DE274A">
            <w:pPr>
              <w:pStyle w:val="BodyTextIndent"/>
              <w:spacing w:before="100" w:after="100"/>
              <w:ind w:left="0"/>
              <w:jc w:val="center"/>
              <w:rPr>
                <w:b/>
                <w:lang w:val="nb-NO"/>
              </w:rPr>
            </w:pPr>
            <w:r w:rsidRPr="00CA51E6">
              <w:rPr>
                <w:b/>
                <w:lang w:val="nb-NO"/>
              </w:rPr>
              <w:t>TT</w:t>
            </w:r>
          </w:p>
        </w:tc>
        <w:tc>
          <w:tcPr>
            <w:tcW w:w="5245" w:type="dxa"/>
            <w:vAlign w:val="center"/>
          </w:tcPr>
          <w:p w:rsidR="00A6767D" w:rsidRPr="00CA51E6" w:rsidRDefault="00A6767D" w:rsidP="00DE274A">
            <w:pPr>
              <w:pStyle w:val="BodyTextIndent"/>
              <w:spacing w:before="100" w:after="100"/>
              <w:ind w:left="0"/>
              <w:jc w:val="center"/>
              <w:rPr>
                <w:b/>
                <w:lang w:val="nb-NO"/>
              </w:rPr>
            </w:pPr>
            <w:r w:rsidRPr="00CA51E6">
              <w:rPr>
                <w:b/>
                <w:lang w:val="nb-NO"/>
              </w:rPr>
              <w:t>Môn học</w:t>
            </w:r>
          </w:p>
        </w:tc>
        <w:tc>
          <w:tcPr>
            <w:tcW w:w="1559" w:type="dxa"/>
            <w:vAlign w:val="center"/>
          </w:tcPr>
          <w:p w:rsidR="00A6767D" w:rsidRPr="00CA51E6" w:rsidRDefault="00A6767D" w:rsidP="00DE274A">
            <w:pPr>
              <w:pStyle w:val="BodyTextIndent"/>
              <w:spacing w:before="100" w:after="100"/>
              <w:ind w:left="0"/>
              <w:jc w:val="center"/>
              <w:rPr>
                <w:b/>
                <w:lang w:val="nb-NO"/>
              </w:rPr>
            </w:pPr>
            <w:r w:rsidRPr="00CA51E6">
              <w:rPr>
                <w:b/>
                <w:lang w:val="nb-NO"/>
              </w:rPr>
              <w:t>Số tín chỉ</w:t>
            </w:r>
          </w:p>
        </w:tc>
      </w:tr>
      <w:tr w:rsidR="00A6767D" w:rsidRPr="00CA51E6" w:rsidTr="00FF6527">
        <w:trPr>
          <w:trHeight w:val="525"/>
          <w:jc w:val="center"/>
        </w:trPr>
        <w:tc>
          <w:tcPr>
            <w:tcW w:w="992" w:type="dxa"/>
            <w:vAlign w:val="center"/>
          </w:tcPr>
          <w:p w:rsidR="00A6767D" w:rsidRPr="00CA51E6" w:rsidRDefault="00A6767D" w:rsidP="00DE274A">
            <w:pPr>
              <w:pStyle w:val="BodyTextIndent"/>
              <w:spacing w:before="100" w:after="100"/>
              <w:ind w:left="0"/>
              <w:jc w:val="center"/>
              <w:rPr>
                <w:lang w:val="nb-NO"/>
              </w:rPr>
            </w:pPr>
            <w:r w:rsidRPr="00CA51E6">
              <w:rPr>
                <w:lang w:val="nb-NO"/>
              </w:rPr>
              <w:t>1</w:t>
            </w:r>
          </w:p>
        </w:tc>
        <w:tc>
          <w:tcPr>
            <w:tcW w:w="5245" w:type="dxa"/>
            <w:vAlign w:val="center"/>
          </w:tcPr>
          <w:p w:rsidR="00A6767D" w:rsidRPr="00CA51E6" w:rsidRDefault="00A6767D" w:rsidP="00DE274A">
            <w:pPr>
              <w:pStyle w:val="BodyTextIndent"/>
              <w:spacing w:before="100" w:after="100"/>
              <w:ind w:left="0"/>
              <w:rPr>
                <w:lang w:val="nb-NO"/>
              </w:rPr>
            </w:pPr>
            <w:r w:rsidRPr="00CA51E6">
              <w:rPr>
                <w:lang w:val="nb-NO"/>
              </w:rPr>
              <w:t>Kinh tế vi mô</w:t>
            </w:r>
          </w:p>
        </w:tc>
        <w:tc>
          <w:tcPr>
            <w:tcW w:w="1559" w:type="dxa"/>
            <w:vAlign w:val="center"/>
          </w:tcPr>
          <w:p w:rsidR="00A6767D" w:rsidRPr="00CA51E6" w:rsidRDefault="00A6767D" w:rsidP="00DE274A">
            <w:pPr>
              <w:pStyle w:val="BodyTextIndent"/>
              <w:spacing w:before="100" w:after="10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00" w:after="100"/>
              <w:ind w:left="0"/>
              <w:jc w:val="center"/>
              <w:rPr>
                <w:lang w:val="nb-NO"/>
              </w:rPr>
            </w:pPr>
            <w:r w:rsidRPr="00CA51E6">
              <w:rPr>
                <w:lang w:val="nb-NO"/>
              </w:rPr>
              <w:t>2</w:t>
            </w:r>
          </w:p>
        </w:tc>
        <w:tc>
          <w:tcPr>
            <w:tcW w:w="5245" w:type="dxa"/>
            <w:vAlign w:val="center"/>
          </w:tcPr>
          <w:p w:rsidR="00A6767D" w:rsidRPr="00CA51E6" w:rsidRDefault="00A6767D" w:rsidP="00DE274A">
            <w:pPr>
              <w:pStyle w:val="BodyTextIndent"/>
              <w:spacing w:before="100" w:after="100"/>
              <w:ind w:left="0"/>
              <w:rPr>
                <w:lang w:val="nb-NO"/>
              </w:rPr>
            </w:pPr>
            <w:r w:rsidRPr="00CA51E6">
              <w:rPr>
                <w:lang w:val="nb-NO"/>
              </w:rPr>
              <w:t>Kinh tế vĩ mô</w:t>
            </w:r>
          </w:p>
        </w:tc>
        <w:tc>
          <w:tcPr>
            <w:tcW w:w="1559" w:type="dxa"/>
            <w:vAlign w:val="center"/>
          </w:tcPr>
          <w:p w:rsidR="00A6767D" w:rsidRPr="00CA51E6" w:rsidRDefault="00A6767D" w:rsidP="00DE274A">
            <w:pPr>
              <w:pStyle w:val="BodyTextIndent"/>
              <w:spacing w:before="100" w:after="10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00" w:after="100"/>
              <w:ind w:left="0"/>
              <w:jc w:val="center"/>
              <w:rPr>
                <w:lang w:val="nb-NO"/>
              </w:rPr>
            </w:pPr>
            <w:r w:rsidRPr="00CA51E6">
              <w:rPr>
                <w:lang w:val="nb-NO"/>
              </w:rPr>
              <w:t>3</w:t>
            </w:r>
          </w:p>
        </w:tc>
        <w:tc>
          <w:tcPr>
            <w:tcW w:w="5245" w:type="dxa"/>
            <w:vAlign w:val="center"/>
          </w:tcPr>
          <w:p w:rsidR="00A6767D" w:rsidRPr="00CA51E6" w:rsidRDefault="00A6767D" w:rsidP="00DE274A">
            <w:pPr>
              <w:pStyle w:val="BodyTextIndent"/>
              <w:spacing w:before="100" w:after="100"/>
              <w:ind w:left="0"/>
              <w:rPr>
                <w:lang w:val="nb-NO"/>
              </w:rPr>
            </w:pPr>
            <w:r w:rsidRPr="00CA51E6">
              <w:rPr>
                <w:lang w:val="nb-NO"/>
              </w:rPr>
              <w:t>Kinh tế quốc tế</w:t>
            </w:r>
          </w:p>
        </w:tc>
        <w:tc>
          <w:tcPr>
            <w:tcW w:w="1559" w:type="dxa"/>
            <w:vAlign w:val="center"/>
          </w:tcPr>
          <w:p w:rsidR="00A6767D" w:rsidRPr="00CA51E6" w:rsidRDefault="00A6767D" w:rsidP="00DE274A">
            <w:pPr>
              <w:pStyle w:val="BodyTextIndent"/>
              <w:spacing w:before="100" w:after="10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00" w:after="100"/>
              <w:ind w:left="0"/>
              <w:jc w:val="center"/>
              <w:rPr>
                <w:lang w:val="nb-NO"/>
              </w:rPr>
            </w:pPr>
            <w:r w:rsidRPr="00CA51E6">
              <w:rPr>
                <w:lang w:val="nb-NO"/>
              </w:rPr>
              <w:t>4</w:t>
            </w:r>
          </w:p>
        </w:tc>
        <w:tc>
          <w:tcPr>
            <w:tcW w:w="5245" w:type="dxa"/>
            <w:vAlign w:val="center"/>
          </w:tcPr>
          <w:p w:rsidR="00A6767D" w:rsidRPr="00CA51E6" w:rsidRDefault="00A6767D" w:rsidP="00DE274A">
            <w:pPr>
              <w:pStyle w:val="BodyTextIndent"/>
              <w:spacing w:before="100" w:after="100"/>
              <w:ind w:left="0"/>
              <w:rPr>
                <w:lang w:val="nb-NO"/>
              </w:rPr>
            </w:pPr>
            <w:r w:rsidRPr="00CA51E6">
              <w:rPr>
                <w:lang w:val="nb-NO"/>
              </w:rPr>
              <w:t>Thương mại quốc tế</w:t>
            </w:r>
          </w:p>
        </w:tc>
        <w:tc>
          <w:tcPr>
            <w:tcW w:w="1559" w:type="dxa"/>
            <w:vAlign w:val="center"/>
          </w:tcPr>
          <w:p w:rsidR="00A6767D" w:rsidRPr="00CA51E6" w:rsidRDefault="00A6767D" w:rsidP="00DE274A">
            <w:pPr>
              <w:pStyle w:val="BodyTextIndent"/>
              <w:spacing w:before="100" w:after="10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00" w:after="100"/>
              <w:ind w:left="0"/>
              <w:jc w:val="center"/>
              <w:rPr>
                <w:lang w:val="nb-NO"/>
              </w:rPr>
            </w:pPr>
            <w:r w:rsidRPr="00CA51E6">
              <w:rPr>
                <w:lang w:val="nb-NO"/>
              </w:rPr>
              <w:t>5</w:t>
            </w:r>
          </w:p>
        </w:tc>
        <w:tc>
          <w:tcPr>
            <w:tcW w:w="5245" w:type="dxa"/>
            <w:vAlign w:val="center"/>
          </w:tcPr>
          <w:p w:rsidR="00A6767D" w:rsidRPr="00CA51E6" w:rsidRDefault="00A6767D" w:rsidP="00DE274A">
            <w:pPr>
              <w:pStyle w:val="BodyTextIndent"/>
              <w:spacing w:before="100" w:after="100"/>
              <w:ind w:left="0"/>
              <w:rPr>
                <w:lang w:val="nb-NO"/>
              </w:rPr>
            </w:pPr>
            <w:r w:rsidRPr="00CA51E6">
              <w:rPr>
                <w:lang w:val="nb-NO"/>
              </w:rPr>
              <w:t>Đầu tư quốc tế</w:t>
            </w:r>
          </w:p>
        </w:tc>
        <w:tc>
          <w:tcPr>
            <w:tcW w:w="1559" w:type="dxa"/>
            <w:vAlign w:val="center"/>
          </w:tcPr>
          <w:p w:rsidR="00A6767D" w:rsidRPr="00CA51E6" w:rsidRDefault="00A6767D" w:rsidP="00DE274A">
            <w:pPr>
              <w:pStyle w:val="BodyTextIndent"/>
              <w:spacing w:before="100" w:after="10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00" w:after="100"/>
              <w:ind w:left="0"/>
              <w:jc w:val="center"/>
              <w:rPr>
                <w:lang w:val="nb-NO"/>
              </w:rPr>
            </w:pPr>
            <w:r w:rsidRPr="00CA51E6">
              <w:rPr>
                <w:lang w:val="nb-NO"/>
              </w:rPr>
              <w:t>6</w:t>
            </w:r>
          </w:p>
        </w:tc>
        <w:tc>
          <w:tcPr>
            <w:tcW w:w="5245" w:type="dxa"/>
            <w:vAlign w:val="center"/>
          </w:tcPr>
          <w:p w:rsidR="00A6767D" w:rsidRPr="00CA51E6" w:rsidRDefault="00A6767D" w:rsidP="00DE274A">
            <w:pPr>
              <w:pStyle w:val="BodyTextIndent"/>
              <w:spacing w:before="100" w:after="100"/>
              <w:ind w:left="0"/>
              <w:rPr>
                <w:lang w:val="nb-NO"/>
              </w:rPr>
            </w:pPr>
            <w:r w:rsidRPr="00CA51E6">
              <w:rPr>
                <w:lang w:val="nb-NO"/>
              </w:rPr>
              <w:t>Tài chính quốc tế</w:t>
            </w:r>
          </w:p>
        </w:tc>
        <w:tc>
          <w:tcPr>
            <w:tcW w:w="1559" w:type="dxa"/>
            <w:vAlign w:val="center"/>
          </w:tcPr>
          <w:p w:rsidR="00A6767D" w:rsidRPr="00CA51E6" w:rsidRDefault="00A6767D" w:rsidP="00DE274A">
            <w:pPr>
              <w:pStyle w:val="BodyTextIndent"/>
              <w:spacing w:before="100" w:after="10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00" w:after="100"/>
              <w:ind w:left="0"/>
              <w:jc w:val="center"/>
              <w:rPr>
                <w:lang w:val="nb-NO"/>
              </w:rPr>
            </w:pPr>
            <w:r w:rsidRPr="00CA51E6">
              <w:rPr>
                <w:lang w:val="nb-NO"/>
              </w:rPr>
              <w:t>7</w:t>
            </w:r>
          </w:p>
        </w:tc>
        <w:tc>
          <w:tcPr>
            <w:tcW w:w="5245" w:type="dxa"/>
            <w:vAlign w:val="center"/>
          </w:tcPr>
          <w:p w:rsidR="00A6767D" w:rsidRPr="00CA51E6" w:rsidRDefault="00A6767D" w:rsidP="00DE274A">
            <w:pPr>
              <w:pStyle w:val="BodyTextIndent"/>
              <w:spacing w:before="100" w:after="100"/>
              <w:ind w:left="0"/>
              <w:rPr>
                <w:lang w:val="nb-NO"/>
              </w:rPr>
            </w:pPr>
            <w:r w:rsidRPr="00CA51E6">
              <w:rPr>
                <w:lang w:val="nb-NO"/>
              </w:rPr>
              <w:t>Kinh doanh quốc tế</w:t>
            </w:r>
          </w:p>
        </w:tc>
        <w:tc>
          <w:tcPr>
            <w:tcW w:w="1559" w:type="dxa"/>
            <w:vAlign w:val="center"/>
          </w:tcPr>
          <w:p w:rsidR="00A6767D" w:rsidRPr="00CA51E6" w:rsidRDefault="00A6767D" w:rsidP="00DE274A">
            <w:pPr>
              <w:pStyle w:val="BodyTextIndent"/>
              <w:spacing w:before="100" w:after="10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00" w:after="100"/>
              <w:ind w:left="0"/>
              <w:jc w:val="center"/>
              <w:rPr>
                <w:lang w:val="nb-NO"/>
              </w:rPr>
            </w:pPr>
            <w:r w:rsidRPr="00CA51E6">
              <w:rPr>
                <w:lang w:val="nb-NO"/>
              </w:rPr>
              <w:t>8</w:t>
            </w:r>
          </w:p>
        </w:tc>
        <w:tc>
          <w:tcPr>
            <w:tcW w:w="5245" w:type="dxa"/>
            <w:vAlign w:val="center"/>
          </w:tcPr>
          <w:p w:rsidR="00A6767D" w:rsidRPr="00CA51E6" w:rsidRDefault="00A6767D" w:rsidP="00DE274A">
            <w:pPr>
              <w:pStyle w:val="BodyTextIndent"/>
              <w:spacing w:before="100" w:after="100"/>
              <w:ind w:left="0"/>
              <w:rPr>
                <w:lang w:val="nb-NO"/>
              </w:rPr>
            </w:pPr>
            <w:r w:rsidRPr="00CA51E6">
              <w:rPr>
                <w:lang w:val="nb-NO"/>
              </w:rPr>
              <w:t>Kinh tế tiền tệ-ngân hàng</w:t>
            </w:r>
          </w:p>
        </w:tc>
        <w:tc>
          <w:tcPr>
            <w:tcW w:w="1559" w:type="dxa"/>
            <w:vAlign w:val="center"/>
          </w:tcPr>
          <w:p w:rsidR="00A6767D" w:rsidRPr="00CA51E6" w:rsidRDefault="00A6767D" w:rsidP="00DE274A">
            <w:pPr>
              <w:pStyle w:val="BodyTextIndent"/>
              <w:spacing w:before="100" w:after="10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00" w:after="100"/>
              <w:ind w:left="0"/>
              <w:jc w:val="center"/>
              <w:rPr>
                <w:lang w:val="nb-NO"/>
              </w:rPr>
            </w:pPr>
            <w:r w:rsidRPr="00CA51E6">
              <w:rPr>
                <w:lang w:val="nb-NO"/>
              </w:rPr>
              <w:t>9</w:t>
            </w:r>
          </w:p>
        </w:tc>
        <w:tc>
          <w:tcPr>
            <w:tcW w:w="5245" w:type="dxa"/>
            <w:vAlign w:val="center"/>
          </w:tcPr>
          <w:p w:rsidR="00A6767D" w:rsidRPr="00CA51E6" w:rsidRDefault="00A6767D" w:rsidP="00DE274A">
            <w:pPr>
              <w:pStyle w:val="BodyTextIndent"/>
              <w:spacing w:before="100" w:after="100"/>
              <w:ind w:left="0"/>
              <w:rPr>
                <w:lang w:val="nb-NO"/>
              </w:rPr>
            </w:pPr>
            <w:r w:rsidRPr="00CA51E6">
              <w:rPr>
                <w:lang w:val="nb-NO"/>
              </w:rPr>
              <w:t>Kinh tế công cộng</w:t>
            </w:r>
          </w:p>
        </w:tc>
        <w:tc>
          <w:tcPr>
            <w:tcW w:w="1559" w:type="dxa"/>
            <w:vAlign w:val="center"/>
          </w:tcPr>
          <w:p w:rsidR="00A6767D" w:rsidRPr="00CA51E6" w:rsidRDefault="00A6767D" w:rsidP="00DE274A">
            <w:pPr>
              <w:pStyle w:val="BodyTextIndent"/>
              <w:spacing w:before="100" w:after="100"/>
              <w:ind w:left="0"/>
              <w:jc w:val="center"/>
              <w:rPr>
                <w:lang w:val="nb-NO"/>
              </w:rPr>
            </w:pPr>
            <w:r w:rsidRPr="00CA51E6">
              <w:rPr>
                <w:lang w:val="nb-NO"/>
              </w:rPr>
              <w:t>3</w:t>
            </w:r>
          </w:p>
        </w:tc>
      </w:tr>
      <w:tr w:rsidR="00A6767D" w:rsidRPr="00CA51E6" w:rsidTr="00FF6527">
        <w:trPr>
          <w:trHeight w:val="283"/>
          <w:jc w:val="center"/>
        </w:trPr>
        <w:tc>
          <w:tcPr>
            <w:tcW w:w="992" w:type="dxa"/>
            <w:vAlign w:val="center"/>
          </w:tcPr>
          <w:p w:rsidR="00A6767D" w:rsidRPr="00CA51E6" w:rsidRDefault="00A6767D" w:rsidP="00DE274A">
            <w:pPr>
              <w:pStyle w:val="BodyTextIndent"/>
              <w:spacing w:before="100" w:after="100"/>
              <w:ind w:left="0"/>
              <w:jc w:val="center"/>
              <w:rPr>
                <w:b/>
                <w:lang w:val="nb-NO"/>
              </w:rPr>
            </w:pPr>
          </w:p>
        </w:tc>
        <w:tc>
          <w:tcPr>
            <w:tcW w:w="5245" w:type="dxa"/>
            <w:vAlign w:val="center"/>
          </w:tcPr>
          <w:p w:rsidR="00A6767D" w:rsidRPr="00CA51E6" w:rsidRDefault="00A6767D" w:rsidP="00DE274A">
            <w:pPr>
              <w:pStyle w:val="BodyTextIndent"/>
              <w:spacing w:before="100" w:after="100"/>
              <w:ind w:left="0"/>
              <w:jc w:val="center"/>
              <w:rPr>
                <w:b/>
                <w:lang w:val="nb-NO"/>
              </w:rPr>
            </w:pPr>
            <w:r w:rsidRPr="00CA51E6">
              <w:rPr>
                <w:b/>
                <w:lang w:val="nb-NO"/>
              </w:rPr>
              <w:t>Tổng cộng</w:t>
            </w:r>
          </w:p>
        </w:tc>
        <w:tc>
          <w:tcPr>
            <w:tcW w:w="1559" w:type="dxa"/>
            <w:vAlign w:val="center"/>
          </w:tcPr>
          <w:p w:rsidR="00A6767D" w:rsidRPr="00CA51E6" w:rsidRDefault="009E4F03" w:rsidP="00DE274A">
            <w:pPr>
              <w:pStyle w:val="BodyTextIndent"/>
              <w:spacing w:before="100" w:after="100"/>
              <w:ind w:left="0"/>
              <w:jc w:val="center"/>
              <w:rPr>
                <w:b/>
                <w:lang w:val="nb-NO"/>
              </w:rPr>
            </w:pPr>
            <w:r w:rsidRPr="00CA51E6">
              <w:rPr>
                <w:b/>
                <w:lang w:val="nb-NO"/>
              </w:rPr>
              <w:fldChar w:fldCharType="begin"/>
            </w:r>
            <w:r w:rsidR="00A6767D" w:rsidRPr="00CA51E6">
              <w:rPr>
                <w:b/>
                <w:lang w:val="nb-NO"/>
              </w:rPr>
              <w:instrText xml:space="preserve"> =SUM(ABOVE) </w:instrText>
            </w:r>
            <w:r w:rsidRPr="00CA51E6">
              <w:rPr>
                <w:b/>
                <w:lang w:val="nb-NO"/>
              </w:rPr>
              <w:fldChar w:fldCharType="separate"/>
            </w:r>
            <w:r w:rsidR="00A6767D" w:rsidRPr="00CA51E6">
              <w:rPr>
                <w:b/>
                <w:lang w:val="nb-NO"/>
              </w:rPr>
              <w:t>27</w:t>
            </w:r>
            <w:r w:rsidRPr="00CA51E6">
              <w:rPr>
                <w:b/>
                <w:lang w:val="nb-NO"/>
              </w:rPr>
              <w:fldChar w:fldCharType="end"/>
            </w:r>
          </w:p>
        </w:tc>
      </w:tr>
    </w:tbl>
    <w:p w:rsidR="00A6767D" w:rsidRPr="00CA51E6" w:rsidRDefault="00A6767D" w:rsidP="002033D7">
      <w:pPr>
        <w:numPr>
          <w:ilvl w:val="1"/>
          <w:numId w:val="13"/>
        </w:numPr>
        <w:tabs>
          <w:tab w:val="clear" w:pos="700"/>
          <w:tab w:val="num" w:pos="851"/>
        </w:tabs>
        <w:spacing w:before="120" w:after="120" w:line="360" w:lineRule="atLeast"/>
        <w:ind w:left="851" w:hanging="284"/>
        <w:jc w:val="both"/>
        <w:rPr>
          <w:b/>
          <w:i/>
          <w:lang w:val="nb-NO"/>
        </w:rPr>
      </w:pPr>
      <w:r w:rsidRPr="00CA51E6">
        <w:rPr>
          <w:b/>
          <w:lang w:val="nb-NO"/>
        </w:rPr>
        <w:lastRenderedPageBreak/>
        <w:t>Đối với chuyên ngành Tài chính-Ngân hàng</w:t>
      </w:r>
    </w:p>
    <w:p w:rsidR="00A6767D" w:rsidRPr="00CA51E6" w:rsidRDefault="00A6767D" w:rsidP="002033D7">
      <w:pPr>
        <w:spacing w:before="120" w:after="120" w:line="360" w:lineRule="atLeast"/>
        <w:ind w:firstLine="567"/>
        <w:jc w:val="both"/>
        <w:rPr>
          <w:lang w:val="sv-SE"/>
        </w:rPr>
      </w:pPr>
      <w:r w:rsidRPr="00CA51E6">
        <w:rPr>
          <w:lang w:val="sv-SE"/>
        </w:rPr>
        <w:t>- Có bằng tốt nghiệp đại học ngành Tài chính - ngân hàng hoặc ngành Kinh tế có định hướng chuyên ngành (chuyên sâu) về Tài chính - Ngân hàng.</w:t>
      </w:r>
    </w:p>
    <w:p w:rsidR="00A6767D" w:rsidRPr="00CA51E6" w:rsidRDefault="00A6767D" w:rsidP="002033D7">
      <w:pPr>
        <w:spacing w:before="120" w:after="120" w:line="360" w:lineRule="atLeast"/>
        <w:ind w:firstLine="567"/>
        <w:jc w:val="both"/>
        <w:rPr>
          <w:lang w:val="sv-SE"/>
        </w:rPr>
      </w:pPr>
      <w:r w:rsidRPr="00CA51E6">
        <w:rPr>
          <w:lang w:val="sv-SE"/>
        </w:rPr>
        <w:t>- Có bằng tốt nghiệp đại học chính quy nhóm ngành Kế toán - Kiểm toán, Kinh tế học, Bảo hiểm, Quản lý và Kinh doanh không có định hướng chuyên ngành (chuyên sâu) về Tài chính - Ngân hàng được dự thi sau khi đã có chứng chỉ bổ túc kiến thức với chương trình gồm 05 môn (15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A6767D" w:rsidRPr="00CA51E6" w:rsidTr="00FF6527">
        <w:trPr>
          <w:trHeight w:val="283"/>
          <w:tblHeader/>
          <w:jc w:val="center"/>
        </w:trPr>
        <w:tc>
          <w:tcPr>
            <w:tcW w:w="992" w:type="dxa"/>
            <w:vAlign w:val="center"/>
          </w:tcPr>
          <w:p w:rsidR="00A6767D" w:rsidRPr="00CA51E6" w:rsidRDefault="00A6767D" w:rsidP="00DE274A">
            <w:pPr>
              <w:spacing w:before="120" w:after="120"/>
              <w:jc w:val="center"/>
              <w:rPr>
                <w:b/>
                <w:lang w:val="nb-NO"/>
              </w:rPr>
            </w:pPr>
            <w:r w:rsidRPr="00CA51E6">
              <w:rPr>
                <w:b/>
                <w:lang w:val="nb-NO"/>
              </w:rPr>
              <w:t>TT</w:t>
            </w:r>
          </w:p>
        </w:tc>
        <w:tc>
          <w:tcPr>
            <w:tcW w:w="5245" w:type="dxa"/>
            <w:vAlign w:val="center"/>
          </w:tcPr>
          <w:p w:rsidR="00A6767D" w:rsidRPr="00CA51E6" w:rsidRDefault="00A6767D" w:rsidP="00DE274A">
            <w:pPr>
              <w:spacing w:before="120" w:after="120"/>
              <w:ind w:firstLine="567"/>
              <w:jc w:val="center"/>
              <w:rPr>
                <w:b/>
                <w:lang w:val="nb-NO"/>
              </w:rPr>
            </w:pPr>
            <w:r w:rsidRPr="00CA51E6">
              <w:rPr>
                <w:b/>
                <w:lang w:val="nb-NO"/>
              </w:rPr>
              <w:t>Môn học</w:t>
            </w:r>
          </w:p>
        </w:tc>
        <w:tc>
          <w:tcPr>
            <w:tcW w:w="1559" w:type="dxa"/>
            <w:vAlign w:val="center"/>
          </w:tcPr>
          <w:p w:rsidR="00A6767D" w:rsidRPr="00CA51E6" w:rsidRDefault="00A6767D" w:rsidP="00DE274A">
            <w:pPr>
              <w:spacing w:before="120" w:after="120"/>
              <w:jc w:val="both"/>
              <w:rPr>
                <w:b/>
                <w:lang w:val="nb-NO"/>
              </w:rPr>
            </w:pPr>
            <w:r w:rsidRPr="00CA51E6">
              <w:rPr>
                <w:b/>
                <w:lang w:val="nb-NO"/>
              </w:rPr>
              <w:t>Số tín chỉ</w:t>
            </w:r>
          </w:p>
        </w:tc>
      </w:tr>
      <w:tr w:rsidR="00D35255" w:rsidRPr="00CA51E6" w:rsidTr="00FF6527">
        <w:trPr>
          <w:trHeight w:val="525"/>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1</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vi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2</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vĩ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3</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tiền tệ - ngân hàng</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4</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Quản trị ngân hàng thương mại</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5</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Tài chính doanh nghiệp 1</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spacing w:before="120" w:after="120"/>
              <w:ind w:firstLine="567"/>
              <w:jc w:val="both"/>
              <w:rPr>
                <w:b/>
                <w:lang w:val="nb-NO"/>
              </w:rPr>
            </w:pPr>
          </w:p>
        </w:tc>
        <w:tc>
          <w:tcPr>
            <w:tcW w:w="5245" w:type="dxa"/>
            <w:vAlign w:val="center"/>
          </w:tcPr>
          <w:p w:rsidR="00D35255" w:rsidRPr="00CA51E6" w:rsidRDefault="00D35255" w:rsidP="00DE274A">
            <w:pPr>
              <w:spacing w:before="120" w:after="120"/>
              <w:ind w:firstLine="567"/>
              <w:jc w:val="both"/>
              <w:rPr>
                <w:b/>
                <w:lang w:val="nb-NO"/>
              </w:rPr>
            </w:pPr>
            <w:r w:rsidRPr="00CA51E6">
              <w:rPr>
                <w:b/>
                <w:lang w:val="nb-NO"/>
              </w:rPr>
              <w:t>Tổng cộng</w:t>
            </w:r>
          </w:p>
        </w:tc>
        <w:tc>
          <w:tcPr>
            <w:tcW w:w="1559" w:type="dxa"/>
            <w:vAlign w:val="center"/>
          </w:tcPr>
          <w:p w:rsidR="00D35255" w:rsidRPr="00CA51E6" w:rsidRDefault="00D35255" w:rsidP="00DE274A">
            <w:pPr>
              <w:spacing w:before="120" w:after="120"/>
              <w:ind w:firstLine="567"/>
              <w:jc w:val="both"/>
              <w:rPr>
                <w:b/>
                <w:lang w:val="nb-NO"/>
              </w:rPr>
            </w:pPr>
            <w:r w:rsidRPr="00CA51E6">
              <w:rPr>
                <w:b/>
                <w:lang w:val="nb-NO"/>
              </w:rPr>
              <w:t>15</w:t>
            </w:r>
          </w:p>
        </w:tc>
      </w:tr>
    </w:tbl>
    <w:p w:rsidR="00A6767D" w:rsidRPr="00CA51E6" w:rsidRDefault="00A6767D" w:rsidP="002033D7">
      <w:pPr>
        <w:spacing w:before="120" w:after="120" w:line="360" w:lineRule="atLeast"/>
        <w:ind w:firstLine="567"/>
        <w:jc w:val="both"/>
        <w:rPr>
          <w:lang w:val="sv-SE"/>
        </w:rPr>
      </w:pPr>
      <w:r w:rsidRPr="00CA51E6">
        <w:rPr>
          <w:lang w:val="sv-SE"/>
        </w:rPr>
        <w:t>- Có bằng tốt nghiệp đại học không chính quy nhóm ngành Kế toán - Kiểm toán, Kinh tế học, Bảo hiểm, Quản lý và Kinh doanh không có định hướng chuyên ngành (chuyên sâu) về Tài chính - Ngân hàng được dự thi sau khi đã có chứng chỉ bổ túc kiến thức với chương trình gồm 09 môn (27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A6767D" w:rsidRPr="00CA51E6" w:rsidTr="00FF6527">
        <w:trPr>
          <w:trHeight w:val="283"/>
          <w:jc w:val="center"/>
        </w:trPr>
        <w:tc>
          <w:tcPr>
            <w:tcW w:w="992" w:type="dxa"/>
            <w:vAlign w:val="center"/>
          </w:tcPr>
          <w:p w:rsidR="00A6767D" w:rsidRPr="00CA51E6" w:rsidRDefault="00A6767D" w:rsidP="00DE274A">
            <w:pPr>
              <w:pStyle w:val="BodyTextIndent"/>
              <w:spacing w:before="120"/>
              <w:ind w:left="0"/>
              <w:jc w:val="center"/>
              <w:rPr>
                <w:b/>
                <w:lang w:val="nb-NO"/>
              </w:rPr>
            </w:pPr>
            <w:r w:rsidRPr="00CA51E6">
              <w:rPr>
                <w:b/>
                <w:lang w:val="nb-NO"/>
              </w:rPr>
              <w:t>TT</w:t>
            </w:r>
          </w:p>
        </w:tc>
        <w:tc>
          <w:tcPr>
            <w:tcW w:w="5245" w:type="dxa"/>
            <w:vAlign w:val="center"/>
          </w:tcPr>
          <w:p w:rsidR="00A6767D" w:rsidRPr="00CA51E6" w:rsidRDefault="00A6767D" w:rsidP="00DE274A">
            <w:pPr>
              <w:pStyle w:val="BodyTextIndent"/>
              <w:spacing w:before="120"/>
              <w:ind w:left="0"/>
              <w:jc w:val="center"/>
              <w:rPr>
                <w:b/>
                <w:lang w:val="nb-NO"/>
              </w:rPr>
            </w:pPr>
            <w:r w:rsidRPr="00CA51E6">
              <w:rPr>
                <w:b/>
                <w:lang w:val="nb-NO"/>
              </w:rPr>
              <w:t>Môn học</w:t>
            </w:r>
          </w:p>
        </w:tc>
        <w:tc>
          <w:tcPr>
            <w:tcW w:w="1559" w:type="dxa"/>
            <w:vAlign w:val="center"/>
          </w:tcPr>
          <w:p w:rsidR="00A6767D" w:rsidRPr="00CA51E6" w:rsidRDefault="00A6767D" w:rsidP="00DE274A">
            <w:pPr>
              <w:pStyle w:val="BodyTextIndent"/>
              <w:spacing w:before="120"/>
              <w:ind w:left="0"/>
              <w:jc w:val="center"/>
              <w:rPr>
                <w:b/>
                <w:lang w:val="nb-NO"/>
              </w:rPr>
            </w:pPr>
            <w:r w:rsidRPr="00CA51E6">
              <w:rPr>
                <w:b/>
                <w:lang w:val="nb-NO"/>
              </w:rPr>
              <w:t>Số tín chỉ</w:t>
            </w:r>
          </w:p>
        </w:tc>
      </w:tr>
      <w:tr w:rsidR="00D35255" w:rsidRPr="00CA51E6" w:rsidTr="00FF6527">
        <w:trPr>
          <w:trHeight w:val="525"/>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1</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vi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2</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vĩ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3</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tiền tệ - ngân hàng</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4</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Quản trị ngân hàng thương mại</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5</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Tài chính doanh nghiệp 1</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6</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Đầu tư tài chính</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7</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Nguyên lý kế toán</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8</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Nguyên lý marketing</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9</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Ngân hàng trung ương và chính sách tiền tệ</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720"/>
              <w:jc w:val="center"/>
              <w:rPr>
                <w:b/>
                <w:i/>
                <w:lang w:val="nb-NO"/>
              </w:rPr>
            </w:pPr>
          </w:p>
        </w:tc>
        <w:tc>
          <w:tcPr>
            <w:tcW w:w="5245" w:type="dxa"/>
            <w:vAlign w:val="center"/>
          </w:tcPr>
          <w:p w:rsidR="00D35255" w:rsidRPr="00CA51E6" w:rsidRDefault="00D35255" w:rsidP="00DE274A">
            <w:pPr>
              <w:pStyle w:val="BodyTextIndent"/>
              <w:spacing w:before="120"/>
              <w:rPr>
                <w:b/>
                <w:i/>
                <w:lang w:val="nb-NO"/>
              </w:rPr>
            </w:pPr>
            <w:r w:rsidRPr="00CA51E6">
              <w:rPr>
                <w:b/>
                <w:i/>
                <w:lang w:val="nb-NO"/>
              </w:rPr>
              <w:t>Tổng cộng</w:t>
            </w:r>
          </w:p>
        </w:tc>
        <w:tc>
          <w:tcPr>
            <w:tcW w:w="1559" w:type="dxa"/>
            <w:vAlign w:val="center"/>
          </w:tcPr>
          <w:p w:rsidR="00D35255" w:rsidRPr="00CA51E6" w:rsidRDefault="009E4F03" w:rsidP="00DE274A">
            <w:pPr>
              <w:pStyle w:val="BodyTextIndent"/>
              <w:spacing w:before="120"/>
              <w:ind w:hanging="10"/>
              <w:jc w:val="center"/>
              <w:rPr>
                <w:b/>
                <w:i/>
                <w:lang w:val="nb-NO"/>
              </w:rPr>
            </w:pPr>
            <w:r w:rsidRPr="00CA51E6">
              <w:rPr>
                <w:b/>
                <w:i/>
                <w:lang w:val="nb-NO"/>
              </w:rPr>
              <w:fldChar w:fldCharType="begin"/>
            </w:r>
            <w:r w:rsidR="00D35255" w:rsidRPr="00CA51E6">
              <w:rPr>
                <w:b/>
                <w:i/>
                <w:lang w:val="nb-NO"/>
              </w:rPr>
              <w:instrText xml:space="preserve"> =SUM(ABOVE) </w:instrText>
            </w:r>
            <w:r w:rsidRPr="00CA51E6">
              <w:rPr>
                <w:b/>
                <w:i/>
                <w:lang w:val="nb-NO"/>
              </w:rPr>
              <w:fldChar w:fldCharType="separate"/>
            </w:r>
            <w:r w:rsidR="00D35255" w:rsidRPr="00CA51E6">
              <w:rPr>
                <w:b/>
                <w:i/>
                <w:noProof/>
                <w:lang w:val="nb-NO"/>
              </w:rPr>
              <w:t>27</w:t>
            </w:r>
            <w:r w:rsidRPr="00CA51E6">
              <w:rPr>
                <w:b/>
                <w:i/>
                <w:lang w:val="nb-NO"/>
              </w:rPr>
              <w:fldChar w:fldCharType="end"/>
            </w:r>
          </w:p>
        </w:tc>
      </w:tr>
    </w:tbl>
    <w:p w:rsidR="00DE274A" w:rsidRPr="00CA51E6" w:rsidRDefault="00DE274A" w:rsidP="00DE274A">
      <w:pPr>
        <w:spacing w:before="120" w:after="120" w:line="360" w:lineRule="atLeast"/>
        <w:ind w:left="851"/>
        <w:jc w:val="both"/>
        <w:rPr>
          <w:b/>
          <w:lang w:val="nb-NO"/>
        </w:rPr>
      </w:pPr>
    </w:p>
    <w:p w:rsidR="00A6767D" w:rsidRPr="00CA51E6" w:rsidRDefault="00A6767D" w:rsidP="002033D7">
      <w:pPr>
        <w:numPr>
          <w:ilvl w:val="1"/>
          <w:numId w:val="13"/>
        </w:numPr>
        <w:tabs>
          <w:tab w:val="clear" w:pos="700"/>
          <w:tab w:val="num" w:pos="851"/>
        </w:tabs>
        <w:spacing w:before="120" w:after="120" w:line="360" w:lineRule="atLeast"/>
        <w:ind w:left="851" w:hanging="284"/>
        <w:jc w:val="both"/>
        <w:rPr>
          <w:b/>
          <w:lang w:val="nb-NO"/>
        </w:rPr>
      </w:pPr>
      <w:r w:rsidRPr="00CA51E6">
        <w:rPr>
          <w:b/>
          <w:lang w:val="nb-NO"/>
        </w:rPr>
        <w:lastRenderedPageBreak/>
        <w:t xml:space="preserve">Đối với ngành Quản trị kinh doanh </w:t>
      </w:r>
      <w:r w:rsidRPr="00CA51E6">
        <w:rPr>
          <w:b/>
          <w:i/>
          <w:lang w:val="nb-NO"/>
        </w:rPr>
        <w:t>(chuyên ngành Quản trị kinh doanh)</w:t>
      </w:r>
    </w:p>
    <w:p w:rsidR="00A6767D" w:rsidRPr="00CA51E6" w:rsidRDefault="00A6767D" w:rsidP="002033D7">
      <w:pPr>
        <w:spacing w:before="120" w:after="120" w:line="360" w:lineRule="atLeast"/>
        <w:ind w:firstLine="567"/>
        <w:jc w:val="both"/>
        <w:rPr>
          <w:lang w:val="sv-SE"/>
        </w:rPr>
      </w:pPr>
      <w:r w:rsidRPr="00CA51E6">
        <w:rPr>
          <w:lang w:val="sv-SE"/>
        </w:rPr>
        <w:t>- Có bằng tốt nghiệp đại học ngành Quản trị kinh doanh hoặc ngành Kinh tế có định hướng chuyên ngành (chuyên sâu) về Quản trị kinh doanh.</w:t>
      </w:r>
    </w:p>
    <w:p w:rsidR="00A6767D" w:rsidRPr="00CA51E6" w:rsidRDefault="00A6767D" w:rsidP="002033D7">
      <w:pPr>
        <w:spacing w:before="120" w:after="120" w:line="360" w:lineRule="atLeast"/>
        <w:ind w:firstLine="567"/>
        <w:jc w:val="both"/>
        <w:rPr>
          <w:lang w:val="sv-SE"/>
        </w:rPr>
      </w:pPr>
      <w:r w:rsidRPr="00CA51E6">
        <w:rPr>
          <w:lang w:val="sv-SE"/>
        </w:rPr>
        <w:t>- Có bằng tốt nghiệp đại học chính quy nhóm ngành Kinh doanh, Kinh tế học, Quản lý, Kế toán - Kiểm toán và Tài chính - Ngân hàng - Bảo hiểm không có định hướng chuyên ngành (chuyên sâu) về Quản trị kinh doanh được dự thi sau khi đã có chứng chỉ bổ túc kiến thức với chương trình gồm 05 môn (15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A6767D" w:rsidRPr="00CA51E6" w:rsidTr="00FF6527">
        <w:trPr>
          <w:trHeight w:val="283"/>
          <w:jc w:val="center"/>
        </w:trPr>
        <w:tc>
          <w:tcPr>
            <w:tcW w:w="992" w:type="dxa"/>
            <w:vAlign w:val="center"/>
          </w:tcPr>
          <w:p w:rsidR="00A6767D" w:rsidRPr="00CA51E6" w:rsidRDefault="00A6767D" w:rsidP="00DE274A">
            <w:pPr>
              <w:pStyle w:val="BodyTextIndent"/>
              <w:spacing w:before="120"/>
              <w:ind w:left="0"/>
              <w:jc w:val="center"/>
              <w:rPr>
                <w:b/>
                <w:lang w:val="nb-NO"/>
              </w:rPr>
            </w:pPr>
            <w:r w:rsidRPr="00CA51E6">
              <w:rPr>
                <w:b/>
                <w:lang w:val="nb-NO"/>
              </w:rPr>
              <w:t>TT</w:t>
            </w:r>
          </w:p>
        </w:tc>
        <w:tc>
          <w:tcPr>
            <w:tcW w:w="5245" w:type="dxa"/>
            <w:vAlign w:val="center"/>
          </w:tcPr>
          <w:p w:rsidR="00A6767D" w:rsidRPr="00CA51E6" w:rsidRDefault="00A6767D" w:rsidP="00DE274A">
            <w:pPr>
              <w:pStyle w:val="BodyTextIndent"/>
              <w:spacing w:before="120"/>
              <w:ind w:left="0"/>
              <w:jc w:val="center"/>
              <w:rPr>
                <w:b/>
                <w:lang w:val="nb-NO"/>
              </w:rPr>
            </w:pPr>
            <w:r w:rsidRPr="00CA51E6">
              <w:rPr>
                <w:b/>
                <w:lang w:val="nb-NO"/>
              </w:rPr>
              <w:t>Môn học</w:t>
            </w:r>
          </w:p>
        </w:tc>
        <w:tc>
          <w:tcPr>
            <w:tcW w:w="1559" w:type="dxa"/>
            <w:vAlign w:val="center"/>
          </w:tcPr>
          <w:p w:rsidR="00A6767D" w:rsidRPr="00CA51E6" w:rsidRDefault="00A6767D" w:rsidP="00DE274A">
            <w:pPr>
              <w:pStyle w:val="BodyTextIndent"/>
              <w:spacing w:before="120"/>
              <w:ind w:left="0"/>
              <w:jc w:val="center"/>
              <w:rPr>
                <w:b/>
                <w:lang w:val="nb-NO"/>
              </w:rPr>
            </w:pPr>
            <w:r w:rsidRPr="00CA51E6">
              <w:rPr>
                <w:b/>
                <w:lang w:val="nb-NO"/>
              </w:rPr>
              <w:t>Số tín chỉ</w:t>
            </w:r>
          </w:p>
        </w:tc>
      </w:tr>
      <w:tr w:rsidR="00D35255" w:rsidRPr="00CA51E6" w:rsidTr="00FF6527">
        <w:trPr>
          <w:trHeight w:val="525"/>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1</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vi mô</w:t>
            </w:r>
          </w:p>
        </w:tc>
        <w:tc>
          <w:tcPr>
            <w:tcW w:w="1559" w:type="dxa"/>
            <w:vAlign w:val="center"/>
          </w:tcPr>
          <w:p w:rsidR="00D35255" w:rsidRPr="00CA51E6" w:rsidRDefault="00D35255" w:rsidP="00B15220">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2</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vĩ mô</w:t>
            </w:r>
          </w:p>
        </w:tc>
        <w:tc>
          <w:tcPr>
            <w:tcW w:w="1559" w:type="dxa"/>
            <w:vAlign w:val="center"/>
          </w:tcPr>
          <w:p w:rsidR="00D35255" w:rsidRPr="00CA51E6" w:rsidRDefault="00D35255" w:rsidP="00B15220">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3</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Quản trị học</w:t>
            </w:r>
            <w:r w:rsidRPr="00CA51E6">
              <w:rPr>
                <w:lang w:val="nb-NO"/>
              </w:rPr>
              <w:tab/>
            </w:r>
          </w:p>
        </w:tc>
        <w:tc>
          <w:tcPr>
            <w:tcW w:w="1559" w:type="dxa"/>
            <w:vAlign w:val="center"/>
          </w:tcPr>
          <w:p w:rsidR="00D35255" w:rsidRPr="00CA51E6" w:rsidRDefault="00D35255" w:rsidP="00B15220">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4</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Nguyên lý Quản trị Kinh doanh</w:t>
            </w:r>
          </w:p>
        </w:tc>
        <w:tc>
          <w:tcPr>
            <w:tcW w:w="1559" w:type="dxa"/>
            <w:vAlign w:val="center"/>
          </w:tcPr>
          <w:p w:rsidR="00D35255" w:rsidRPr="00CA51E6" w:rsidRDefault="00D35255" w:rsidP="00B15220">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5</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Nguyên lý Marketing</w:t>
            </w:r>
          </w:p>
        </w:tc>
        <w:tc>
          <w:tcPr>
            <w:tcW w:w="1559" w:type="dxa"/>
            <w:vAlign w:val="center"/>
          </w:tcPr>
          <w:p w:rsidR="00D35255" w:rsidRPr="00CA51E6" w:rsidRDefault="00D35255" w:rsidP="00B15220">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rPr>
                <w:lang w:val="nb-NO"/>
              </w:rPr>
            </w:pPr>
          </w:p>
        </w:tc>
        <w:tc>
          <w:tcPr>
            <w:tcW w:w="5245" w:type="dxa"/>
            <w:vAlign w:val="center"/>
          </w:tcPr>
          <w:p w:rsidR="00D35255" w:rsidRPr="00CA51E6" w:rsidRDefault="00D35255" w:rsidP="00DE274A">
            <w:pPr>
              <w:pStyle w:val="BodyTextIndent"/>
              <w:spacing w:before="120"/>
              <w:ind w:left="0"/>
              <w:jc w:val="center"/>
              <w:rPr>
                <w:b/>
                <w:lang w:val="nb-NO"/>
              </w:rPr>
            </w:pPr>
            <w:r w:rsidRPr="00CA51E6">
              <w:rPr>
                <w:b/>
                <w:lang w:val="nb-NO"/>
              </w:rPr>
              <w:t>Tổng cộng</w:t>
            </w:r>
          </w:p>
        </w:tc>
        <w:tc>
          <w:tcPr>
            <w:tcW w:w="1559" w:type="dxa"/>
            <w:vAlign w:val="center"/>
          </w:tcPr>
          <w:p w:rsidR="00D35255" w:rsidRPr="00CA51E6" w:rsidRDefault="00D35255" w:rsidP="00B15220">
            <w:pPr>
              <w:pStyle w:val="BodyTextIndent"/>
              <w:spacing w:before="120"/>
              <w:ind w:left="0"/>
              <w:jc w:val="center"/>
              <w:rPr>
                <w:b/>
                <w:lang w:val="nb-NO"/>
              </w:rPr>
            </w:pPr>
            <w:r w:rsidRPr="00CA51E6">
              <w:rPr>
                <w:b/>
                <w:lang w:val="nb-NO"/>
              </w:rPr>
              <w:t>15</w:t>
            </w:r>
          </w:p>
        </w:tc>
      </w:tr>
    </w:tbl>
    <w:p w:rsidR="00A6767D" w:rsidRPr="00CA51E6" w:rsidRDefault="00A6767D" w:rsidP="002033D7">
      <w:pPr>
        <w:spacing w:before="120" w:after="120" w:line="360" w:lineRule="atLeast"/>
        <w:ind w:firstLine="567"/>
        <w:jc w:val="both"/>
        <w:rPr>
          <w:lang w:val="sv-SE"/>
        </w:rPr>
      </w:pPr>
      <w:r w:rsidRPr="00CA51E6">
        <w:rPr>
          <w:lang w:val="sv-SE"/>
        </w:rPr>
        <w:t>- Có bằng tốt nghiệp đại học không chính quy nhóm ngành Kinh doanh, Kinh tế học, Quản lý, Kế toán - Kiểm toán và Tài chính - Ngân hàng - Bảo hiểm không có định hướng chuyên ngành (chuyên sâu) về Quản trị kinh doanh được dự thi sau khi đã có chứng chỉ bổ túc kiến thức với chương trình gồm 09 môn (27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b/>
                <w:lang w:val="nb-NO"/>
              </w:rPr>
            </w:pPr>
            <w:r w:rsidRPr="00CA51E6">
              <w:rPr>
                <w:b/>
                <w:lang w:val="nb-NO"/>
              </w:rPr>
              <w:t>TT</w:t>
            </w:r>
          </w:p>
        </w:tc>
        <w:tc>
          <w:tcPr>
            <w:tcW w:w="5245" w:type="dxa"/>
            <w:vAlign w:val="center"/>
          </w:tcPr>
          <w:p w:rsidR="00D35255" w:rsidRPr="00CA51E6" w:rsidRDefault="00D35255" w:rsidP="00DE274A">
            <w:pPr>
              <w:pStyle w:val="BodyTextIndent"/>
              <w:spacing w:before="120"/>
              <w:ind w:left="0"/>
              <w:jc w:val="center"/>
              <w:rPr>
                <w:b/>
                <w:lang w:val="nb-NO"/>
              </w:rPr>
            </w:pPr>
            <w:r w:rsidRPr="00CA51E6">
              <w:rPr>
                <w:b/>
                <w:lang w:val="nb-NO"/>
              </w:rPr>
              <w:t>Môn học</w:t>
            </w:r>
          </w:p>
        </w:tc>
        <w:tc>
          <w:tcPr>
            <w:tcW w:w="1559" w:type="dxa"/>
            <w:vAlign w:val="center"/>
          </w:tcPr>
          <w:p w:rsidR="00D35255" w:rsidRPr="00CA51E6" w:rsidRDefault="00D35255" w:rsidP="00DE274A">
            <w:pPr>
              <w:pStyle w:val="BodyTextIndent"/>
              <w:spacing w:before="120"/>
              <w:ind w:left="0"/>
              <w:jc w:val="center"/>
              <w:rPr>
                <w:b/>
                <w:lang w:val="nb-NO"/>
              </w:rPr>
            </w:pPr>
            <w:r w:rsidRPr="00CA51E6">
              <w:rPr>
                <w:b/>
                <w:lang w:val="nb-NO"/>
              </w:rPr>
              <w:t>Số tín chỉ</w:t>
            </w:r>
          </w:p>
        </w:tc>
      </w:tr>
      <w:tr w:rsidR="00D35255" w:rsidRPr="00CA51E6" w:rsidTr="00FF6527">
        <w:trPr>
          <w:trHeight w:val="525"/>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1</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vi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2</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vĩ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3</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Quản trị học</w:t>
            </w:r>
            <w:r w:rsidRPr="00CA51E6">
              <w:rPr>
                <w:lang w:val="nb-NO"/>
              </w:rPr>
              <w:tab/>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4</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Nguyên lý Quản trị Kinh doanh</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5</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Nguyên lý Marketing</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6</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Nguyên lý Kế toán</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7</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Quản trị tài chính</w:t>
            </w:r>
            <w:r w:rsidRPr="00CA51E6">
              <w:rPr>
                <w:lang w:val="nb-NO"/>
              </w:rPr>
              <w:tab/>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8</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Quản trị Nguồn nhân lực</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9</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Quản trị chiến lược</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b/>
                <w:lang w:val="nb-NO"/>
              </w:rPr>
            </w:pPr>
          </w:p>
        </w:tc>
        <w:tc>
          <w:tcPr>
            <w:tcW w:w="5245" w:type="dxa"/>
            <w:vAlign w:val="center"/>
          </w:tcPr>
          <w:p w:rsidR="00D35255" w:rsidRPr="00CA51E6" w:rsidRDefault="00D35255" w:rsidP="00DE274A">
            <w:pPr>
              <w:pStyle w:val="BodyTextIndent"/>
              <w:spacing w:before="120"/>
              <w:ind w:left="0"/>
              <w:jc w:val="center"/>
              <w:rPr>
                <w:b/>
                <w:lang w:val="nb-NO"/>
              </w:rPr>
            </w:pPr>
            <w:r w:rsidRPr="00CA51E6">
              <w:rPr>
                <w:b/>
                <w:lang w:val="nb-NO"/>
              </w:rPr>
              <w:t>Tổng cộng</w:t>
            </w:r>
          </w:p>
        </w:tc>
        <w:tc>
          <w:tcPr>
            <w:tcW w:w="1559" w:type="dxa"/>
            <w:vAlign w:val="center"/>
          </w:tcPr>
          <w:p w:rsidR="00D35255" w:rsidRPr="00CA51E6" w:rsidRDefault="00D35255" w:rsidP="00DE274A">
            <w:pPr>
              <w:pStyle w:val="BodyTextIndent"/>
              <w:spacing w:before="120"/>
              <w:ind w:left="0"/>
              <w:jc w:val="center"/>
              <w:rPr>
                <w:b/>
                <w:lang w:val="nb-NO"/>
              </w:rPr>
            </w:pPr>
            <w:r w:rsidRPr="00CA51E6">
              <w:rPr>
                <w:b/>
                <w:lang w:val="nb-NO"/>
              </w:rPr>
              <w:t>27</w:t>
            </w:r>
          </w:p>
        </w:tc>
      </w:tr>
    </w:tbl>
    <w:p w:rsidR="00A6767D" w:rsidRPr="00CA51E6" w:rsidRDefault="00A6767D" w:rsidP="002033D7">
      <w:pPr>
        <w:spacing w:before="120" w:after="120" w:line="360" w:lineRule="atLeast"/>
        <w:ind w:firstLine="567"/>
        <w:jc w:val="both"/>
        <w:rPr>
          <w:lang w:val="sv-SE"/>
        </w:rPr>
      </w:pPr>
      <w:r w:rsidRPr="00CA51E6">
        <w:rPr>
          <w:lang w:val="sv-SE"/>
        </w:rPr>
        <w:lastRenderedPageBreak/>
        <w:t>- Có bằng tốt nghiệp đại học chính quy các ngành: Toán, Toán Tin, Công nghệ thông tin, Tin học ứng dụng, Quốc tế học, Luật học, Du lịch, Khoa học chính trị, Giáo dục chính trị, Tiếng Anh và các ngành xã hội, kĩ thuật được dự thi sau khi đã có chứng chỉ bổ túc kiến thức với chương trình gồm 12 môn  (34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b/>
                <w:lang w:val="nb-NO"/>
              </w:rPr>
            </w:pPr>
            <w:r w:rsidRPr="00CA51E6">
              <w:rPr>
                <w:b/>
                <w:lang w:val="nb-NO"/>
              </w:rPr>
              <w:t>TT</w:t>
            </w:r>
          </w:p>
        </w:tc>
        <w:tc>
          <w:tcPr>
            <w:tcW w:w="5245" w:type="dxa"/>
            <w:vAlign w:val="center"/>
          </w:tcPr>
          <w:p w:rsidR="00D35255" w:rsidRPr="00CA51E6" w:rsidRDefault="00D35255" w:rsidP="00DE274A">
            <w:pPr>
              <w:pStyle w:val="BodyTextIndent"/>
              <w:spacing w:before="120"/>
              <w:ind w:left="0"/>
              <w:jc w:val="center"/>
              <w:rPr>
                <w:b/>
                <w:lang w:val="nb-NO"/>
              </w:rPr>
            </w:pPr>
            <w:r w:rsidRPr="00CA51E6">
              <w:rPr>
                <w:b/>
                <w:lang w:val="nb-NO"/>
              </w:rPr>
              <w:t>Môn học</w:t>
            </w:r>
          </w:p>
        </w:tc>
        <w:tc>
          <w:tcPr>
            <w:tcW w:w="1559" w:type="dxa"/>
            <w:vAlign w:val="center"/>
          </w:tcPr>
          <w:p w:rsidR="00D35255" w:rsidRPr="00CA51E6" w:rsidRDefault="00D35255" w:rsidP="00DE274A">
            <w:pPr>
              <w:pStyle w:val="BodyTextIndent"/>
              <w:spacing w:before="120"/>
              <w:ind w:left="0"/>
              <w:jc w:val="center"/>
              <w:rPr>
                <w:b/>
                <w:lang w:val="nb-NO"/>
              </w:rPr>
            </w:pPr>
            <w:r w:rsidRPr="00CA51E6">
              <w:rPr>
                <w:b/>
                <w:lang w:val="nb-NO"/>
              </w:rPr>
              <w:t>Số tín chỉ</w:t>
            </w:r>
          </w:p>
        </w:tc>
      </w:tr>
      <w:tr w:rsidR="00D35255" w:rsidRPr="00CA51E6" w:rsidTr="00FF6527">
        <w:trPr>
          <w:trHeight w:val="525"/>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1</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vi mô</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2</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vĩ mô</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Quản trị học</w:t>
            </w:r>
            <w:r w:rsidRPr="00CA51E6">
              <w:rPr>
                <w:lang w:val="nb-NO"/>
              </w:rPr>
              <w:tab/>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4</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Nguyên lý Quản trị Kinh doanh</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5</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Nguyên lý Marketing</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6</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Nguyên lý Kế toán</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7</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Quản trị tài chính</w:t>
            </w:r>
            <w:r w:rsidRPr="00CA51E6">
              <w:rPr>
                <w:lang w:val="nb-NO"/>
              </w:rPr>
              <w:tab/>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8</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Quản trị Nguồn nhân lực</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9</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Quản trị chiến lược</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10</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Quản trị sản xuất và tác nghiệp</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2</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11</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Quản trị chất lượng</w:t>
            </w:r>
            <w:r w:rsidRPr="00CA51E6">
              <w:rPr>
                <w:lang w:val="nb-NO"/>
              </w:rPr>
              <w:tab/>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2</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12</w:t>
            </w:r>
          </w:p>
        </w:tc>
        <w:tc>
          <w:tcPr>
            <w:tcW w:w="5245" w:type="dxa"/>
            <w:vAlign w:val="center"/>
          </w:tcPr>
          <w:p w:rsidR="00D35255" w:rsidRPr="00CA51E6" w:rsidRDefault="00D35255" w:rsidP="001105FC">
            <w:pPr>
              <w:pStyle w:val="BodyTextIndent"/>
              <w:spacing w:before="100" w:after="100"/>
              <w:ind w:left="0"/>
              <w:rPr>
                <w:lang w:val="nb-NO"/>
              </w:rPr>
            </w:pPr>
            <w:r w:rsidRPr="00CA51E6">
              <w:rPr>
                <w:lang w:val="nb-NO"/>
              </w:rPr>
              <w:t>Kinh tế tiền tệ - ngân hàng</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rPr>
                <w:b/>
                <w:i/>
                <w:lang w:val="nb-NO"/>
              </w:rPr>
            </w:pPr>
          </w:p>
        </w:tc>
        <w:tc>
          <w:tcPr>
            <w:tcW w:w="5245" w:type="dxa"/>
            <w:vAlign w:val="center"/>
          </w:tcPr>
          <w:p w:rsidR="00D35255" w:rsidRPr="00CA51E6" w:rsidRDefault="00D35255" w:rsidP="00DE274A">
            <w:pPr>
              <w:pStyle w:val="BodyTextIndent"/>
              <w:spacing w:before="100" w:after="100"/>
              <w:ind w:left="0"/>
              <w:jc w:val="center"/>
              <w:rPr>
                <w:b/>
                <w:lang w:val="nb-NO"/>
              </w:rPr>
            </w:pPr>
            <w:r w:rsidRPr="00CA51E6">
              <w:rPr>
                <w:b/>
                <w:lang w:val="nb-NO"/>
              </w:rPr>
              <w:t>Tổng cộng</w:t>
            </w:r>
          </w:p>
        </w:tc>
        <w:tc>
          <w:tcPr>
            <w:tcW w:w="1559" w:type="dxa"/>
            <w:vAlign w:val="center"/>
          </w:tcPr>
          <w:p w:rsidR="00D35255" w:rsidRPr="00CA51E6" w:rsidRDefault="00D35255" w:rsidP="00DE274A">
            <w:pPr>
              <w:pStyle w:val="BodyTextIndent"/>
              <w:spacing w:before="100" w:after="100"/>
              <w:ind w:left="0"/>
              <w:jc w:val="center"/>
              <w:rPr>
                <w:b/>
                <w:lang w:val="nb-NO"/>
              </w:rPr>
            </w:pPr>
            <w:r w:rsidRPr="00CA51E6">
              <w:rPr>
                <w:b/>
                <w:lang w:val="nb-NO"/>
              </w:rPr>
              <w:t>34</w:t>
            </w:r>
          </w:p>
        </w:tc>
      </w:tr>
    </w:tbl>
    <w:p w:rsidR="00A6767D" w:rsidRPr="00CA51E6" w:rsidRDefault="00A6767D" w:rsidP="002033D7">
      <w:pPr>
        <w:numPr>
          <w:ilvl w:val="1"/>
          <w:numId w:val="13"/>
        </w:numPr>
        <w:tabs>
          <w:tab w:val="clear" w:pos="700"/>
          <w:tab w:val="num" w:pos="851"/>
        </w:tabs>
        <w:spacing w:before="120" w:after="120" w:line="360" w:lineRule="atLeast"/>
        <w:ind w:left="851" w:hanging="284"/>
        <w:jc w:val="both"/>
        <w:rPr>
          <w:b/>
          <w:lang w:val="nb-NO"/>
        </w:rPr>
      </w:pPr>
      <w:r w:rsidRPr="00CA51E6">
        <w:rPr>
          <w:b/>
          <w:lang w:val="nb-NO"/>
        </w:rPr>
        <w:t>Đối với chuyên ngành Quản lý kinh tế</w:t>
      </w:r>
    </w:p>
    <w:p w:rsidR="0029449D" w:rsidRPr="00CA51E6" w:rsidRDefault="0029449D" w:rsidP="002033D7">
      <w:pPr>
        <w:spacing w:before="120" w:after="120" w:line="360" w:lineRule="atLeast"/>
        <w:ind w:firstLine="567"/>
        <w:jc w:val="both"/>
        <w:rPr>
          <w:lang w:val="sv-SE"/>
        </w:rPr>
      </w:pPr>
      <w:r w:rsidRPr="00CA51E6">
        <w:rPr>
          <w:lang w:val="sv-SE"/>
        </w:rPr>
        <w:t>- Có bằng tốt nghiệp đại học ngành Kinh tế chuyên ngành Quản lý kinh tế</w:t>
      </w:r>
    </w:p>
    <w:p w:rsidR="0029449D" w:rsidRPr="00CA51E6" w:rsidRDefault="0029449D" w:rsidP="002033D7">
      <w:pPr>
        <w:spacing w:before="120" w:after="120" w:line="360" w:lineRule="atLeast"/>
        <w:ind w:firstLine="567"/>
        <w:jc w:val="both"/>
        <w:rPr>
          <w:lang w:val="sv-SE"/>
        </w:rPr>
      </w:pPr>
      <w:r w:rsidRPr="00CA51E6">
        <w:rPr>
          <w:lang w:val="sv-SE"/>
        </w:rPr>
        <w:t>- Có bằng tốt nghiệp đại học nhóm Kinh tế học nhưng không có định hướng chuyên ngành (chuyên sâu) về Quản lý kinh tế được dự thi sau khi đã có chứng chỉ bổ túc kiến thức với chương trình gồm 05 học phần (15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29449D" w:rsidRPr="00CA51E6" w:rsidTr="00FF6527">
        <w:trPr>
          <w:trHeight w:val="283"/>
          <w:jc w:val="center"/>
        </w:trPr>
        <w:tc>
          <w:tcPr>
            <w:tcW w:w="992" w:type="dxa"/>
            <w:vAlign w:val="center"/>
          </w:tcPr>
          <w:p w:rsidR="0029449D" w:rsidRPr="00CA51E6" w:rsidRDefault="0029449D" w:rsidP="00DE274A">
            <w:pPr>
              <w:pStyle w:val="BodyTextIndent"/>
              <w:spacing w:before="120"/>
              <w:ind w:left="0"/>
              <w:jc w:val="center"/>
              <w:rPr>
                <w:b/>
                <w:lang w:val="nb-NO"/>
              </w:rPr>
            </w:pPr>
            <w:r w:rsidRPr="00CA51E6">
              <w:rPr>
                <w:b/>
                <w:lang w:val="nb-NO"/>
              </w:rPr>
              <w:t>TT</w:t>
            </w:r>
          </w:p>
        </w:tc>
        <w:tc>
          <w:tcPr>
            <w:tcW w:w="5245" w:type="dxa"/>
            <w:vAlign w:val="center"/>
          </w:tcPr>
          <w:p w:rsidR="0029449D" w:rsidRPr="00CA51E6" w:rsidRDefault="0029449D" w:rsidP="00DE274A">
            <w:pPr>
              <w:pStyle w:val="BodyTextIndent"/>
              <w:spacing w:before="120"/>
              <w:ind w:left="0"/>
              <w:jc w:val="center"/>
              <w:rPr>
                <w:b/>
                <w:lang w:val="nb-NO"/>
              </w:rPr>
            </w:pPr>
            <w:r w:rsidRPr="00CA51E6">
              <w:rPr>
                <w:b/>
                <w:lang w:val="nb-NO"/>
              </w:rPr>
              <w:t>Môn học</w:t>
            </w:r>
          </w:p>
        </w:tc>
        <w:tc>
          <w:tcPr>
            <w:tcW w:w="1559" w:type="dxa"/>
            <w:vAlign w:val="center"/>
          </w:tcPr>
          <w:p w:rsidR="0029449D" w:rsidRPr="00CA51E6" w:rsidRDefault="0029449D" w:rsidP="00DE274A">
            <w:pPr>
              <w:pStyle w:val="BodyTextIndent"/>
              <w:spacing w:before="120"/>
              <w:ind w:left="0"/>
              <w:jc w:val="center"/>
              <w:rPr>
                <w:b/>
                <w:lang w:val="nb-NO"/>
              </w:rPr>
            </w:pPr>
            <w:r w:rsidRPr="00CA51E6">
              <w:rPr>
                <w:b/>
                <w:lang w:val="nb-NO"/>
              </w:rPr>
              <w:t>Số tín chỉ</w:t>
            </w:r>
          </w:p>
        </w:tc>
      </w:tr>
      <w:tr w:rsidR="00D35255" w:rsidRPr="00CA51E6" w:rsidTr="00FF6527">
        <w:trPr>
          <w:trHeight w:val="525"/>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1</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vi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2</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vĩ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3</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Quản trị học</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4</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Quản lý nhà nước về kinh tế</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5</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tiền tệ - ngân hàng</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rPr>
                <w:lang w:val="nb-NO"/>
              </w:rPr>
            </w:pPr>
          </w:p>
        </w:tc>
        <w:tc>
          <w:tcPr>
            <w:tcW w:w="5245" w:type="dxa"/>
            <w:vAlign w:val="center"/>
          </w:tcPr>
          <w:p w:rsidR="00D35255" w:rsidRPr="00CA51E6" w:rsidRDefault="00D35255" w:rsidP="00DE274A">
            <w:pPr>
              <w:pStyle w:val="BodyTextIndent"/>
              <w:spacing w:before="120"/>
              <w:ind w:left="0"/>
              <w:jc w:val="center"/>
              <w:rPr>
                <w:b/>
                <w:lang w:val="nb-NO"/>
              </w:rPr>
            </w:pPr>
            <w:r w:rsidRPr="00CA51E6">
              <w:rPr>
                <w:b/>
                <w:lang w:val="nb-NO"/>
              </w:rPr>
              <w:t>Tổng cộng</w:t>
            </w:r>
          </w:p>
        </w:tc>
        <w:tc>
          <w:tcPr>
            <w:tcW w:w="1559" w:type="dxa"/>
            <w:vAlign w:val="center"/>
          </w:tcPr>
          <w:p w:rsidR="00D35255" w:rsidRPr="00CA51E6" w:rsidRDefault="009E4F03" w:rsidP="00DE274A">
            <w:pPr>
              <w:pStyle w:val="BodyTextIndent"/>
              <w:spacing w:before="120"/>
              <w:ind w:left="0"/>
              <w:jc w:val="center"/>
              <w:rPr>
                <w:b/>
                <w:lang w:val="nb-NO"/>
              </w:rPr>
            </w:pPr>
            <w:r w:rsidRPr="00CA51E6">
              <w:rPr>
                <w:b/>
                <w:lang w:val="nb-NO"/>
              </w:rPr>
              <w:fldChar w:fldCharType="begin"/>
            </w:r>
            <w:r w:rsidR="00D35255" w:rsidRPr="00CA51E6">
              <w:rPr>
                <w:b/>
                <w:lang w:val="nb-NO"/>
              </w:rPr>
              <w:instrText xml:space="preserve"> =SUM(ABOVE) </w:instrText>
            </w:r>
            <w:r w:rsidRPr="00CA51E6">
              <w:rPr>
                <w:b/>
                <w:lang w:val="nb-NO"/>
              </w:rPr>
              <w:fldChar w:fldCharType="separate"/>
            </w:r>
            <w:r w:rsidR="00D35255" w:rsidRPr="00CA51E6">
              <w:rPr>
                <w:b/>
                <w:lang w:val="nb-NO"/>
              </w:rPr>
              <w:t>15</w:t>
            </w:r>
            <w:r w:rsidRPr="00CA51E6">
              <w:rPr>
                <w:b/>
                <w:lang w:val="nb-NO"/>
              </w:rPr>
              <w:fldChar w:fldCharType="end"/>
            </w:r>
          </w:p>
        </w:tc>
      </w:tr>
    </w:tbl>
    <w:p w:rsidR="0029449D" w:rsidRPr="00CA51E6" w:rsidRDefault="0029449D" w:rsidP="002033D7">
      <w:pPr>
        <w:spacing w:before="120" w:after="120" w:line="360" w:lineRule="atLeast"/>
        <w:ind w:firstLine="567"/>
        <w:jc w:val="both"/>
        <w:rPr>
          <w:lang w:val="sv-SE"/>
        </w:rPr>
      </w:pPr>
      <w:r w:rsidRPr="00CA51E6">
        <w:rPr>
          <w:lang w:val="sv-SE"/>
        </w:rPr>
        <w:lastRenderedPageBreak/>
        <w:t>- Có bằng tốt nghiệp đại học nhóm ngành Tài chính - Ngân hàng - Bảo hiểm, Kế toán - Kiểm toán, Quản lý và Kinh doanh được dự thi sau khi đã có chứng chỉ bổ túc kiến thức với chương trình gồm 07 học phần (21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b/>
                <w:lang w:val="nb-NO"/>
              </w:rPr>
            </w:pPr>
            <w:r w:rsidRPr="00CA51E6">
              <w:rPr>
                <w:b/>
                <w:lang w:val="nb-NO"/>
              </w:rPr>
              <w:t>TT</w:t>
            </w:r>
          </w:p>
        </w:tc>
        <w:tc>
          <w:tcPr>
            <w:tcW w:w="5245" w:type="dxa"/>
            <w:vAlign w:val="center"/>
          </w:tcPr>
          <w:p w:rsidR="00D35255" w:rsidRPr="00CA51E6" w:rsidRDefault="00D35255" w:rsidP="00DE274A">
            <w:pPr>
              <w:pStyle w:val="BodyTextIndent"/>
              <w:spacing w:before="120"/>
              <w:ind w:left="0"/>
              <w:jc w:val="center"/>
              <w:rPr>
                <w:b/>
                <w:lang w:val="nb-NO"/>
              </w:rPr>
            </w:pPr>
            <w:r w:rsidRPr="00CA51E6">
              <w:rPr>
                <w:b/>
                <w:lang w:val="nb-NO"/>
              </w:rPr>
              <w:t>Môn học</w:t>
            </w:r>
          </w:p>
        </w:tc>
        <w:tc>
          <w:tcPr>
            <w:tcW w:w="1559" w:type="dxa"/>
            <w:vAlign w:val="center"/>
          </w:tcPr>
          <w:p w:rsidR="00D35255" w:rsidRPr="00CA51E6" w:rsidRDefault="00D35255" w:rsidP="00DE274A">
            <w:pPr>
              <w:pStyle w:val="BodyTextIndent"/>
              <w:spacing w:before="120"/>
              <w:ind w:left="0"/>
              <w:jc w:val="center"/>
              <w:rPr>
                <w:b/>
                <w:lang w:val="nb-NO"/>
              </w:rPr>
            </w:pPr>
            <w:r w:rsidRPr="00CA51E6">
              <w:rPr>
                <w:b/>
                <w:lang w:val="nb-NO"/>
              </w:rPr>
              <w:t>Số tín chỉ</w:t>
            </w:r>
          </w:p>
        </w:tc>
      </w:tr>
      <w:tr w:rsidR="00D35255" w:rsidRPr="00CA51E6" w:rsidTr="00FF6527">
        <w:trPr>
          <w:trHeight w:val="525"/>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1</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vi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2</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vĩ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3</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Quản trị học</w:t>
            </w:r>
            <w:r w:rsidRPr="00CA51E6">
              <w:rPr>
                <w:lang w:val="nb-NO"/>
              </w:rPr>
              <w:tab/>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4</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 xml:space="preserve">Quản lý nhà nước về kinh tế  </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5</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tiền tệ - ngân hàng</w:t>
            </w:r>
            <w:r w:rsidRPr="00CA51E6">
              <w:rPr>
                <w:lang w:val="nb-NO"/>
              </w:rPr>
              <w:tab/>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6</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Khoa học quản lý</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7</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 xml:space="preserve">Kinh tế quốc tế   </w:t>
            </w:r>
            <w:r w:rsidRPr="00CA51E6">
              <w:rPr>
                <w:lang w:val="nb-NO"/>
              </w:rPr>
              <w:tab/>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p>
        </w:tc>
        <w:tc>
          <w:tcPr>
            <w:tcW w:w="5245" w:type="dxa"/>
            <w:vAlign w:val="center"/>
          </w:tcPr>
          <w:p w:rsidR="00D35255" w:rsidRPr="00CA51E6" w:rsidRDefault="00D35255" w:rsidP="00DE274A">
            <w:pPr>
              <w:pStyle w:val="BodyTextIndent"/>
              <w:spacing w:before="120"/>
              <w:ind w:left="0"/>
              <w:jc w:val="center"/>
              <w:rPr>
                <w:b/>
                <w:lang w:val="nb-NO"/>
              </w:rPr>
            </w:pPr>
            <w:r w:rsidRPr="00CA51E6">
              <w:rPr>
                <w:b/>
                <w:lang w:val="nb-NO"/>
              </w:rPr>
              <w:t>Tổng cộng</w:t>
            </w:r>
          </w:p>
        </w:tc>
        <w:tc>
          <w:tcPr>
            <w:tcW w:w="1559" w:type="dxa"/>
            <w:vAlign w:val="center"/>
          </w:tcPr>
          <w:p w:rsidR="00D35255" w:rsidRPr="00CA51E6" w:rsidRDefault="009E4F03" w:rsidP="00DE274A">
            <w:pPr>
              <w:pStyle w:val="BodyTextIndent"/>
              <w:spacing w:before="120"/>
              <w:ind w:left="0"/>
              <w:jc w:val="center"/>
              <w:rPr>
                <w:b/>
                <w:lang w:val="nb-NO"/>
              </w:rPr>
            </w:pPr>
            <w:r w:rsidRPr="00CA51E6">
              <w:rPr>
                <w:b/>
                <w:lang w:val="nb-NO"/>
              </w:rPr>
              <w:fldChar w:fldCharType="begin"/>
            </w:r>
            <w:r w:rsidR="00D35255" w:rsidRPr="00CA51E6">
              <w:rPr>
                <w:b/>
                <w:lang w:val="nb-NO"/>
              </w:rPr>
              <w:instrText xml:space="preserve"> =SUM(ABOVE) </w:instrText>
            </w:r>
            <w:r w:rsidRPr="00CA51E6">
              <w:rPr>
                <w:b/>
                <w:lang w:val="nb-NO"/>
              </w:rPr>
              <w:fldChar w:fldCharType="separate"/>
            </w:r>
            <w:r w:rsidR="00D35255" w:rsidRPr="00CA51E6">
              <w:rPr>
                <w:b/>
                <w:lang w:val="nb-NO"/>
              </w:rPr>
              <w:t>21</w:t>
            </w:r>
            <w:r w:rsidRPr="00CA51E6">
              <w:rPr>
                <w:b/>
                <w:lang w:val="nb-NO"/>
              </w:rPr>
              <w:fldChar w:fldCharType="end"/>
            </w:r>
          </w:p>
        </w:tc>
      </w:tr>
    </w:tbl>
    <w:p w:rsidR="0029449D" w:rsidRPr="00CA51E6" w:rsidRDefault="0029449D" w:rsidP="002033D7">
      <w:pPr>
        <w:spacing w:before="120" w:after="120" w:line="360" w:lineRule="atLeast"/>
        <w:ind w:firstLine="567"/>
        <w:jc w:val="both"/>
        <w:rPr>
          <w:lang w:val="sv-SE"/>
        </w:rPr>
      </w:pPr>
      <w:r w:rsidRPr="00CA51E6">
        <w:rPr>
          <w:lang w:val="sv-SE"/>
        </w:rPr>
        <w:t>- Có bằng tốt nghiệp đại học các ngành khác được dự thi sau khi đã có chứng chỉ bổ túc kiến thức với chương trình 09 môn (27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b/>
                <w:lang w:val="nb-NO"/>
              </w:rPr>
            </w:pPr>
            <w:r w:rsidRPr="00CA51E6">
              <w:rPr>
                <w:b/>
                <w:lang w:val="nb-NO"/>
              </w:rPr>
              <w:t>TT</w:t>
            </w:r>
          </w:p>
        </w:tc>
        <w:tc>
          <w:tcPr>
            <w:tcW w:w="5245" w:type="dxa"/>
            <w:vAlign w:val="center"/>
          </w:tcPr>
          <w:p w:rsidR="00D35255" w:rsidRPr="00CA51E6" w:rsidRDefault="00D35255" w:rsidP="00DE274A">
            <w:pPr>
              <w:pStyle w:val="BodyTextIndent"/>
              <w:spacing w:before="120"/>
              <w:ind w:left="0"/>
              <w:jc w:val="center"/>
              <w:rPr>
                <w:b/>
                <w:lang w:val="nb-NO"/>
              </w:rPr>
            </w:pPr>
            <w:r w:rsidRPr="00CA51E6">
              <w:rPr>
                <w:b/>
                <w:lang w:val="nb-NO"/>
              </w:rPr>
              <w:t>Môn học</w:t>
            </w:r>
          </w:p>
        </w:tc>
        <w:tc>
          <w:tcPr>
            <w:tcW w:w="1559" w:type="dxa"/>
            <w:vAlign w:val="center"/>
          </w:tcPr>
          <w:p w:rsidR="00D35255" w:rsidRPr="00CA51E6" w:rsidRDefault="00D35255" w:rsidP="00DE274A">
            <w:pPr>
              <w:pStyle w:val="BodyTextIndent"/>
              <w:spacing w:before="120"/>
              <w:ind w:left="0"/>
              <w:jc w:val="center"/>
              <w:rPr>
                <w:b/>
                <w:lang w:val="nb-NO"/>
              </w:rPr>
            </w:pPr>
            <w:r w:rsidRPr="00CA51E6">
              <w:rPr>
                <w:b/>
                <w:lang w:val="nb-NO"/>
              </w:rPr>
              <w:t>Số tín chỉ</w:t>
            </w:r>
          </w:p>
        </w:tc>
      </w:tr>
      <w:tr w:rsidR="00D35255" w:rsidRPr="00CA51E6" w:rsidTr="00FF6527">
        <w:trPr>
          <w:trHeight w:val="525"/>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1</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vi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2</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vĩ mô</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3</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Quản trị học</w:t>
            </w:r>
            <w:r w:rsidRPr="00CA51E6">
              <w:rPr>
                <w:lang w:val="nb-NO"/>
              </w:rPr>
              <w:tab/>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4</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 xml:space="preserve">Quản lý nhà nước về kinh tế  </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5</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Kinh tế tiền tệ - ngân hàng</w:t>
            </w:r>
            <w:r w:rsidRPr="00CA51E6">
              <w:rPr>
                <w:lang w:val="nb-NO"/>
              </w:rPr>
              <w:tab/>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6</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Khoa học quản lý</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7</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 xml:space="preserve">Kinh tế quốc tế   </w:t>
            </w:r>
            <w:r w:rsidRPr="00CA51E6">
              <w:rPr>
                <w:lang w:val="nb-NO"/>
              </w:rPr>
              <w:tab/>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8</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Marketing</w:t>
            </w:r>
            <w:r w:rsidRPr="00CA51E6">
              <w:rPr>
                <w:lang w:val="nb-NO"/>
              </w:rPr>
              <w:tab/>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lang w:val="nb-NO"/>
              </w:rPr>
            </w:pPr>
            <w:r w:rsidRPr="00CA51E6">
              <w:rPr>
                <w:lang w:val="nb-NO"/>
              </w:rPr>
              <w:t>9</w:t>
            </w:r>
          </w:p>
        </w:tc>
        <w:tc>
          <w:tcPr>
            <w:tcW w:w="5245" w:type="dxa"/>
            <w:vAlign w:val="center"/>
          </w:tcPr>
          <w:p w:rsidR="00D35255" w:rsidRPr="00CA51E6" w:rsidRDefault="00D35255" w:rsidP="00DE274A">
            <w:pPr>
              <w:pStyle w:val="BodyTextIndent"/>
              <w:spacing w:before="120"/>
              <w:ind w:left="0"/>
              <w:rPr>
                <w:lang w:val="nb-NO"/>
              </w:rPr>
            </w:pPr>
            <w:r w:rsidRPr="00CA51E6">
              <w:rPr>
                <w:lang w:val="nb-NO"/>
              </w:rPr>
              <w:t>Kế toán</w:t>
            </w:r>
          </w:p>
        </w:tc>
        <w:tc>
          <w:tcPr>
            <w:tcW w:w="1559" w:type="dxa"/>
            <w:vAlign w:val="center"/>
          </w:tcPr>
          <w:p w:rsidR="00D35255" w:rsidRPr="00CA51E6" w:rsidRDefault="00D35255" w:rsidP="00DE274A">
            <w:pPr>
              <w:pStyle w:val="BodyTextIndent"/>
              <w:spacing w:before="12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20"/>
              <w:ind w:left="0"/>
              <w:jc w:val="center"/>
              <w:rPr>
                <w:b/>
                <w:lang w:val="nb-NO"/>
              </w:rPr>
            </w:pPr>
          </w:p>
        </w:tc>
        <w:tc>
          <w:tcPr>
            <w:tcW w:w="5245" w:type="dxa"/>
            <w:vAlign w:val="center"/>
          </w:tcPr>
          <w:p w:rsidR="00D35255" w:rsidRPr="00CA51E6" w:rsidRDefault="00D35255" w:rsidP="00DE274A">
            <w:pPr>
              <w:pStyle w:val="BodyTextIndent"/>
              <w:spacing w:before="120"/>
              <w:ind w:left="0"/>
              <w:jc w:val="center"/>
              <w:rPr>
                <w:b/>
                <w:lang w:val="nb-NO"/>
              </w:rPr>
            </w:pPr>
            <w:r w:rsidRPr="00CA51E6">
              <w:rPr>
                <w:b/>
                <w:lang w:val="nb-NO"/>
              </w:rPr>
              <w:t>Tổng cộng</w:t>
            </w:r>
          </w:p>
        </w:tc>
        <w:tc>
          <w:tcPr>
            <w:tcW w:w="1559" w:type="dxa"/>
            <w:vAlign w:val="center"/>
          </w:tcPr>
          <w:p w:rsidR="00D35255" w:rsidRPr="00CA51E6" w:rsidRDefault="009E4F03" w:rsidP="00DE274A">
            <w:pPr>
              <w:pStyle w:val="BodyTextIndent"/>
              <w:spacing w:before="120"/>
              <w:ind w:left="0"/>
              <w:jc w:val="center"/>
              <w:rPr>
                <w:b/>
                <w:lang w:val="nb-NO"/>
              </w:rPr>
            </w:pPr>
            <w:r w:rsidRPr="00CA51E6">
              <w:rPr>
                <w:b/>
                <w:lang w:val="nb-NO"/>
              </w:rPr>
              <w:fldChar w:fldCharType="begin"/>
            </w:r>
            <w:r w:rsidR="00D35255" w:rsidRPr="00CA51E6">
              <w:rPr>
                <w:b/>
                <w:lang w:val="nb-NO"/>
              </w:rPr>
              <w:instrText xml:space="preserve"> =SUM(ABOVE) </w:instrText>
            </w:r>
            <w:r w:rsidRPr="00CA51E6">
              <w:rPr>
                <w:b/>
                <w:lang w:val="nb-NO"/>
              </w:rPr>
              <w:fldChar w:fldCharType="separate"/>
            </w:r>
            <w:r w:rsidR="00D35255" w:rsidRPr="00CA51E6">
              <w:rPr>
                <w:b/>
                <w:lang w:val="nb-NO"/>
              </w:rPr>
              <w:t>27</w:t>
            </w:r>
            <w:r w:rsidRPr="00CA51E6">
              <w:rPr>
                <w:b/>
                <w:lang w:val="nb-NO"/>
              </w:rPr>
              <w:fldChar w:fldCharType="end"/>
            </w:r>
          </w:p>
        </w:tc>
      </w:tr>
    </w:tbl>
    <w:p w:rsidR="0029449D" w:rsidRPr="00CA51E6" w:rsidRDefault="0029449D" w:rsidP="002033D7">
      <w:pPr>
        <w:numPr>
          <w:ilvl w:val="1"/>
          <w:numId w:val="13"/>
        </w:numPr>
        <w:tabs>
          <w:tab w:val="clear" w:pos="700"/>
          <w:tab w:val="num" w:pos="851"/>
        </w:tabs>
        <w:spacing w:before="120" w:after="120" w:line="360" w:lineRule="atLeast"/>
        <w:ind w:left="851" w:hanging="284"/>
        <w:jc w:val="both"/>
        <w:rPr>
          <w:b/>
          <w:lang w:val="nb-NO"/>
        </w:rPr>
      </w:pPr>
      <w:r w:rsidRPr="00CA51E6">
        <w:rPr>
          <w:b/>
          <w:lang w:val="nb-NO"/>
        </w:rPr>
        <w:t xml:space="preserve">Đối với chuyên ngành </w:t>
      </w:r>
      <w:r w:rsidR="00DB22CC" w:rsidRPr="00CA51E6">
        <w:rPr>
          <w:b/>
          <w:lang w:val="nb-NO"/>
        </w:rPr>
        <w:t>Kinh tế chính trị</w:t>
      </w:r>
    </w:p>
    <w:p w:rsidR="0029449D" w:rsidRPr="00CA51E6" w:rsidRDefault="0029449D" w:rsidP="002033D7">
      <w:pPr>
        <w:spacing w:before="120" w:after="120" w:line="360" w:lineRule="atLeast"/>
        <w:ind w:firstLine="720"/>
        <w:jc w:val="both"/>
        <w:rPr>
          <w:bCs/>
          <w:lang w:val="nb-NO"/>
        </w:rPr>
      </w:pPr>
      <w:r w:rsidRPr="00CA51E6">
        <w:rPr>
          <w:bCs/>
          <w:lang w:val="nb-NO"/>
        </w:rPr>
        <w:t>- Có bằng tốt nghiệp đại học ngành Kinh tế chính trị hoặc ngành Kinh tế có định hướng chuyên ngành (chuyên sâu) về Kinh tế chính trị.</w:t>
      </w:r>
    </w:p>
    <w:p w:rsidR="0029449D" w:rsidRPr="00CA51E6" w:rsidRDefault="0029449D" w:rsidP="002033D7">
      <w:pPr>
        <w:spacing w:before="120" w:after="120" w:line="360" w:lineRule="atLeast"/>
        <w:ind w:firstLine="720"/>
        <w:jc w:val="both"/>
        <w:rPr>
          <w:bCs/>
          <w:lang w:val="nb-NO"/>
        </w:rPr>
      </w:pPr>
      <w:r w:rsidRPr="00CA51E6">
        <w:rPr>
          <w:bCs/>
          <w:lang w:val="nb-NO"/>
        </w:rPr>
        <w:lastRenderedPageBreak/>
        <w:t>- Có bằng tốt nghiệp đại học chính quy nhóm ngành Kinh tế học, Tài chính - Ngân hàng - Bảo hiểm, Kế toán – Kiểm toán, Quản lý và Kinh doanh không có định hướng chuyên ngành (chuyên sâu) về Kinh tế chính trị được dự thi sau khi đã có chứng chỉ bổ túc kiến thức với chương trình gồm 05 học phần (15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29449D" w:rsidRPr="00CA51E6" w:rsidTr="00FF6527">
        <w:trPr>
          <w:trHeight w:val="283"/>
          <w:jc w:val="center"/>
        </w:trPr>
        <w:tc>
          <w:tcPr>
            <w:tcW w:w="992" w:type="dxa"/>
            <w:vAlign w:val="center"/>
          </w:tcPr>
          <w:p w:rsidR="0029449D" w:rsidRPr="00CA51E6" w:rsidRDefault="0029449D" w:rsidP="00DE274A">
            <w:pPr>
              <w:pStyle w:val="BodyTextIndent"/>
              <w:spacing w:before="100" w:after="100"/>
              <w:ind w:left="0"/>
              <w:jc w:val="center"/>
              <w:rPr>
                <w:b/>
                <w:lang w:val="nb-NO"/>
              </w:rPr>
            </w:pPr>
            <w:r w:rsidRPr="00CA51E6">
              <w:rPr>
                <w:b/>
                <w:lang w:val="nb-NO"/>
              </w:rPr>
              <w:t>TT</w:t>
            </w:r>
          </w:p>
        </w:tc>
        <w:tc>
          <w:tcPr>
            <w:tcW w:w="5245" w:type="dxa"/>
            <w:vAlign w:val="center"/>
          </w:tcPr>
          <w:p w:rsidR="0029449D" w:rsidRPr="00CA51E6" w:rsidRDefault="0029449D" w:rsidP="00DE274A">
            <w:pPr>
              <w:pStyle w:val="BodyTextIndent"/>
              <w:spacing w:before="100" w:after="100"/>
              <w:ind w:left="0"/>
              <w:jc w:val="center"/>
              <w:rPr>
                <w:b/>
                <w:lang w:val="nb-NO"/>
              </w:rPr>
            </w:pPr>
            <w:r w:rsidRPr="00CA51E6">
              <w:rPr>
                <w:b/>
                <w:lang w:val="nb-NO"/>
              </w:rPr>
              <w:t>Môn học</w:t>
            </w:r>
          </w:p>
        </w:tc>
        <w:tc>
          <w:tcPr>
            <w:tcW w:w="1559" w:type="dxa"/>
            <w:vAlign w:val="center"/>
          </w:tcPr>
          <w:p w:rsidR="0029449D" w:rsidRPr="00CA51E6" w:rsidRDefault="0029449D" w:rsidP="00DE274A">
            <w:pPr>
              <w:pStyle w:val="BodyTextIndent"/>
              <w:spacing w:before="100" w:after="100"/>
              <w:ind w:left="0"/>
              <w:jc w:val="center"/>
              <w:rPr>
                <w:b/>
                <w:lang w:val="nb-NO"/>
              </w:rPr>
            </w:pPr>
            <w:r w:rsidRPr="00CA51E6">
              <w:rPr>
                <w:b/>
                <w:lang w:val="nb-NO"/>
              </w:rPr>
              <w:t>Số tín chỉ</w:t>
            </w:r>
          </w:p>
        </w:tc>
      </w:tr>
      <w:tr w:rsidR="00D35255" w:rsidRPr="00CA51E6" w:rsidTr="00FF6527">
        <w:trPr>
          <w:trHeight w:val="525"/>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1</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vi mô</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2</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vĩ mô</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Lịch sử các học thuyết kinh tế</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4</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phát triển</w:t>
            </w:r>
            <w:r w:rsidRPr="00CA51E6">
              <w:rPr>
                <w:lang w:val="nb-NO"/>
              </w:rPr>
              <w:tab/>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5</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chính trị về các nền kinh tế chuyển đổi</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b/>
                <w:lang w:val="nb-NO"/>
              </w:rPr>
            </w:pPr>
          </w:p>
        </w:tc>
        <w:tc>
          <w:tcPr>
            <w:tcW w:w="5245" w:type="dxa"/>
            <w:vAlign w:val="center"/>
          </w:tcPr>
          <w:p w:rsidR="00D35255" w:rsidRPr="00CA51E6" w:rsidRDefault="00D35255" w:rsidP="00DE274A">
            <w:pPr>
              <w:pStyle w:val="BodyTextIndent"/>
              <w:spacing w:before="100" w:after="100"/>
              <w:ind w:left="0"/>
              <w:jc w:val="center"/>
              <w:rPr>
                <w:b/>
                <w:lang w:val="nb-NO"/>
              </w:rPr>
            </w:pPr>
            <w:r w:rsidRPr="00CA51E6">
              <w:rPr>
                <w:b/>
                <w:lang w:val="nb-NO"/>
              </w:rPr>
              <w:t>Tổng cộng</w:t>
            </w:r>
          </w:p>
        </w:tc>
        <w:tc>
          <w:tcPr>
            <w:tcW w:w="1559" w:type="dxa"/>
            <w:vAlign w:val="center"/>
          </w:tcPr>
          <w:p w:rsidR="00D35255" w:rsidRPr="00CA51E6" w:rsidRDefault="009E4F03" w:rsidP="00DE274A">
            <w:pPr>
              <w:pStyle w:val="BodyTextIndent"/>
              <w:spacing w:before="100" w:after="100"/>
              <w:ind w:left="0" w:hanging="10"/>
              <w:jc w:val="center"/>
              <w:rPr>
                <w:b/>
                <w:lang w:val="nb-NO"/>
              </w:rPr>
            </w:pPr>
            <w:r w:rsidRPr="00CA51E6">
              <w:rPr>
                <w:b/>
                <w:lang w:val="nb-NO"/>
              </w:rPr>
              <w:fldChar w:fldCharType="begin"/>
            </w:r>
            <w:r w:rsidR="00D35255" w:rsidRPr="00CA51E6">
              <w:rPr>
                <w:b/>
                <w:lang w:val="nb-NO"/>
              </w:rPr>
              <w:instrText xml:space="preserve"> =SUM(ABOVE) </w:instrText>
            </w:r>
            <w:r w:rsidRPr="00CA51E6">
              <w:rPr>
                <w:b/>
                <w:lang w:val="nb-NO"/>
              </w:rPr>
              <w:fldChar w:fldCharType="separate"/>
            </w:r>
            <w:r w:rsidR="00D35255" w:rsidRPr="00CA51E6">
              <w:rPr>
                <w:b/>
                <w:lang w:val="nb-NO"/>
              </w:rPr>
              <w:t>15</w:t>
            </w:r>
            <w:r w:rsidRPr="00CA51E6">
              <w:rPr>
                <w:b/>
                <w:lang w:val="nb-NO"/>
              </w:rPr>
              <w:fldChar w:fldCharType="end"/>
            </w:r>
          </w:p>
        </w:tc>
      </w:tr>
    </w:tbl>
    <w:p w:rsidR="0029449D" w:rsidRPr="00CA51E6" w:rsidRDefault="0029449D" w:rsidP="00DE274A">
      <w:pPr>
        <w:spacing w:before="120" w:after="120" w:line="360" w:lineRule="atLeast"/>
        <w:ind w:firstLine="720"/>
        <w:jc w:val="both"/>
        <w:rPr>
          <w:bCs/>
          <w:lang w:val="nb-NO"/>
        </w:rPr>
      </w:pPr>
      <w:r w:rsidRPr="00CA51E6">
        <w:rPr>
          <w:bCs/>
          <w:lang w:val="nb-NO"/>
        </w:rPr>
        <w:t xml:space="preserve">- Có bằng tốt nghiệp đại học không chính quy nhóm ngành Kinh tế học, Tài chính - Ngân hàng - Bảo hiểm, Kế toán – Kiểm toán, Quản lý và Kinh doanh không có định hướng chuyên ngành (chuyên sâu) về Kinh tế chính trị được dự thi sau khi đã có chứng chỉ bổ túc kiến thức với chương trình gồm 07 học phần (21 tín chỉ): </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29449D" w:rsidRPr="00CA51E6" w:rsidTr="00FF6527">
        <w:trPr>
          <w:trHeight w:val="283"/>
          <w:jc w:val="center"/>
        </w:trPr>
        <w:tc>
          <w:tcPr>
            <w:tcW w:w="992" w:type="dxa"/>
            <w:vAlign w:val="center"/>
          </w:tcPr>
          <w:p w:rsidR="0029449D" w:rsidRPr="00CA51E6" w:rsidRDefault="0029449D" w:rsidP="00DE274A">
            <w:pPr>
              <w:pStyle w:val="BodyTextIndent"/>
              <w:spacing w:before="100" w:after="100"/>
              <w:ind w:left="0"/>
              <w:jc w:val="center"/>
              <w:rPr>
                <w:b/>
                <w:lang w:val="nb-NO"/>
              </w:rPr>
            </w:pPr>
            <w:r w:rsidRPr="00CA51E6">
              <w:rPr>
                <w:b/>
                <w:lang w:val="nb-NO"/>
              </w:rPr>
              <w:t>TT</w:t>
            </w:r>
          </w:p>
        </w:tc>
        <w:tc>
          <w:tcPr>
            <w:tcW w:w="5245" w:type="dxa"/>
            <w:vAlign w:val="center"/>
          </w:tcPr>
          <w:p w:rsidR="0029449D" w:rsidRPr="00CA51E6" w:rsidRDefault="0029449D" w:rsidP="00DE274A">
            <w:pPr>
              <w:pStyle w:val="BodyTextIndent"/>
              <w:spacing w:before="100" w:after="100"/>
              <w:ind w:left="0"/>
              <w:jc w:val="center"/>
              <w:rPr>
                <w:b/>
                <w:lang w:val="nb-NO"/>
              </w:rPr>
            </w:pPr>
            <w:r w:rsidRPr="00CA51E6">
              <w:rPr>
                <w:b/>
                <w:lang w:val="nb-NO"/>
              </w:rPr>
              <w:t>Môn học</w:t>
            </w:r>
          </w:p>
        </w:tc>
        <w:tc>
          <w:tcPr>
            <w:tcW w:w="1559" w:type="dxa"/>
            <w:vAlign w:val="center"/>
          </w:tcPr>
          <w:p w:rsidR="0029449D" w:rsidRPr="00CA51E6" w:rsidRDefault="0029449D" w:rsidP="00DE274A">
            <w:pPr>
              <w:pStyle w:val="BodyTextIndent"/>
              <w:spacing w:before="100" w:after="100"/>
              <w:ind w:left="0"/>
              <w:jc w:val="center"/>
              <w:rPr>
                <w:b/>
                <w:lang w:val="nb-NO"/>
              </w:rPr>
            </w:pPr>
            <w:r w:rsidRPr="00CA51E6">
              <w:rPr>
                <w:b/>
                <w:lang w:val="nb-NO"/>
              </w:rPr>
              <w:t>Số tín chỉ</w:t>
            </w:r>
          </w:p>
        </w:tc>
      </w:tr>
      <w:tr w:rsidR="0029449D" w:rsidRPr="00CA51E6" w:rsidTr="00FF6527">
        <w:trPr>
          <w:trHeight w:val="525"/>
          <w:jc w:val="center"/>
        </w:trPr>
        <w:tc>
          <w:tcPr>
            <w:tcW w:w="992" w:type="dxa"/>
            <w:vAlign w:val="center"/>
          </w:tcPr>
          <w:p w:rsidR="0029449D" w:rsidRPr="00CA51E6" w:rsidRDefault="00DB22CC" w:rsidP="00DE274A">
            <w:pPr>
              <w:pStyle w:val="BodyTextIndent"/>
              <w:spacing w:before="100" w:after="100"/>
              <w:ind w:left="0"/>
              <w:jc w:val="center"/>
              <w:rPr>
                <w:lang w:val="nb-NO"/>
              </w:rPr>
            </w:pPr>
            <w:r w:rsidRPr="00CA51E6">
              <w:rPr>
                <w:lang w:val="nb-NO"/>
              </w:rPr>
              <w:t>1</w:t>
            </w:r>
          </w:p>
        </w:tc>
        <w:tc>
          <w:tcPr>
            <w:tcW w:w="5245" w:type="dxa"/>
            <w:vAlign w:val="center"/>
          </w:tcPr>
          <w:p w:rsidR="0029449D" w:rsidRPr="00CA51E6" w:rsidRDefault="0029449D" w:rsidP="00DE274A">
            <w:pPr>
              <w:pStyle w:val="BodyTextIndent"/>
              <w:spacing w:before="100" w:after="100"/>
              <w:ind w:left="0"/>
              <w:rPr>
                <w:lang w:val="nb-NO"/>
              </w:rPr>
            </w:pPr>
            <w:r w:rsidRPr="00CA51E6">
              <w:rPr>
                <w:lang w:val="nb-NO"/>
              </w:rPr>
              <w:t>Kinh tế vi mô</w:t>
            </w:r>
          </w:p>
        </w:tc>
        <w:tc>
          <w:tcPr>
            <w:tcW w:w="1559" w:type="dxa"/>
            <w:vAlign w:val="center"/>
          </w:tcPr>
          <w:p w:rsidR="0029449D" w:rsidRPr="00CA51E6" w:rsidRDefault="0029449D" w:rsidP="00DE274A">
            <w:pPr>
              <w:pStyle w:val="BodyTextIndent"/>
              <w:spacing w:before="100" w:after="100"/>
              <w:ind w:left="0"/>
              <w:jc w:val="center"/>
              <w:rPr>
                <w:lang w:val="nb-NO"/>
              </w:rPr>
            </w:pPr>
            <w:r w:rsidRPr="00CA51E6">
              <w:rPr>
                <w:lang w:val="nb-NO"/>
              </w:rPr>
              <w:t>3</w:t>
            </w:r>
          </w:p>
        </w:tc>
      </w:tr>
      <w:tr w:rsidR="0029449D" w:rsidRPr="00CA51E6" w:rsidTr="00FF6527">
        <w:trPr>
          <w:trHeight w:val="283"/>
          <w:jc w:val="center"/>
        </w:trPr>
        <w:tc>
          <w:tcPr>
            <w:tcW w:w="992" w:type="dxa"/>
            <w:vAlign w:val="center"/>
          </w:tcPr>
          <w:p w:rsidR="0029449D" w:rsidRPr="00CA51E6" w:rsidRDefault="00DB22CC" w:rsidP="00DE274A">
            <w:pPr>
              <w:pStyle w:val="BodyTextIndent"/>
              <w:spacing w:before="100" w:after="100"/>
              <w:ind w:left="0"/>
              <w:jc w:val="center"/>
              <w:rPr>
                <w:lang w:val="nb-NO"/>
              </w:rPr>
            </w:pPr>
            <w:r w:rsidRPr="00CA51E6">
              <w:rPr>
                <w:lang w:val="nb-NO"/>
              </w:rPr>
              <w:t>2</w:t>
            </w:r>
          </w:p>
        </w:tc>
        <w:tc>
          <w:tcPr>
            <w:tcW w:w="5245" w:type="dxa"/>
            <w:vAlign w:val="center"/>
          </w:tcPr>
          <w:p w:rsidR="0029449D" w:rsidRPr="00CA51E6" w:rsidRDefault="0029449D" w:rsidP="00DE274A">
            <w:pPr>
              <w:pStyle w:val="BodyTextIndent"/>
              <w:spacing w:before="100" w:after="100"/>
              <w:ind w:left="0"/>
              <w:rPr>
                <w:lang w:val="nb-NO"/>
              </w:rPr>
            </w:pPr>
            <w:r w:rsidRPr="00CA51E6">
              <w:rPr>
                <w:lang w:val="nb-NO"/>
              </w:rPr>
              <w:t>Kinh tế vĩ mô</w:t>
            </w:r>
          </w:p>
        </w:tc>
        <w:tc>
          <w:tcPr>
            <w:tcW w:w="1559" w:type="dxa"/>
            <w:vAlign w:val="center"/>
          </w:tcPr>
          <w:p w:rsidR="0029449D" w:rsidRPr="00CA51E6" w:rsidRDefault="0029449D" w:rsidP="00DE274A">
            <w:pPr>
              <w:pStyle w:val="BodyTextIndent"/>
              <w:spacing w:before="100" w:after="100"/>
              <w:ind w:left="0"/>
              <w:jc w:val="center"/>
              <w:rPr>
                <w:lang w:val="nb-NO"/>
              </w:rPr>
            </w:pPr>
            <w:r w:rsidRPr="00CA51E6">
              <w:rPr>
                <w:lang w:val="nb-NO"/>
              </w:rPr>
              <w:t>3</w:t>
            </w:r>
          </w:p>
        </w:tc>
      </w:tr>
      <w:tr w:rsidR="0029449D" w:rsidRPr="00CA51E6" w:rsidTr="00FF6527">
        <w:trPr>
          <w:trHeight w:val="283"/>
          <w:jc w:val="center"/>
        </w:trPr>
        <w:tc>
          <w:tcPr>
            <w:tcW w:w="992" w:type="dxa"/>
            <w:vAlign w:val="center"/>
          </w:tcPr>
          <w:p w:rsidR="0029449D" w:rsidRPr="00CA51E6" w:rsidRDefault="00DB22CC" w:rsidP="00DE274A">
            <w:pPr>
              <w:pStyle w:val="BodyTextIndent"/>
              <w:spacing w:before="100" w:after="100"/>
              <w:ind w:left="0"/>
              <w:jc w:val="center"/>
              <w:rPr>
                <w:lang w:val="nb-NO"/>
              </w:rPr>
            </w:pPr>
            <w:r w:rsidRPr="00CA51E6">
              <w:rPr>
                <w:lang w:val="nb-NO"/>
              </w:rPr>
              <w:t>3</w:t>
            </w:r>
          </w:p>
        </w:tc>
        <w:tc>
          <w:tcPr>
            <w:tcW w:w="5245" w:type="dxa"/>
            <w:vAlign w:val="center"/>
          </w:tcPr>
          <w:p w:rsidR="0029449D" w:rsidRPr="00CA51E6" w:rsidRDefault="0029449D" w:rsidP="00DE274A">
            <w:pPr>
              <w:pStyle w:val="BodyTextIndent"/>
              <w:spacing w:before="100" w:after="100"/>
              <w:ind w:left="0"/>
              <w:rPr>
                <w:lang w:val="nb-NO"/>
              </w:rPr>
            </w:pPr>
            <w:r w:rsidRPr="00CA51E6">
              <w:rPr>
                <w:lang w:val="nb-NO"/>
              </w:rPr>
              <w:t>Lịch sử các học thuyết kinh tế</w:t>
            </w:r>
          </w:p>
        </w:tc>
        <w:tc>
          <w:tcPr>
            <w:tcW w:w="1559" w:type="dxa"/>
            <w:vAlign w:val="center"/>
          </w:tcPr>
          <w:p w:rsidR="0029449D" w:rsidRPr="00CA51E6" w:rsidRDefault="0029449D" w:rsidP="00DE274A">
            <w:pPr>
              <w:pStyle w:val="BodyTextIndent"/>
              <w:spacing w:before="100" w:after="100"/>
              <w:ind w:left="0"/>
              <w:jc w:val="center"/>
              <w:rPr>
                <w:lang w:val="nb-NO"/>
              </w:rPr>
            </w:pPr>
            <w:r w:rsidRPr="00CA51E6">
              <w:rPr>
                <w:lang w:val="nb-NO"/>
              </w:rPr>
              <w:t>3</w:t>
            </w:r>
          </w:p>
        </w:tc>
      </w:tr>
      <w:tr w:rsidR="0029449D" w:rsidRPr="00CA51E6" w:rsidTr="00FF6527">
        <w:trPr>
          <w:trHeight w:val="283"/>
          <w:jc w:val="center"/>
        </w:trPr>
        <w:tc>
          <w:tcPr>
            <w:tcW w:w="992" w:type="dxa"/>
            <w:vAlign w:val="center"/>
          </w:tcPr>
          <w:p w:rsidR="0029449D" w:rsidRPr="00CA51E6" w:rsidRDefault="00DB22CC" w:rsidP="00DE274A">
            <w:pPr>
              <w:pStyle w:val="BodyTextIndent"/>
              <w:spacing w:before="100" w:after="100"/>
              <w:ind w:left="0"/>
              <w:jc w:val="center"/>
              <w:rPr>
                <w:lang w:val="nb-NO"/>
              </w:rPr>
            </w:pPr>
            <w:r w:rsidRPr="00CA51E6">
              <w:rPr>
                <w:lang w:val="nb-NO"/>
              </w:rPr>
              <w:t>4</w:t>
            </w:r>
          </w:p>
        </w:tc>
        <w:tc>
          <w:tcPr>
            <w:tcW w:w="5245" w:type="dxa"/>
            <w:vAlign w:val="center"/>
          </w:tcPr>
          <w:p w:rsidR="0029449D" w:rsidRPr="00CA51E6" w:rsidRDefault="0029449D" w:rsidP="00DE274A">
            <w:pPr>
              <w:pStyle w:val="BodyTextIndent"/>
              <w:spacing w:before="100" w:after="100"/>
              <w:ind w:left="0"/>
              <w:rPr>
                <w:lang w:val="nb-NO"/>
              </w:rPr>
            </w:pPr>
            <w:r w:rsidRPr="00CA51E6">
              <w:rPr>
                <w:lang w:val="nb-NO"/>
              </w:rPr>
              <w:t>Kinh tế  phát triển</w:t>
            </w:r>
            <w:r w:rsidRPr="00CA51E6">
              <w:rPr>
                <w:lang w:val="nb-NO"/>
              </w:rPr>
              <w:tab/>
            </w:r>
          </w:p>
        </w:tc>
        <w:tc>
          <w:tcPr>
            <w:tcW w:w="1559" w:type="dxa"/>
            <w:vAlign w:val="center"/>
          </w:tcPr>
          <w:p w:rsidR="0029449D" w:rsidRPr="00CA51E6" w:rsidRDefault="0029449D" w:rsidP="00DE274A">
            <w:pPr>
              <w:pStyle w:val="BodyTextIndent"/>
              <w:spacing w:before="100" w:after="100"/>
              <w:ind w:left="0"/>
              <w:jc w:val="center"/>
              <w:rPr>
                <w:lang w:val="nb-NO"/>
              </w:rPr>
            </w:pPr>
            <w:r w:rsidRPr="00CA51E6">
              <w:rPr>
                <w:lang w:val="nb-NO"/>
              </w:rPr>
              <w:t>3</w:t>
            </w:r>
          </w:p>
        </w:tc>
      </w:tr>
      <w:tr w:rsidR="0029449D" w:rsidRPr="00CA51E6" w:rsidTr="00FF6527">
        <w:trPr>
          <w:trHeight w:val="283"/>
          <w:jc w:val="center"/>
        </w:trPr>
        <w:tc>
          <w:tcPr>
            <w:tcW w:w="992" w:type="dxa"/>
            <w:vAlign w:val="center"/>
          </w:tcPr>
          <w:p w:rsidR="0029449D" w:rsidRPr="00CA51E6" w:rsidRDefault="00DB22CC" w:rsidP="00DE274A">
            <w:pPr>
              <w:pStyle w:val="BodyTextIndent"/>
              <w:spacing w:before="100" w:after="100"/>
              <w:ind w:left="0"/>
              <w:jc w:val="center"/>
              <w:rPr>
                <w:lang w:val="nb-NO"/>
              </w:rPr>
            </w:pPr>
            <w:r w:rsidRPr="00CA51E6">
              <w:rPr>
                <w:lang w:val="nb-NO"/>
              </w:rPr>
              <w:t>5</w:t>
            </w:r>
          </w:p>
        </w:tc>
        <w:tc>
          <w:tcPr>
            <w:tcW w:w="5245" w:type="dxa"/>
            <w:vAlign w:val="center"/>
          </w:tcPr>
          <w:p w:rsidR="0029449D" w:rsidRPr="00CA51E6" w:rsidRDefault="0029449D" w:rsidP="00DE274A">
            <w:pPr>
              <w:pStyle w:val="BodyTextIndent"/>
              <w:spacing w:before="100" w:after="100"/>
              <w:ind w:left="0"/>
              <w:rPr>
                <w:lang w:val="nb-NO"/>
              </w:rPr>
            </w:pPr>
            <w:r w:rsidRPr="00CA51E6">
              <w:rPr>
                <w:lang w:val="nb-NO"/>
              </w:rPr>
              <w:t>Kinh tế chính trị về các nền kinh tế chuyển đổi</w:t>
            </w:r>
          </w:p>
        </w:tc>
        <w:tc>
          <w:tcPr>
            <w:tcW w:w="1559" w:type="dxa"/>
            <w:vAlign w:val="center"/>
          </w:tcPr>
          <w:p w:rsidR="0029449D" w:rsidRPr="00CA51E6" w:rsidRDefault="0029449D" w:rsidP="00DE274A">
            <w:pPr>
              <w:pStyle w:val="BodyTextIndent"/>
              <w:spacing w:before="100" w:after="100"/>
              <w:ind w:left="0"/>
              <w:jc w:val="center"/>
              <w:rPr>
                <w:lang w:val="nb-NO"/>
              </w:rPr>
            </w:pPr>
            <w:r w:rsidRPr="00CA51E6">
              <w:rPr>
                <w:lang w:val="nb-NO"/>
              </w:rPr>
              <w:t>3</w:t>
            </w:r>
          </w:p>
        </w:tc>
      </w:tr>
      <w:tr w:rsidR="0029449D" w:rsidRPr="00CA51E6" w:rsidTr="00FF6527">
        <w:trPr>
          <w:trHeight w:val="283"/>
          <w:jc w:val="center"/>
        </w:trPr>
        <w:tc>
          <w:tcPr>
            <w:tcW w:w="992" w:type="dxa"/>
            <w:vAlign w:val="center"/>
          </w:tcPr>
          <w:p w:rsidR="0029449D" w:rsidRPr="00CA51E6" w:rsidRDefault="00DB22CC" w:rsidP="00DE274A">
            <w:pPr>
              <w:pStyle w:val="BodyTextIndent"/>
              <w:spacing w:before="100" w:after="100"/>
              <w:ind w:left="0"/>
              <w:jc w:val="center"/>
              <w:rPr>
                <w:lang w:val="nb-NO"/>
              </w:rPr>
            </w:pPr>
            <w:r w:rsidRPr="00CA51E6">
              <w:rPr>
                <w:lang w:val="nb-NO"/>
              </w:rPr>
              <w:t>6</w:t>
            </w:r>
          </w:p>
        </w:tc>
        <w:tc>
          <w:tcPr>
            <w:tcW w:w="5245" w:type="dxa"/>
            <w:vAlign w:val="center"/>
          </w:tcPr>
          <w:p w:rsidR="0029449D" w:rsidRPr="00CA51E6" w:rsidRDefault="0029449D" w:rsidP="00DE274A">
            <w:pPr>
              <w:pStyle w:val="BodyTextIndent"/>
              <w:spacing w:before="100" w:after="100"/>
              <w:ind w:left="0"/>
              <w:rPr>
                <w:lang w:val="nb-NO"/>
              </w:rPr>
            </w:pPr>
            <w:r w:rsidRPr="00CA51E6">
              <w:rPr>
                <w:lang w:val="nb-NO"/>
              </w:rPr>
              <w:t>Kinh tế quốc tế</w:t>
            </w:r>
            <w:r w:rsidRPr="00CA51E6">
              <w:rPr>
                <w:lang w:val="nb-NO"/>
              </w:rPr>
              <w:tab/>
            </w:r>
          </w:p>
        </w:tc>
        <w:tc>
          <w:tcPr>
            <w:tcW w:w="1559" w:type="dxa"/>
            <w:vAlign w:val="center"/>
          </w:tcPr>
          <w:p w:rsidR="0029449D" w:rsidRPr="00CA51E6" w:rsidRDefault="0029449D" w:rsidP="00DE274A">
            <w:pPr>
              <w:pStyle w:val="BodyTextIndent"/>
              <w:spacing w:before="100" w:after="100"/>
              <w:ind w:left="0"/>
              <w:jc w:val="center"/>
              <w:rPr>
                <w:lang w:val="nb-NO"/>
              </w:rPr>
            </w:pPr>
            <w:r w:rsidRPr="00CA51E6">
              <w:rPr>
                <w:lang w:val="nb-NO"/>
              </w:rPr>
              <w:t>3</w:t>
            </w:r>
          </w:p>
        </w:tc>
      </w:tr>
      <w:tr w:rsidR="0029449D" w:rsidRPr="00CA51E6" w:rsidTr="00FF6527">
        <w:trPr>
          <w:trHeight w:val="283"/>
          <w:jc w:val="center"/>
        </w:trPr>
        <w:tc>
          <w:tcPr>
            <w:tcW w:w="992" w:type="dxa"/>
            <w:vAlign w:val="center"/>
          </w:tcPr>
          <w:p w:rsidR="0029449D" w:rsidRPr="00CA51E6" w:rsidRDefault="00DB22CC" w:rsidP="00DE274A">
            <w:pPr>
              <w:pStyle w:val="BodyTextIndent"/>
              <w:spacing w:before="100" w:after="100"/>
              <w:ind w:left="0"/>
              <w:jc w:val="center"/>
              <w:rPr>
                <w:lang w:val="nb-NO"/>
              </w:rPr>
            </w:pPr>
            <w:r w:rsidRPr="00CA51E6">
              <w:rPr>
                <w:lang w:val="nb-NO"/>
              </w:rPr>
              <w:t>7</w:t>
            </w:r>
          </w:p>
        </w:tc>
        <w:tc>
          <w:tcPr>
            <w:tcW w:w="5245" w:type="dxa"/>
            <w:vAlign w:val="center"/>
          </w:tcPr>
          <w:p w:rsidR="0029449D" w:rsidRPr="00CA51E6" w:rsidRDefault="0029449D" w:rsidP="00DE274A">
            <w:pPr>
              <w:pStyle w:val="BodyTextIndent"/>
              <w:spacing w:before="100" w:after="100"/>
              <w:ind w:left="0"/>
              <w:rPr>
                <w:lang w:val="nb-NO"/>
              </w:rPr>
            </w:pPr>
            <w:r w:rsidRPr="00CA51E6">
              <w:rPr>
                <w:lang w:val="nb-NO"/>
              </w:rPr>
              <w:t>Kinh tế tiền tệ-ngân hàng</w:t>
            </w:r>
          </w:p>
        </w:tc>
        <w:tc>
          <w:tcPr>
            <w:tcW w:w="1559" w:type="dxa"/>
            <w:vAlign w:val="center"/>
          </w:tcPr>
          <w:p w:rsidR="0029449D" w:rsidRPr="00CA51E6" w:rsidRDefault="0029449D" w:rsidP="00DE274A">
            <w:pPr>
              <w:pStyle w:val="BodyTextIndent"/>
              <w:spacing w:before="100" w:after="100"/>
              <w:ind w:left="0"/>
              <w:jc w:val="center"/>
              <w:rPr>
                <w:lang w:val="nb-NO"/>
              </w:rPr>
            </w:pPr>
            <w:r w:rsidRPr="00CA51E6">
              <w:rPr>
                <w:lang w:val="nb-NO"/>
              </w:rPr>
              <w:t>3</w:t>
            </w:r>
          </w:p>
        </w:tc>
      </w:tr>
      <w:tr w:rsidR="0029449D" w:rsidRPr="00CA51E6" w:rsidTr="00FF6527">
        <w:trPr>
          <w:trHeight w:val="283"/>
          <w:jc w:val="center"/>
        </w:trPr>
        <w:tc>
          <w:tcPr>
            <w:tcW w:w="992" w:type="dxa"/>
            <w:vAlign w:val="center"/>
          </w:tcPr>
          <w:p w:rsidR="0029449D" w:rsidRPr="00CA51E6" w:rsidRDefault="0029449D" w:rsidP="00DE274A">
            <w:pPr>
              <w:pStyle w:val="BodyTextIndent"/>
              <w:spacing w:before="100" w:after="100"/>
              <w:ind w:left="0"/>
              <w:jc w:val="center"/>
              <w:rPr>
                <w:b/>
                <w:lang w:val="nb-NO"/>
              </w:rPr>
            </w:pPr>
          </w:p>
        </w:tc>
        <w:tc>
          <w:tcPr>
            <w:tcW w:w="5245" w:type="dxa"/>
            <w:vAlign w:val="center"/>
          </w:tcPr>
          <w:p w:rsidR="0029449D" w:rsidRPr="00CA51E6" w:rsidRDefault="0029449D" w:rsidP="00DE274A">
            <w:pPr>
              <w:pStyle w:val="BodyTextIndent"/>
              <w:spacing w:before="100" w:after="100"/>
              <w:ind w:left="0"/>
              <w:jc w:val="center"/>
              <w:rPr>
                <w:b/>
                <w:lang w:val="nb-NO"/>
              </w:rPr>
            </w:pPr>
            <w:r w:rsidRPr="00CA51E6">
              <w:rPr>
                <w:b/>
                <w:lang w:val="nb-NO"/>
              </w:rPr>
              <w:t>Tổng cộng</w:t>
            </w:r>
          </w:p>
        </w:tc>
        <w:tc>
          <w:tcPr>
            <w:tcW w:w="1559" w:type="dxa"/>
            <w:vAlign w:val="center"/>
          </w:tcPr>
          <w:p w:rsidR="0029449D" w:rsidRPr="00CA51E6" w:rsidRDefault="0029449D" w:rsidP="00DE274A">
            <w:pPr>
              <w:pStyle w:val="BodyTextIndent"/>
              <w:spacing w:before="100" w:after="100"/>
              <w:ind w:left="0"/>
              <w:jc w:val="center"/>
              <w:rPr>
                <w:b/>
                <w:lang w:val="nb-NO"/>
              </w:rPr>
            </w:pPr>
            <w:r w:rsidRPr="00CA51E6">
              <w:rPr>
                <w:b/>
                <w:lang w:val="nb-NO"/>
              </w:rPr>
              <w:t>21</w:t>
            </w:r>
          </w:p>
        </w:tc>
      </w:tr>
    </w:tbl>
    <w:p w:rsidR="0029449D" w:rsidRPr="00CA51E6" w:rsidRDefault="0029449D" w:rsidP="002033D7">
      <w:pPr>
        <w:spacing w:before="120" w:after="120" w:line="360" w:lineRule="atLeast"/>
        <w:ind w:firstLine="720"/>
        <w:jc w:val="both"/>
        <w:rPr>
          <w:bCs/>
          <w:lang w:val="nb-NO"/>
        </w:rPr>
      </w:pPr>
      <w:r w:rsidRPr="00CA51E6">
        <w:rPr>
          <w:bCs/>
          <w:lang w:val="nb-NO"/>
        </w:rPr>
        <w:t>- Có bằng tốt nghiệp đại học ngành khác và có bằng lý luận chính trị cao cấp hoặc cử nhân chính trị được dự thi sau khi đã có chứng chỉ bổ túc kiến thức với chương trình gồm 09 môn (27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D35255" w:rsidRPr="00CA51E6" w:rsidTr="00FF6527">
        <w:trPr>
          <w:trHeight w:val="283"/>
          <w:tblHeader/>
          <w:jc w:val="center"/>
        </w:trPr>
        <w:tc>
          <w:tcPr>
            <w:tcW w:w="992" w:type="dxa"/>
            <w:vAlign w:val="center"/>
          </w:tcPr>
          <w:p w:rsidR="00D35255" w:rsidRPr="00CA51E6" w:rsidRDefault="00D35255" w:rsidP="00DE274A">
            <w:pPr>
              <w:pStyle w:val="BodyTextIndent"/>
              <w:spacing w:before="100" w:after="100"/>
              <w:ind w:left="0"/>
              <w:jc w:val="center"/>
              <w:rPr>
                <w:b/>
                <w:lang w:val="nb-NO"/>
              </w:rPr>
            </w:pPr>
            <w:r w:rsidRPr="00CA51E6">
              <w:rPr>
                <w:b/>
                <w:lang w:val="nb-NO"/>
              </w:rPr>
              <w:t>TT</w:t>
            </w:r>
          </w:p>
        </w:tc>
        <w:tc>
          <w:tcPr>
            <w:tcW w:w="5245" w:type="dxa"/>
            <w:vAlign w:val="center"/>
          </w:tcPr>
          <w:p w:rsidR="00D35255" w:rsidRPr="00CA51E6" w:rsidRDefault="00D35255" w:rsidP="00DE274A">
            <w:pPr>
              <w:pStyle w:val="BodyTextIndent"/>
              <w:spacing w:before="100" w:after="100"/>
              <w:ind w:left="0"/>
              <w:jc w:val="center"/>
              <w:rPr>
                <w:b/>
                <w:lang w:val="nb-NO"/>
              </w:rPr>
            </w:pPr>
            <w:r w:rsidRPr="00CA51E6">
              <w:rPr>
                <w:b/>
                <w:lang w:val="nb-NO"/>
              </w:rPr>
              <w:t>Môn học</w:t>
            </w:r>
          </w:p>
        </w:tc>
        <w:tc>
          <w:tcPr>
            <w:tcW w:w="1559" w:type="dxa"/>
            <w:vAlign w:val="center"/>
          </w:tcPr>
          <w:p w:rsidR="00D35255" w:rsidRPr="00CA51E6" w:rsidRDefault="00D35255" w:rsidP="00DE274A">
            <w:pPr>
              <w:pStyle w:val="BodyTextIndent"/>
              <w:spacing w:before="100" w:after="100"/>
              <w:ind w:left="0"/>
              <w:jc w:val="center"/>
              <w:rPr>
                <w:b/>
                <w:lang w:val="nb-NO"/>
              </w:rPr>
            </w:pPr>
            <w:r w:rsidRPr="00CA51E6">
              <w:rPr>
                <w:b/>
                <w:lang w:val="nb-NO"/>
              </w:rPr>
              <w:t>Số tín chỉ</w:t>
            </w:r>
          </w:p>
        </w:tc>
      </w:tr>
      <w:tr w:rsidR="00D35255" w:rsidRPr="00CA51E6" w:rsidTr="00FF6527">
        <w:trPr>
          <w:trHeight w:val="525"/>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1</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vi mô</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2</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vĩ mô</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Lịch sử các học thuyết kinh tế</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lastRenderedPageBreak/>
              <w:t>4</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học phát triển</w:t>
            </w:r>
            <w:r w:rsidRPr="00CA51E6">
              <w:rPr>
                <w:lang w:val="nb-NO"/>
              </w:rPr>
              <w:tab/>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5</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chính trị về các nền kinh tế chuyển đổi</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6</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quốc tế</w:t>
            </w:r>
            <w:r w:rsidRPr="00CA51E6">
              <w:rPr>
                <w:lang w:val="nb-NO"/>
              </w:rPr>
              <w:tab/>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7</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tiền tệ-ngân hàng</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8</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công cộng</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9</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môi trường</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rPr>
                <w:lang w:val="nb-NO"/>
              </w:rPr>
            </w:pPr>
          </w:p>
        </w:tc>
        <w:tc>
          <w:tcPr>
            <w:tcW w:w="5245" w:type="dxa"/>
            <w:vAlign w:val="center"/>
          </w:tcPr>
          <w:p w:rsidR="00D35255" w:rsidRPr="00CA51E6" w:rsidRDefault="00D35255" w:rsidP="00DE274A">
            <w:pPr>
              <w:pStyle w:val="BodyTextIndent"/>
              <w:spacing w:before="100" w:after="100"/>
              <w:ind w:left="0"/>
              <w:jc w:val="center"/>
              <w:rPr>
                <w:b/>
                <w:lang w:val="nb-NO"/>
              </w:rPr>
            </w:pPr>
            <w:r w:rsidRPr="00CA51E6">
              <w:rPr>
                <w:b/>
                <w:lang w:val="nb-NO"/>
              </w:rPr>
              <w:t>Tổng cộng</w:t>
            </w:r>
          </w:p>
        </w:tc>
        <w:tc>
          <w:tcPr>
            <w:tcW w:w="1559" w:type="dxa"/>
            <w:vAlign w:val="center"/>
          </w:tcPr>
          <w:p w:rsidR="00D35255" w:rsidRPr="00CA51E6" w:rsidRDefault="009E4F03" w:rsidP="00DE274A">
            <w:pPr>
              <w:pStyle w:val="BodyTextIndent"/>
              <w:spacing w:before="100" w:after="100"/>
              <w:ind w:left="0"/>
              <w:jc w:val="center"/>
              <w:rPr>
                <w:b/>
                <w:lang w:val="nb-NO"/>
              </w:rPr>
            </w:pPr>
            <w:r w:rsidRPr="00CA51E6">
              <w:rPr>
                <w:b/>
                <w:lang w:val="nb-NO"/>
              </w:rPr>
              <w:fldChar w:fldCharType="begin"/>
            </w:r>
            <w:r w:rsidR="00D35255" w:rsidRPr="00CA51E6">
              <w:rPr>
                <w:b/>
                <w:lang w:val="nb-NO"/>
              </w:rPr>
              <w:instrText xml:space="preserve"> =SUM(ABOVE) </w:instrText>
            </w:r>
            <w:r w:rsidRPr="00CA51E6">
              <w:rPr>
                <w:b/>
                <w:lang w:val="nb-NO"/>
              </w:rPr>
              <w:fldChar w:fldCharType="separate"/>
            </w:r>
            <w:r w:rsidR="00D35255" w:rsidRPr="00CA51E6">
              <w:rPr>
                <w:b/>
                <w:lang w:val="nb-NO"/>
              </w:rPr>
              <w:t>27</w:t>
            </w:r>
            <w:r w:rsidRPr="00CA51E6">
              <w:rPr>
                <w:b/>
                <w:lang w:val="nb-NO"/>
              </w:rPr>
              <w:fldChar w:fldCharType="end"/>
            </w:r>
          </w:p>
        </w:tc>
      </w:tr>
    </w:tbl>
    <w:p w:rsidR="00DB22CC" w:rsidRPr="00CA51E6" w:rsidRDefault="00DB22CC" w:rsidP="002033D7">
      <w:pPr>
        <w:numPr>
          <w:ilvl w:val="1"/>
          <w:numId w:val="13"/>
        </w:numPr>
        <w:tabs>
          <w:tab w:val="clear" w:pos="700"/>
          <w:tab w:val="num" w:pos="851"/>
        </w:tabs>
        <w:spacing w:before="120" w:after="120" w:line="360" w:lineRule="atLeast"/>
        <w:ind w:left="851" w:hanging="284"/>
        <w:jc w:val="both"/>
        <w:rPr>
          <w:b/>
          <w:lang w:val="sv-SE"/>
        </w:rPr>
      </w:pPr>
      <w:r w:rsidRPr="00CA51E6">
        <w:rPr>
          <w:b/>
          <w:lang w:val="sv-SE"/>
        </w:rPr>
        <w:t>Đối với chuyên ngành Quản trị công nghệ và Phát triển doanh nghiệp:</w:t>
      </w:r>
    </w:p>
    <w:p w:rsidR="00DB22CC" w:rsidRPr="00CA51E6" w:rsidRDefault="00DB22CC" w:rsidP="002033D7">
      <w:pPr>
        <w:spacing w:before="120" w:after="120" w:line="360" w:lineRule="atLeast"/>
        <w:ind w:firstLine="720"/>
        <w:jc w:val="both"/>
        <w:rPr>
          <w:bCs/>
          <w:lang w:val="nb-NO"/>
        </w:rPr>
      </w:pPr>
      <w:r w:rsidRPr="00CA51E6">
        <w:rPr>
          <w:bCs/>
          <w:lang w:val="nb-NO"/>
        </w:rPr>
        <w:t>- Có bằng tốt nghiệp đại học các ngành thuộc khối ngành kinh tế, quản trị kinh doanh, thương mại, luật, được dự thi sau khi đã có chứng chỉ bổ túc kiến thức với chương trình 5 môn (15 tín chỉ).</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DB22CC" w:rsidRPr="00CA51E6" w:rsidTr="00FF6527">
        <w:trPr>
          <w:trHeight w:val="283"/>
          <w:jc w:val="center"/>
        </w:trPr>
        <w:tc>
          <w:tcPr>
            <w:tcW w:w="992" w:type="dxa"/>
            <w:vAlign w:val="center"/>
          </w:tcPr>
          <w:p w:rsidR="00DB22CC" w:rsidRPr="00CA51E6" w:rsidRDefault="00DB22CC" w:rsidP="00DE274A">
            <w:pPr>
              <w:pStyle w:val="BodyTextIndent"/>
              <w:spacing w:before="100" w:after="100"/>
              <w:ind w:left="0"/>
              <w:jc w:val="center"/>
              <w:rPr>
                <w:b/>
                <w:lang w:val="nb-NO"/>
              </w:rPr>
            </w:pPr>
            <w:r w:rsidRPr="00CA51E6">
              <w:rPr>
                <w:b/>
                <w:lang w:val="nb-NO"/>
              </w:rPr>
              <w:t>TT</w:t>
            </w:r>
          </w:p>
        </w:tc>
        <w:tc>
          <w:tcPr>
            <w:tcW w:w="5245" w:type="dxa"/>
            <w:vAlign w:val="center"/>
          </w:tcPr>
          <w:p w:rsidR="00DB22CC" w:rsidRPr="00CA51E6" w:rsidRDefault="00DB22CC" w:rsidP="00DE274A">
            <w:pPr>
              <w:pStyle w:val="BodyTextIndent"/>
              <w:spacing w:before="100" w:after="100"/>
              <w:ind w:left="0"/>
              <w:jc w:val="center"/>
              <w:rPr>
                <w:b/>
                <w:lang w:val="nb-NO"/>
              </w:rPr>
            </w:pPr>
            <w:r w:rsidRPr="00CA51E6">
              <w:rPr>
                <w:b/>
                <w:lang w:val="nb-NO"/>
              </w:rPr>
              <w:t>Môn học</w:t>
            </w:r>
          </w:p>
        </w:tc>
        <w:tc>
          <w:tcPr>
            <w:tcW w:w="1559" w:type="dxa"/>
            <w:vAlign w:val="center"/>
          </w:tcPr>
          <w:p w:rsidR="00DB22CC" w:rsidRPr="00CA51E6" w:rsidRDefault="00DB22CC" w:rsidP="00DE274A">
            <w:pPr>
              <w:pStyle w:val="BodyTextIndent"/>
              <w:spacing w:before="100" w:after="100"/>
              <w:ind w:left="0"/>
              <w:jc w:val="center"/>
              <w:rPr>
                <w:b/>
                <w:lang w:val="nb-NO"/>
              </w:rPr>
            </w:pPr>
            <w:r w:rsidRPr="00CA51E6">
              <w:rPr>
                <w:b/>
                <w:lang w:val="nb-NO"/>
              </w:rPr>
              <w:t>Số tín chỉ</w:t>
            </w:r>
          </w:p>
        </w:tc>
      </w:tr>
      <w:tr w:rsidR="00DB22CC" w:rsidRPr="00CA51E6" w:rsidTr="00FF6527">
        <w:trPr>
          <w:trHeight w:val="525"/>
          <w:jc w:val="center"/>
        </w:trPr>
        <w:tc>
          <w:tcPr>
            <w:tcW w:w="992" w:type="dxa"/>
            <w:vAlign w:val="center"/>
          </w:tcPr>
          <w:p w:rsidR="00DB22CC" w:rsidRPr="00CA51E6" w:rsidRDefault="00DB22CC" w:rsidP="00DE274A">
            <w:pPr>
              <w:pStyle w:val="BodyTextIndent"/>
              <w:spacing w:before="100" w:after="100"/>
              <w:ind w:left="0"/>
              <w:jc w:val="center"/>
              <w:rPr>
                <w:lang w:val="nb-NO"/>
              </w:rPr>
            </w:pPr>
            <w:r w:rsidRPr="00CA51E6">
              <w:rPr>
                <w:lang w:val="nb-NO"/>
              </w:rPr>
              <w:t>1</w:t>
            </w:r>
          </w:p>
        </w:tc>
        <w:tc>
          <w:tcPr>
            <w:tcW w:w="5245" w:type="dxa"/>
            <w:vAlign w:val="center"/>
          </w:tcPr>
          <w:p w:rsidR="00DB22CC" w:rsidRPr="00CA51E6" w:rsidRDefault="00DB22CC" w:rsidP="00DE274A">
            <w:pPr>
              <w:pStyle w:val="BodyTextIndent"/>
              <w:spacing w:before="100" w:after="100"/>
              <w:ind w:left="0"/>
              <w:rPr>
                <w:lang w:val="nb-NO"/>
              </w:rPr>
            </w:pPr>
            <w:r w:rsidRPr="00CA51E6">
              <w:rPr>
                <w:lang w:val="nb-NO"/>
              </w:rPr>
              <w:t>Đại cương về quản trị công nghệ</w:t>
            </w:r>
          </w:p>
        </w:tc>
        <w:tc>
          <w:tcPr>
            <w:tcW w:w="1559" w:type="dxa"/>
            <w:vAlign w:val="center"/>
          </w:tcPr>
          <w:p w:rsidR="00DB22CC" w:rsidRPr="00CA51E6" w:rsidRDefault="00DB22CC" w:rsidP="00DE274A">
            <w:pPr>
              <w:pStyle w:val="BodyTextIndent"/>
              <w:spacing w:before="100" w:after="100"/>
              <w:ind w:left="0"/>
              <w:jc w:val="center"/>
              <w:rPr>
                <w:lang w:val="nb-NO"/>
              </w:rPr>
            </w:pPr>
            <w:r w:rsidRPr="00CA51E6">
              <w:rPr>
                <w:lang w:val="nb-NO"/>
              </w:rPr>
              <w:t>3</w:t>
            </w:r>
          </w:p>
        </w:tc>
      </w:tr>
      <w:tr w:rsidR="00DB22CC" w:rsidRPr="00CA51E6" w:rsidTr="00FF6527">
        <w:trPr>
          <w:trHeight w:val="283"/>
          <w:jc w:val="center"/>
        </w:trPr>
        <w:tc>
          <w:tcPr>
            <w:tcW w:w="992" w:type="dxa"/>
            <w:vAlign w:val="center"/>
          </w:tcPr>
          <w:p w:rsidR="00DB22CC" w:rsidRPr="00CA51E6" w:rsidRDefault="00DB22CC" w:rsidP="00DE274A">
            <w:pPr>
              <w:pStyle w:val="BodyTextIndent"/>
              <w:spacing w:before="100" w:after="100"/>
              <w:ind w:left="0"/>
              <w:jc w:val="center"/>
              <w:rPr>
                <w:lang w:val="nb-NO"/>
              </w:rPr>
            </w:pPr>
            <w:r w:rsidRPr="00CA51E6">
              <w:rPr>
                <w:lang w:val="nb-NO"/>
              </w:rPr>
              <w:t>2</w:t>
            </w:r>
          </w:p>
        </w:tc>
        <w:tc>
          <w:tcPr>
            <w:tcW w:w="5245" w:type="dxa"/>
            <w:vAlign w:val="center"/>
          </w:tcPr>
          <w:p w:rsidR="00DB22CC" w:rsidRPr="00CA51E6" w:rsidRDefault="00DB22CC" w:rsidP="00DE274A">
            <w:pPr>
              <w:pStyle w:val="BodyTextIndent"/>
              <w:spacing w:before="100" w:after="100"/>
              <w:ind w:left="0"/>
              <w:rPr>
                <w:lang w:val="nb-NO"/>
              </w:rPr>
            </w:pPr>
            <w:r w:rsidRPr="00CA51E6">
              <w:rPr>
                <w:lang w:val="nb-NO"/>
              </w:rPr>
              <w:t>Thiết kế và công nghệ</w:t>
            </w:r>
          </w:p>
        </w:tc>
        <w:tc>
          <w:tcPr>
            <w:tcW w:w="1559" w:type="dxa"/>
            <w:vAlign w:val="center"/>
          </w:tcPr>
          <w:p w:rsidR="00DB22CC" w:rsidRPr="00CA51E6" w:rsidRDefault="00DB22CC" w:rsidP="00DE274A">
            <w:pPr>
              <w:pStyle w:val="BodyTextIndent"/>
              <w:spacing w:before="100" w:after="100"/>
              <w:ind w:left="0"/>
              <w:jc w:val="center"/>
              <w:rPr>
                <w:lang w:val="nb-NO"/>
              </w:rPr>
            </w:pPr>
            <w:r w:rsidRPr="00CA51E6">
              <w:rPr>
                <w:lang w:val="nb-NO"/>
              </w:rPr>
              <w:t>3</w:t>
            </w:r>
          </w:p>
        </w:tc>
      </w:tr>
      <w:tr w:rsidR="00DB22CC" w:rsidRPr="00CA51E6" w:rsidTr="00FF6527">
        <w:trPr>
          <w:trHeight w:val="283"/>
          <w:jc w:val="center"/>
        </w:trPr>
        <w:tc>
          <w:tcPr>
            <w:tcW w:w="992" w:type="dxa"/>
            <w:vAlign w:val="center"/>
          </w:tcPr>
          <w:p w:rsidR="00DB22CC" w:rsidRPr="00CA51E6" w:rsidRDefault="00DB22CC" w:rsidP="00DE274A">
            <w:pPr>
              <w:pStyle w:val="BodyTextIndent"/>
              <w:spacing w:before="100" w:after="100"/>
              <w:ind w:left="0"/>
              <w:jc w:val="center"/>
              <w:rPr>
                <w:lang w:val="nb-NO"/>
              </w:rPr>
            </w:pPr>
            <w:r w:rsidRPr="00CA51E6">
              <w:rPr>
                <w:lang w:val="nb-NO"/>
              </w:rPr>
              <w:t>3</w:t>
            </w:r>
          </w:p>
        </w:tc>
        <w:tc>
          <w:tcPr>
            <w:tcW w:w="5245" w:type="dxa"/>
            <w:vAlign w:val="center"/>
          </w:tcPr>
          <w:p w:rsidR="00DB22CC" w:rsidRPr="00CA51E6" w:rsidRDefault="00D35255" w:rsidP="00DE274A">
            <w:pPr>
              <w:pStyle w:val="BodyTextIndent"/>
              <w:spacing w:before="100" w:after="100"/>
              <w:ind w:left="0"/>
              <w:rPr>
                <w:lang w:val="nb-NO"/>
              </w:rPr>
            </w:pPr>
            <w:r w:rsidRPr="00CA51E6">
              <w:rPr>
                <w:lang w:val="nb-NO"/>
              </w:rPr>
              <w:t>Đại cương về phát triển doanh nghiệp</w:t>
            </w:r>
          </w:p>
        </w:tc>
        <w:tc>
          <w:tcPr>
            <w:tcW w:w="1559" w:type="dxa"/>
            <w:vAlign w:val="center"/>
          </w:tcPr>
          <w:p w:rsidR="00DB22CC" w:rsidRPr="00CA51E6" w:rsidRDefault="00DB22CC" w:rsidP="00DE274A">
            <w:pPr>
              <w:pStyle w:val="BodyTextIndent"/>
              <w:spacing w:before="100" w:after="100"/>
              <w:ind w:left="0"/>
              <w:jc w:val="center"/>
              <w:rPr>
                <w:lang w:val="nb-NO"/>
              </w:rPr>
            </w:pPr>
            <w:r w:rsidRPr="00CA51E6">
              <w:rPr>
                <w:lang w:val="nb-NO"/>
              </w:rPr>
              <w:t>3</w:t>
            </w:r>
          </w:p>
        </w:tc>
      </w:tr>
      <w:tr w:rsidR="00DB22CC" w:rsidRPr="00CA51E6" w:rsidTr="00FF6527">
        <w:trPr>
          <w:trHeight w:val="283"/>
          <w:jc w:val="center"/>
        </w:trPr>
        <w:tc>
          <w:tcPr>
            <w:tcW w:w="992" w:type="dxa"/>
            <w:vAlign w:val="center"/>
          </w:tcPr>
          <w:p w:rsidR="00DB22CC" w:rsidRPr="00CA51E6" w:rsidRDefault="00DB22CC" w:rsidP="00DE274A">
            <w:pPr>
              <w:pStyle w:val="BodyTextIndent"/>
              <w:spacing w:before="100" w:after="100"/>
              <w:ind w:left="0"/>
              <w:jc w:val="center"/>
              <w:rPr>
                <w:lang w:val="nb-NO"/>
              </w:rPr>
            </w:pPr>
            <w:r w:rsidRPr="00CA51E6">
              <w:rPr>
                <w:lang w:val="nb-NO"/>
              </w:rPr>
              <w:t>4</w:t>
            </w:r>
          </w:p>
        </w:tc>
        <w:tc>
          <w:tcPr>
            <w:tcW w:w="5245" w:type="dxa"/>
            <w:vAlign w:val="center"/>
          </w:tcPr>
          <w:p w:rsidR="00DB22CC" w:rsidRPr="00CA51E6" w:rsidRDefault="00D35255" w:rsidP="00DE274A">
            <w:pPr>
              <w:pStyle w:val="BodyTextIndent"/>
              <w:spacing w:before="100" w:after="100"/>
              <w:ind w:left="0"/>
              <w:rPr>
                <w:lang w:val="nb-NO"/>
              </w:rPr>
            </w:pPr>
            <w:r w:rsidRPr="00CA51E6">
              <w:rPr>
                <w:lang w:val="nb-NO"/>
              </w:rPr>
              <w:t>Nhập môn khoa học quản trị</w:t>
            </w:r>
          </w:p>
        </w:tc>
        <w:tc>
          <w:tcPr>
            <w:tcW w:w="1559" w:type="dxa"/>
            <w:vAlign w:val="center"/>
          </w:tcPr>
          <w:p w:rsidR="00DB22CC" w:rsidRPr="00CA51E6" w:rsidRDefault="00DB22CC" w:rsidP="00DE274A">
            <w:pPr>
              <w:pStyle w:val="BodyTextIndent"/>
              <w:spacing w:before="100" w:after="100"/>
              <w:ind w:left="0"/>
              <w:jc w:val="center"/>
              <w:rPr>
                <w:lang w:val="nb-NO"/>
              </w:rPr>
            </w:pPr>
            <w:r w:rsidRPr="00CA51E6">
              <w:rPr>
                <w:lang w:val="nb-NO"/>
              </w:rPr>
              <w:t>3</w:t>
            </w:r>
          </w:p>
        </w:tc>
      </w:tr>
      <w:tr w:rsidR="00DB22CC" w:rsidRPr="00CA51E6" w:rsidTr="00FF6527">
        <w:trPr>
          <w:trHeight w:val="283"/>
          <w:jc w:val="center"/>
        </w:trPr>
        <w:tc>
          <w:tcPr>
            <w:tcW w:w="992" w:type="dxa"/>
            <w:vAlign w:val="center"/>
          </w:tcPr>
          <w:p w:rsidR="00DB22CC" w:rsidRPr="00CA51E6" w:rsidRDefault="00DB22CC" w:rsidP="00DE274A">
            <w:pPr>
              <w:pStyle w:val="BodyTextIndent"/>
              <w:spacing w:before="100" w:after="100"/>
              <w:ind w:left="0"/>
              <w:jc w:val="center"/>
              <w:rPr>
                <w:lang w:val="nb-NO"/>
              </w:rPr>
            </w:pPr>
            <w:r w:rsidRPr="00CA51E6">
              <w:rPr>
                <w:lang w:val="nb-NO"/>
              </w:rPr>
              <w:t>5</w:t>
            </w:r>
          </w:p>
        </w:tc>
        <w:tc>
          <w:tcPr>
            <w:tcW w:w="5245" w:type="dxa"/>
            <w:vAlign w:val="center"/>
          </w:tcPr>
          <w:p w:rsidR="00DB22CC" w:rsidRPr="00CA51E6" w:rsidRDefault="00D35255" w:rsidP="00DE274A">
            <w:pPr>
              <w:pStyle w:val="BodyTextIndent"/>
              <w:spacing w:before="100" w:after="100"/>
              <w:ind w:left="0"/>
              <w:rPr>
                <w:lang w:val="nb-NO"/>
              </w:rPr>
            </w:pPr>
            <w:r w:rsidRPr="00CA51E6">
              <w:rPr>
                <w:lang w:val="nb-NO"/>
              </w:rPr>
              <w:t>Hệ thống pháp luật Việt Nam về công nghệ và doanh nghiệp</w:t>
            </w:r>
          </w:p>
        </w:tc>
        <w:tc>
          <w:tcPr>
            <w:tcW w:w="1559" w:type="dxa"/>
            <w:vAlign w:val="center"/>
          </w:tcPr>
          <w:p w:rsidR="00DB22CC" w:rsidRPr="00CA51E6" w:rsidRDefault="00DB22CC" w:rsidP="00DE274A">
            <w:pPr>
              <w:pStyle w:val="BodyTextIndent"/>
              <w:spacing w:before="100" w:after="100"/>
              <w:ind w:left="0"/>
              <w:jc w:val="center"/>
              <w:rPr>
                <w:lang w:val="nb-NO"/>
              </w:rPr>
            </w:pPr>
            <w:r w:rsidRPr="00CA51E6">
              <w:rPr>
                <w:lang w:val="nb-NO"/>
              </w:rPr>
              <w:t>3</w:t>
            </w:r>
          </w:p>
        </w:tc>
      </w:tr>
      <w:tr w:rsidR="00DB22CC" w:rsidRPr="00CA51E6" w:rsidTr="00FF6527">
        <w:trPr>
          <w:trHeight w:val="283"/>
          <w:jc w:val="center"/>
        </w:trPr>
        <w:tc>
          <w:tcPr>
            <w:tcW w:w="992" w:type="dxa"/>
            <w:vAlign w:val="center"/>
          </w:tcPr>
          <w:p w:rsidR="00DB22CC" w:rsidRPr="00CA51E6" w:rsidRDefault="00DB22CC" w:rsidP="00DE274A">
            <w:pPr>
              <w:pStyle w:val="BodyTextIndent"/>
              <w:spacing w:before="100" w:after="100"/>
              <w:ind w:left="0"/>
              <w:jc w:val="center"/>
              <w:rPr>
                <w:b/>
                <w:lang w:val="nb-NO"/>
              </w:rPr>
            </w:pPr>
          </w:p>
        </w:tc>
        <w:tc>
          <w:tcPr>
            <w:tcW w:w="5245" w:type="dxa"/>
            <w:vAlign w:val="center"/>
          </w:tcPr>
          <w:p w:rsidR="00DB22CC" w:rsidRPr="00CA51E6" w:rsidRDefault="00DB22CC" w:rsidP="00DE274A">
            <w:pPr>
              <w:pStyle w:val="BodyTextIndent"/>
              <w:spacing w:before="100" w:after="100"/>
              <w:ind w:left="0"/>
              <w:jc w:val="center"/>
              <w:rPr>
                <w:b/>
                <w:lang w:val="nb-NO"/>
              </w:rPr>
            </w:pPr>
            <w:r w:rsidRPr="00CA51E6">
              <w:rPr>
                <w:b/>
                <w:lang w:val="nb-NO"/>
              </w:rPr>
              <w:t>Tổng cộng</w:t>
            </w:r>
          </w:p>
        </w:tc>
        <w:tc>
          <w:tcPr>
            <w:tcW w:w="1559" w:type="dxa"/>
            <w:vAlign w:val="center"/>
          </w:tcPr>
          <w:p w:rsidR="00DB22CC" w:rsidRPr="00CA51E6" w:rsidRDefault="00DB22CC" w:rsidP="00DE274A">
            <w:pPr>
              <w:pStyle w:val="BodyTextIndent"/>
              <w:spacing w:before="100" w:after="100"/>
              <w:ind w:left="0"/>
              <w:jc w:val="center"/>
              <w:rPr>
                <w:b/>
                <w:lang w:val="nb-NO"/>
              </w:rPr>
            </w:pPr>
            <w:r w:rsidRPr="00CA51E6">
              <w:rPr>
                <w:b/>
                <w:lang w:val="nb-NO"/>
              </w:rPr>
              <w:t>15</w:t>
            </w:r>
          </w:p>
        </w:tc>
      </w:tr>
    </w:tbl>
    <w:p w:rsidR="00DB22CC" w:rsidRPr="00CA51E6" w:rsidRDefault="00DB22CC" w:rsidP="002033D7">
      <w:pPr>
        <w:spacing w:before="120" w:after="120" w:line="360" w:lineRule="atLeast"/>
        <w:ind w:firstLine="720"/>
        <w:jc w:val="both"/>
        <w:rPr>
          <w:bCs/>
          <w:lang w:val="nb-NO"/>
        </w:rPr>
      </w:pPr>
      <w:r w:rsidRPr="00CA51E6">
        <w:rPr>
          <w:bCs/>
          <w:lang w:val="nb-NO"/>
        </w:rPr>
        <w:t xml:space="preserve">- Có bằng tốt nghiệp đại học các ngành thuộc nhóm ngành công nghệ, kỹ thuật và khoa học tự nhiên, được dự thi sau khi đã có chứng chỉ bổ túc kiến thức với chương trình 5 môn (15 tín chỉ): </w:t>
      </w:r>
    </w:p>
    <w:tbl>
      <w:tblPr>
        <w:tblW w:w="0" w:type="auto"/>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5245"/>
        <w:gridCol w:w="1559"/>
      </w:tblGrid>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b/>
                <w:lang w:val="nb-NO"/>
              </w:rPr>
            </w:pPr>
            <w:r w:rsidRPr="00CA51E6">
              <w:rPr>
                <w:b/>
                <w:lang w:val="nb-NO"/>
              </w:rPr>
              <w:t>TT</w:t>
            </w:r>
          </w:p>
        </w:tc>
        <w:tc>
          <w:tcPr>
            <w:tcW w:w="5245" w:type="dxa"/>
            <w:vAlign w:val="center"/>
          </w:tcPr>
          <w:p w:rsidR="00D35255" w:rsidRPr="00CA51E6" w:rsidRDefault="00D35255" w:rsidP="00DE274A">
            <w:pPr>
              <w:pStyle w:val="BodyTextIndent"/>
              <w:spacing w:before="100" w:after="100"/>
              <w:ind w:left="0"/>
              <w:jc w:val="center"/>
              <w:rPr>
                <w:b/>
                <w:lang w:val="nb-NO"/>
              </w:rPr>
            </w:pPr>
            <w:r w:rsidRPr="00CA51E6">
              <w:rPr>
                <w:b/>
                <w:lang w:val="nb-NO"/>
              </w:rPr>
              <w:t>Môn học</w:t>
            </w:r>
          </w:p>
        </w:tc>
        <w:tc>
          <w:tcPr>
            <w:tcW w:w="1559" w:type="dxa"/>
            <w:vAlign w:val="center"/>
          </w:tcPr>
          <w:p w:rsidR="00D35255" w:rsidRPr="00CA51E6" w:rsidRDefault="00D35255" w:rsidP="00DE274A">
            <w:pPr>
              <w:pStyle w:val="BodyTextIndent"/>
              <w:spacing w:before="100" w:after="100"/>
              <w:ind w:left="0"/>
              <w:jc w:val="center"/>
              <w:rPr>
                <w:b/>
                <w:lang w:val="nb-NO"/>
              </w:rPr>
            </w:pPr>
            <w:r w:rsidRPr="00CA51E6">
              <w:rPr>
                <w:b/>
                <w:lang w:val="nb-NO"/>
              </w:rPr>
              <w:t>Số tín chỉ</w:t>
            </w:r>
          </w:p>
        </w:tc>
      </w:tr>
      <w:tr w:rsidR="00D35255" w:rsidRPr="00CA51E6" w:rsidTr="00FF6527">
        <w:trPr>
          <w:trHeight w:val="525"/>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1</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học vĩ mô</w:t>
            </w:r>
            <w:r w:rsidRPr="00CA51E6">
              <w:rPr>
                <w:lang w:val="nb-NO"/>
              </w:rPr>
              <w:tab/>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2</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Kinh tế học vi mô</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Đại cương về phát triển doanh nghiệp</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4</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Nhập môn khoa học quản trị</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lang w:val="nb-NO"/>
              </w:rPr>
            </w:pPr>
            <w:r w:rsidRPr="00CA51E6">
              <w:rPr>
                <w:lang w:val="nb-NO"/>
              </w:rPr>
              <w:t>5</w:t>
            </w:r>
          </w:p>
        </w:tc>
        <w:tc>
          <w:tcPr>
            <w:tcW w:w="5245" w:type="dxa"/>
            <w:vAlign w:val="center"/>
          </w:tcPr>
          <w:p w:rsidR="00D35255" w:rsidRPr="00CA51E6" w:rsidRDefault="00D35255" w:rsidP="00DE274A">
            <w:pPr>
              <w:pStyle w:val="BodyTextIndent"/>
              <w:spacing w:before="100" w:after="100"/>
              <w:ind w:left="0"/>
              <w:rPr>
                <w:lang w:val="nb-NO"/>
              </w:rPr>
            </w:pPr>
            <w:r w:rsidRPr="00CA51E6">
              <w:rPr>
                <w:lang w:val="nb-NO"/>
              </w:rPr>
              <w:t>Hệ thống pháp luật Việt Nam về công nghệ và doanh nghiệp</w:t>
            </w:r>
          </w:p>
        </w:tc>
        <w:tc>
          <w:tcPr>
            <w:tcW w:w="1559" w:type="dxa"/>
            <w:vAlign w:val="center"/>
          </w:tcPr>
          <w:p w:rsidR="00D35255" w:rsidRPr="00CA51E6" w:rsidRDefault="00D35255" w:rsidP="00DE274A">
            <w:pPr>
              <w:pStyle w:val="BodyTextIndent"/>
              <w:spacing w:before="100" w:after="100"/>
              <w:ind w:left="0"/>
              <w:jc w:val="center"/>
              <w:rPr>
                <w:lang w:val="nb-NO"/>
              </w:rPr>
            </w:pPr>
            <w:r w:rsidRPr="00CA51E6">
              <w:rPr>
                <w:lang w:val="nb-NO"/>
              </w:rPr>
              <w:t>3</w:t>
            </w:r>
          </w:p>
        </w:tc>
      </w:tr>
      <w:tr w:rsidR="00D35255" w:rsidRPr="00CA51E6" w:rsidTr="00FF6527">
        <w:trPr>
          <w:trHeight w:val="283"/>
          <w:jc w:val="center"/>
        </w:trPr>
        <w:tc>
          <w:tcPr>
            <w:tcW w:w="992" w:type="dxa"/>
            <w:vAlign w:val="center"/>
          </w:tcPr>
          <w:p w:rsidR="00D35255" w:rsidRPr="00CA51E6" w:rsidRDefault="00D35255" w:rsidP="00DE274A">
            <w:pPr>
              <w:pStyle w:val="BodyTextIndent"/>
              <w:spacing w:before="100" w:after="100"/>
              <w:ind w:left="0"/>
              <w:jc w:val="center"/>
              <w:rPr>
                <w:b/>
                <w:lang w:val="nb-NO"/>
              </w:rPr>
            </w:pPr>
          </w:p>
        </w:tc>
        <w:tc>
          <w:tcPr>
            <w:tcW w:w="5245" w:type="dxa"/>
            <w:vAlign w:val="center"/>
          </w:tcPr>
          <w:p w:rsidR="00D35255" w:rsidRPr="00CA51E6" w:rsidRDefault="00D35255" w:rsidP="00DE274A">
            <w:pPr>
              <w:pStyle w:val="BodyTextIndent"/>
              <w:spacing w:before="100" w:after="100"/>
              <w:ind w:left="0"/>
              <w:jc w:val="center"/>
              <w:rPr>
                <w:b/>
                <w:lang w:val="nb-NO"/>
              </w:rPr>
            </w:pPr>
            <w:r w:rsidRPr="00CA51E6">
              <w:rPr>
                <w:b/>
                <w:lang w:val="nb-NO"/>
              </w:rPr>
              <w:t>Tổng cộng</w:t>
            </w:r>
          </w:p>
        </w:tc>
        <w:tc>
          <w:tcPr>
            <w:tcW w:w="1559" w:type="dxa"/>
            <w:vAlign w:val="center"/>
          </w:tcPr>
          <w:p w:rsidR="00D35255" w:rsidRPr="00CA51E6" w:rsidRDefault="00D35255" w:rsidP="00DE274A">
            <w:pPr>
              <w:pStyle w:val="BodyTextIndent"/>
              <w:spacing w:before="100" w:after="100"/>
              <w:ind w:left="0"/>
              <w:jc w:val="center"/>
              <w:rPr>
                <w:b/>
                <w:lang w:val="nb-NO"/>
              </w:rPr>
            </w:pPr>
            <w:r w:rsidRPr="00CA51E6">
              <w:rPr>
                <w:b/>
                <w:lang w:val="nb-NO"/>
              </w:rPr>
              <w:t>15</w:t>
            </w:r>
          </w:p>
        </w:tc>
      </w:tr>
    </w:tbl>
    <w:p w:rsidR="00A6767D" w:rsidRPr="00CA51E6" w:rsidRDefault="0029449D" w:rsidP="002033D7">
      <w:pPr>
        <w:spacing w:before="120" w:after="120" w:line="360" w:lineRule="atLeast"/>
        <w:ind w:firstLine="567"/>
        <w:jc w:val="both"/>
        <w:rPr>
          <w:b/>
          <w:i/>
          <w:lang w:val="sv-SE"/>
        </w:rPr>
      </w:pPr>
      <w:r w:rsidRPr="00CA51E6">
        <w:rPr>
          <w:b/>
          <w:i/>
          <w:lang w:val="sv-SE"/>
        </w:rPr>
        <w:lastRenderedPageBreak/>
        <w:t>2.2.</w:t>
      </w:r>
      <w:r w:rsidR="00A6767D" w:rsidRPr="00CA51E6">
        <w:rPr>
          <w:b/>
          <w:i/>
          <w:lang w:val="sv-SE"/>
        </w:rPr>
        <w:t xml:space="preserve"> Điều kiện về thâm niên công tác</w:t>
      </w:r>
      <w:r w:rsidRPr="00CA51E6">
        <w:rPr>
          <w:b/>
          <w:i/>
          <w:lang w:val="sv-SE"/>
        </w:rPr>
        <w:t>:</w:t>
      </w:r>
    </w:p>
    <w:p w:rsidR="00A6767D" w:rsidRPr="00CA51E6" w:rsidRDefault="00A6767D" w:rsidP="002033D7">
      <w:pPr>
        <w:keepNext/>
        <w:widowControl w:val="0"/>
        <w:spacing w:before="120" w:after="120" w:line="360" w:lineRule="atLeast"/>
        <w:ind w:firstLine="567"/>
        <w:jc w:val="both"/>
        <w:rPr>
          <w:lang w:val="sv-SE"/>
        </w:rPr>
      </w:pPr>
      <w:r w:rsidRPr="00CA51E6">
        <w:rPr>
          <w:lang w:val="sv-SE"/>
        </w:rPr>
        <w:t>- Những người có bằng tốt nghiệp loại khá trở lên và không thuộc diện phải học bổ sung kiến thức được dự thi ngay.</w:t>
      </w:r>
    </w:p>
    <w:p w:rsidR="00A6767D" w:rsidRPr="00CA51E6" w:rsidRDefault="00A6767D" w:rsidP="002033D7">
      <w:pPr>
        <w:spacing w:before="120" w:after="120" w:line="360" w:lineRule="atLeast"/>
        <w:ind w:firstLine="567"/>
        <w:jc w:val="both"/>
        <w:rPr>
          <w:spacing w:val="-8"/>
          <w:lang w:val="sv-SE"/>
        </w:rPr>
      </w:pPr>
      <w:r w:rsidRPr="00CA51E6">
        <w:rPr>
          <w:spacing w:val="-8"/>
          <w:lang w:val="sv-SE"/>
        </w:rPr>
        <w:t>- Có ít nhất 01 năm kinh nghiệm làm việc trong lĩnh vực chuyên môn phù hợp với chuyên ngành đăng kí dự thi (tính từ ngày kí quyết định công nhận tốt nghiệp đại học đến ngày dự thi)</w:t>
      </w:r>
    </w:p>
    <w:p w:rsidR="00A6767D" w:rsidRPr="00FF649B" w:rsidRDefault="00A6767D" w:rsidP="002033D7">
      <w:pPr>
        <w:spacing w:before="120" w:after="120" w:line="360" w:lineRule="atLeast"/>
        <w:ind w:firstLine="567"/>
        <w:jc w:val="both"/>
        <w:rPr>
          <w:i/>
          <w:lang w:val="sv-SE"/>
        </w:rPr>
      </w:pPr>
      <w:r w:rsidRPr="00CA51E6">
        <w:rPr>
          <w:i/>
          <w:lang w:val="sv-SE"/>
        </w:rPr>
        <w:t xml:space="preserve">- </w:t>
      </w:r>
      <w:r w:rsidR="005D3E67">
        <w:rPr>
          <w:i/>
          <w:lang w:val="sv-SE"/>
        </w:rPr>
        <w:t>Riêng đ</w:t>
      </w:r>
      <w:r w:rsidRPr="00CA51E6">
        <w:rPr>
          <w:i/>
          <w:lang w:val="sv-SE"/>
        </w:rPr>
        <w:t xml:space="preserve">ối tượng dự thi </w:t>
      </w:r>
      <w:r w:rsidR="005D3E67">
        <w:rPr>
          <w:i/>
          <w:lang w:val="sv-SE"/>
        </w:rPr>
        <w:t>thạc sĩ chuyên ngành</w:t>
      </w:r>
      <w:r w:rsidRPr="00CA51E6">
        <w:rPr>
          <w:i/>
          <w:lang w:val="sv-SE"/>
        </w:rPr>
        <w:t xml:space="preserve"> Quản trị kinh doanh</w:t>
      </w:r>
      <w:r w:rsidRPr="00CA51E6">
        <w:rPr>
          <w:lang w:val="sv-SE"/>
        </w:rPr>
        <w:t xml:space="preserve"> có bằng tốt nghiệp đại học chính quy (kể cả loại khá trở lên) các ngành: Toán, Toán Tin, Công nghệ thông tin, Tin học ứng dụng, Quốc tế học, Luật học, Du lịch, Khoa học chính trị, Giáo dục chính trị, Tiếng Anh thương mại và các ngành Kĩ thuật phải có ít nhất 3 năm kinh nghiệm công tác trong lĩnh vực Quản trị kinh doanh</w:t>
      </w:r>
      <w:r w:rsidR="00FF649B">
        <w:rPr>
          <w:lang w:val="sv-SE"/>
        </w:rPr>
        <w:t xml:space="preserve"> </w:t>
      </w:r>
      <w:r w:rsidR="00FF649B" w:rsidRPr="00CA51E6">
        <w:rPr>
          <w:lang w:val="sv-SE"/>
        </w:rPr>
        <w:t xml:space="preserve">lên </w:t>
      </w:r>
      <w:r w:rsidR="00FF649B" w:rsidRPr="00FF649B">
        <w:rPr>
          <w:i/>
          <w:lang w:val="sv-SE"/>
        </w:rPr>
        <w:t>(tính từ ngày ký quyết định công nhận tốt nghiệp đến ngày dự thi)</w:t>
      </w:r>
      <w:r w:rsidRPr="00FF649B">
        <w:rPr>
          <w:i/>
          <w:lang w:val="sv-SE"/>
        </w:rPr>
        <w:t>.</w:t>
      </w:r>
    </w:p>
    <w:p w:rsidR="00A6767D" w:rsidRPr="00CA51E6" w:rsidRDefault="00A6767D" w:rsidP="002033D7">
      <w:pPr>
        <w:spacing w:before="120" w:after="120" w:line="360" w:lineRule="atLeast"/>
        <w:ind w:firstLine="567"/>
        <w:jc w:val="both"/>
        <w:rPr>
          <w:lang w:val="sv-SE"/>
        </w:rPr>
      </w:pPr>
      <w:r w:rsidRPr="00CA51E6">
        <w:rPr>
          <w:i/>
          <w:lang w:val="sv-SE"/>
        </w:rPr>
        <w:t xml:space="preserve">- </w:t>
      </w:r>
      <w:r w:rsidR="005D3E67">
        <w:rPr>
          <w:i/>
          <w:lang w:val="sv-SE"/>
        </w:rPr>
        <w:t>Riêng</w:t>
      </w:r>
      <w:r w:rsidR="005D3E67" w:rsidRPr="00CA51E6">
        <w:rPr>
          <w:i/>
          <w:lang w:val="sv-SE"/>
        </w:rPr>
        <w:t xml:space="preserve"> </w:t>
      </w:r>
      <w:r w:rsidR="005D3E67">
        <w:rPr>
          <w:i/>
          <w:lang w:val="sv-SE"/>
        </w:rPr>
        <w:t>đ</w:t>
      </w:r>
      <w:r w:rsidRPr="00CA51E6">
        <w:rPr>
          <w:i/>
          <w:lang w:val="sv-SE"/>
        </w:rPr>
        <w:t xml:space="preserve">ối </w:t>
      </w:r>
      <w:r w:rsidR="001105FC">
        <w:rPr>
          <w:i/>
          <w:lang w:val="sv-SE"/>
        </w:rPr>
        <w:t xml:space="preserve">tượng </w:t>
      </w:r>
      <w:r w:rsidRPr="00CA51E6">
        <w:rPr>
          <w:i/>
          <w:lang w:val="sv-SE"/>
        </w:rPr>
        <w:t xml:space="preserve">dự thi </w:t>
      </w:r>
      <w:r w:rsidR="005D3E67">
        <w:rPr>
          <w:i/>
          <w:lang w:val="sv-SE"/>
        </w:rPr>
        <w:t>thạc sĩ</w:t>
      </w:r>
      <w:r w:rsidR="005D3E67" w:rsidRPr="00CA51E6">
        <w:rPr>
          <w:i/>
          <w:lang w:val="sv-SE"/>
        </w:rPr>
        <w:t xml:space="preserve"> </w:t>
      </w:r>
      <w:r w:rsidRPr="00CA51E6">
        <w:rPr>
          <w:i/>
          <w:lang w:val="sv-SE"/>
        </w:rPr>
        <w:t>chuyên ngành Quản lý kinh tế:</w:t>
      </w:r>
      <w:r w:rsidRPr="00CA51E6">
        <w:rPr>
          <w:lang w:val="sv-SE"/>
        </w:rPr>
        <w:t xml:space="preserve"> phải có ít nhất hai năm kinh nghiệm công tác trong lĩnh vực liên quan đến quản lý kinh tế, kể cả người có bằng tốt nghiệp đại học loại khá trở lên (tính từ ngày ký quyết định công nhận tốt nghiệp đến ngày </w:t>
      </w:r>
      <w:r w:rsidR="00CF212F">
        <w:rPr>
          <w:lang w:val="sv-SE"/>
        </w:rPr>
        <w:t>dự thi</w:t>
      </w:r>
      <w:r w:rsidRPr="00CA51E6">
        <w:rPr>
          <w:lang w:val="sv-SE"/>
        </w:rPr>
        <w:t>) tại một trong những vị trí, lĩnh vực công tác sau đây:</w:t>
      </w:r>
    </w:p>
    <w:p w:rsidR="00A6767D" w:rsidRPr="00CA51E6" w:rsidRDefault="00A6767D" w:rsidP="002033D7">
      <w:pPr>
        <w:numPr>
          <w:ilvl w:val="0"/>
          <w:numId w:val="12"/>
        </w:numPr>
        <w:tabs>
          <w:tab w:val="clear" w:pos="720"/>
          <w:tab w:val="left" w:pos="0"/>
          <w:tab w:val="num" w:pos="993"/>
          <w:tab w:val="left" w:pos="7085"/>
        </w:tabs>
        <w:spacing w:before="120" w:after="120" w:line="360" w:lineRule="atLeast"/>
        <w:ind w:left="993" w:hanging="426"/>
        <w:jc w:val="both"/>
        <w:rPr>
          <w:lang w:val="sv-SE"/>
        </w:rPr>
      </w:pPr>
      <w:r w:rsidRPr="00CA51E6">
        <w:rPr>
          <w:lang w:val="sv-SE"/>
        </w:rPr>
        <w:t>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A6767D" w:rsidRPr="00CA51E6" w:rsidRDefault="00A6767D" w:rsidP="002033D7">
      <w:pPr>
        <w:numPr>
          <w:ilvl w:val="0"/>
          <w:numId w:val="12"/>
        </w:numPr>
        <w:tabs>
          <w:tab w:val="clear" w:pos="720"/>
          <w:tab w:val="num" w:pos="993"/>
          <w:tab w:val="left" w:pos="7085"/>
        </w:tabs>
        <w:spacing w:before="120" w:after="120" w:line="360" w:lineRule="atLeast"/>
        <w:ind w:left="993" w:hanging="426"/>
        <w:jc w:val="both"/>
        <w:rPr>
          <w:lang w:val="sv-SE"/>
        </w:rPr>
      </w:pPr>
      <w:r w:rsidRPr="00CA51E6">
        <w:rPr>
          <w:lang w:val="sv-SE"/>
        </w:rPr>
        <w:t>Giảng viên giảng dạy các môn học thuộc lĩnh vực quản lý kinh tế tại các cơ sở đào tạo trong và ngoài nước.</w:t>
      </w:r>
    </w:p>
    <w:p w:rsidR="00A6767D" w:rsidRPr="00CA51E6" w:rsidRDefault="00A6767D" w:rsidP="002033D7">
      <w:pPr>
        <w:numPr>
          <w:ilvl w:val="0"/>
          <w:numId w:val="12"/>
        </w:numPr>
        <w:tabs>
          <w:tab w:val="clear" w:pos="720"/>
          <w:tab w:val="num" w:pos="993"/>
          <w:tab w:val="left" w:pos="7085"/>
        </w:tabs>
        <w:spacing w:before="120" w:after="120" w:line="360" w:lineRule="atLeast"/>
        <w:ind w:left="993" w:hanging="426"/>
        <w:jc w:val="both"/>
        <w:rPr>
          <w:lang w:val="sv-SE"/>
        </w:rPr>
      </w:pPr>
      <w:r w:rsidRPr="00CA51E6">
        <w:rPr>
          <w:lang w:val="sv-SE"/>
        </w:rPr>
        <w:t>Lãnh đạo từ cấp phó phòng hoặc tương đương trở lên tại các tập đoàn kinh tế, các tổ chức kinh tế nhà nước và tư nhân.</w:t>
      </w:r>
    </w:p>
    <w:p w:rsidR="00036C23" w:rsidRPr="00CA51E6" w:rsidRDefault="00DE274A" w:rsidP="00036C23">
      <w:pPr>
        <w:tabs>
          <w:tab w:val="left" w:pos="7085"/>
        </w:tabs>
        <w:spacing w:before="120" w:after="120" w:line="360" w:lineRule="atLeast"/>
        <w:ind w:firstLine="567"/>
        <w:jc w:val="both"/>
        <w:rPr>
          <w:lang w:val="sv-SE"/>
        </w:rPr>
      </w:pPr>
      <w:r w:rsidRPr="00CA51E6">
        <w:rPr>
          <w:i/>
          <w:lang w:val="sv-SE"/>
        </w:rPr>
        <w:t xml:space="preserve">- </w:t>
      </w:r>
      <w:r w:rsidR="005D3E67">
        <w:rPr>
          <w:i/>
          <w:lang w:val="sv-SE"/>
        </w:rPr>
        <w:t>Riêng</w:t>
      </w:r>
      <w:r w:rsidR="005D3E67" w:rsidRPr="00CA51E6">
        <w:rPr>
          <w:i/>
          <w:lang w:val="sv-SE"/>
        </w:rPr>
        <w:t xml:space="preserve"> </w:t>
      </w:r>
      <w:r w:rsidR="005D3E67">
        <w:rPr>
          <w:i/>
          <w:lang w:val="sv-SE"/>
        </w:rPr>
        <w:t>đ</w:t>
      </w:r>
      <w:r w:rsidRPr="00CA51E6">
        <w:rPr>
          <w:i/>
          <w:lang w:val="sv-SE"/>
        </w:rPr>
        <w:t xml:space="preserve">ối </w:t>
      </w:r>
      <w:r w:rsidR="007B00DA">
        <w:rPr>
          <w:i/>
          <w:lang w:val="sv-SE"/>
        </w:rPr>
        <w:t xml:space="preserve">tượng </w:t>
      </w:r>
      <w:r w:rsidRPr="00CA51E6">
        <w:rPr>
          <w:i/>
          <w:lang w:val="sv-SE"/>
        </w:rPr>
        <w:t xml:space="preserve">dự thi </w:t>
      </w:r>
      <w:r w:rsidR="005D3E67">
        <w:rPr>
          <w:i/>
          <w:lang w:val="sv-SE"/>
        </w:rPr>
        <w:t>thạc sĩ</w:t>
      </w:r>
      <w:r w:rsidR="005D3E67" w:rsidRPr="00CA51E6">
        <w:rPr>
          <w:i/>
          <w:lang w:val="sv-SE"/>
        </w:rPr>
        <w:t xml:space="preserve"> </w:t>
      </w:r>
      <w:r w:rsidRPr="00CA51E6">
        <w:rPr>
          <w:i/>
          <w:lang w:val="sv-SE"/>
        </w:rPr>
        <w:t xml:space="preserve">chuyên ngành </w:t>
      </w:r>
      <w:r w:rsidR="00036C23" w:rsidRPr="00CA51E6">
        <w:rPr>
          <w:i/>
          <w:lang w:val="sv-SE"/>
        </w:rPr>
        <w:t>Kinh tế chính trị</w:t>
      </w:r>
      <w:r w:rsidRPr="00CA51E6">
        <w:rPr>
          <w:i/>
          <w:lang w:val="sv-SE"/>
        </w:rPr>
        <w:t>:</w:t>
      </w:r>
      <w:r w:rsidRPr="00CA51E6">
        <w:rPr>
          <w:lang w:val="sv-SE"/>
        </w:rPr>
        <w:t xml:space="preserve"> </w:t>
      </w:r>
      <w:r w:rsidR="007B00DA">
        <w:rPr>
          <w:lang w:val="sv-SE"/>
        </w:rPr>
        <w:t>có</w:t>
      </w:r>
      <w:r w:rsidR="00036C23" w:rsidRPr="00CA51E6">
        <w:rPr>
          <w:lang w:val="sv-SE"/>
        </w:rPr>
        <w:t xml:space="preserve"> bằng tốt nghiệp đại học ngành khác và có bằng lý luận chính trị cao cấp hoặc cử nhân chính trị phải có ít nhất 3 năm kinh nghiệm công tác trong lĩnh vực kinh tế chính trị</w:t>
      </w:r>
    </w:p>
    <w:p w:rsidR="00036C23" w:rsidRPr="00CA51E6" w:rsidRDefault="00036C23" w:rsidP="00036C23">
      <w:pPr>
        <w:tabs>
          <w:tab w:val="left" w:pos="7085"/>
        </w:tabs>
        <w:spacing w:before="120" w:after="120" w:line="360" w:lineRule="atLeast"/>
        <w:ind w:firstLine="567"/>
        <w:jc w:val="both"/>
        <w:rPr>
          <w:lang w:val="sv-SE"/>
        </w:rPr>
      </w:pPr>
      <w:r w:rsidRPr="00036C23">
        <w:rPr>
          <w:i/>
          <w:lang w:val="sv-SE"/>
        </w:rPr>
        <w:t xml:space="preserve">- </w:t>
      </w:r>
      <w:r w:rsidR="005D3E67">
        <w:rPr>
          <w:i/>
          <w:lang w:val="sv-SE"/>
        </w:rPr>
        <w:t>Riêng</w:t>
      </w:r>
      <w:r w:rsidR="005D3E67" w:rsidRPr="00036C23">
        <w:rPr>
          <w:i/>
          <w:lang w:val="sv-SE"/>
        </w:rPr>
        <w:t xml:space="preserve"> </w:t>
      </w:r>
      <w:r w:rsidR="005D3E67">
        <w:rPr>
          <w:i/>
          <w:lang w:val="sv-SE"/>
        </w:rPr>
        <w:t>đ</w:t>
      </w:r>
      <w:r w:rsidRPr="00036C23">
        <w:rPr>
          <w:i/>
          <w:lang w:val="sv-SE"/>
        </w:rPr>
        <w:t xml:space="preserve">ối </w:t>
      </w:r>
      <w:r w:rsidR="007B00DA">
        <w:rPr>
          <w:i/>
          <w:lang w:val="sv-SE"/>
        </w:rPr>
        <w:t>tượng</w:t>
      </w:r>
      <w:r w:rsidRPr="00036C23">
        <w:rPr>
          <w:i/>
          <w:lang w:val="sv-SE"/>
        </w:rPr>
        <w:t xml:space="preserve"> dự thi </w:t>
      </w:r>
      <w:r w:rsidR="007B00DA">
        <w:rPr>
          <w:i/>
          <w:lang w:val="sv-SE"/>
        </w:rPr>
        <w:t xml:space="preserve">thạc sĩ </w:t>
      </w:r>
      <w:r w:rsidRPr="00036C23">
        <w:rPr>
          <w:i/>
          <w:lang w:val="sv-SE"/>
        </w:rPr>
        <w:t>chuyên ngành Quản trị công nghệ và Phát triển doanh nghiệp:</w:t>
      </w:r>
      <w:r>
        <w:rPr>
          <w:i/>
          <w:lang w:val="sv-SE"/>
        </w:rPr>
        <w:t xml:space="preserve"> </w:t>
      </w:r>
      <w:r w:rsidRPr="00CA51E6">
        <w:rPr>
          <w:lang w:val="sv-SE"/>
        </w:rPr>
        <w:t>phải có ít nhất 1 năm kinh nghiệm công tác trong lĩnh vực liên quan đến quản lý nhà nước, quản lý kinh tế, quản lý khoa học và công nghệ, quản trị kinh doanh (tính từ ngày kí quyết định công nhận tốt nghiệp đại học đến ngày dự thi), đã đảm nhiệm một trong những vị trí công tác sau đây:</w:t>
      </w:r>
    </w:p>
    <w:p w:rsidR="00036C23" w:rsidRPr="00CA51E6" w:rsidRDefault="00036C23" w:rsidP="005D3E67">
      <w:pPr>
        <w:numPr>
          <w:ilvl w:val="0"/>
          <w:numId w:val="12"/>
        </w:numPr>
        <w:tabs>
          <w:tab w:val="clear" w:pos="720"/>
          <w:tab w:val="left" w:pos="0"/>
          <w:tab w:val="num" w:pos="993"/>
          <w:tab w:val="left" w:pos="7085"/>
        </w:tabs>
        <w:spacing w:before="120" w:after="120" w:line="360" w:lineRule="atLeast"/>
        <w:ind w:left="993" w:hanging="426"/>
        <w:jc w:val="both"/>
        <w:rPr>
          <w:lang w:val="sv-SE"/>
        </w:rPr>
      </w:pPr>
      <w:r w:rsidRPr="00CA51E6">
        <w:rPr>
          <w:lang w:val="sv-SE"/>
        </w:rPr>
        <w:t>Cán bộ, công chức, viên chức đang trực tiếp thực hiện công tác quản lý về khoa học và công nghệ ở các cấp từ trung ương tới địa phương.</w:t>
      </w:r>
    </w:p>
    <w:p w:rsidR="00036C23" w:rsidRPr="00CA51E6" w:rsidRDefault="00036C23" w:rsidP="005D3E67">
      <w:pPr>
        <w:numPr>
          <w:ilvl w:val="0"/>
          <w:numId w:val="12"/>
        </w:numPr>
        <w:tabs>
          <w:tab w:val="clear" w:pos="720"/>
          <w:tab w:val="left" w:pos="0"/>
          <w:tab w:val="num" w:pos="993"/>
          <w:tab w:val="left" w:pos="7085"/>
        </w:tabs>
        <w:spacing w:before="120" w:after="120" w:line="360" w:lineRule="atLeast"/>
        <w:ind w:left="993" w:hanging="426"/>
        <w:jc w:val="both"/>
        <w:rPr>
          <w:lang w:val="sv-SE"/>
        </w:rPr>
      </w:pPr>
      <w:r w:rsidRPr="00CA51E6">
        <w:rPr>
          <w:lang w:val="sv-SE"/>
        </w:rPr>
        <w:t>Cán bộ, công chức, viên chức đang trực tiếp thực hiện công tác quản lý về kinh tế và kinh doanh ở các cấp từ trung ương tới địa phương.</w:t>
      </w:r>
    </w:p>
    <w:p w:rsidR="00036C23" w:rsidRPr="00CA51E6" w:rsidRDefault="00036C23" w:rsidP="005D3E67">
      <w:pPr>
        <w:numPr>
          <w:ilvl w:val="0"/>
          <w:numId w:val="12"/>
        </w:numPr>
        <w:tabs>
          <w:tab w:val="clear" w:pos="720"/>
          <w:tab w:val="left" w:pos="0"/>
          <w:tab w:val="num" w:pos="993"/>
          <w:tab w:val="left" w:pos="7085"/>
        </w:tabs>
        <w:spacing w:before="120" w:after="120" w:line="360" w:lineRule="atLeast"/>
        <w:ind w:left="993" w:hanging="426"/>
        <w:jc w:val="both"/>
        <w:rPr>
          <w:lang w:val="sv-SE"/>
        </w:rPr>
      </w:pPr>
      <w:r w:rsidRPr="00CA51E6">
        <w:rPr>
          <w:lang w:val="sv-SE"/>
        </w:rPr>
        <w:t>Nhân viên quản lý các cấp tại các doanh nghiệp nhà nước, văn phòng đại diện, ngoanh nghiệp có vốn FDI (kể cả nhân viên quản lý người nước ngoài), doanh nghiệp ngoài quốc doanh.</w:t>
      </w:r>
    </w:p>
    <w:p w:rsidR="00036C23" w:rsidRPr="00CA51E6" w:rsidRDefault="00036C23" w:rsidP="005D3E67">
      <w:pPr>
        <w:numPr>
          <w:ilvl w:val="0"/>
          <w:numId w:val="12"/>
        </w:numPr>
        <w:tabs>
          <w:tab w:val="clear" w:pos="720"/>
          <w:tab w:val="left" w:pos="0"/>
          <w:tab w:val="num" w:pos="993"/>
          <w:tab w:val="left" w:pos="7085"/>
        </w:tabs>
        <w:spacing w:before="120" w:after="120" w:line="360" w:lineRule="atLeast"/>
        <w:ind w:left="993" w:hanging="426"/>
        <w:jc w:val="both"/>
        <w:rPr>
          <w:lang w:val="sv-SE"/>
        </w:rPr>
      </w:pPr>
      <w:r w:rsidRPr="00CA51E6">
        <w:rPr>
          <w:lang w:val="sv-SE"/>
        </w:rPr>
        <w:lastRenderedPageBreak/>
        <w:t>Các giảng viên cao đẳng, giảng viên đại học khối kỹ thuật, kinh tế và quản trị kinh doanh muốn nâng cao trình độ để giảng dạy bộ môn quản trị công nghệ, phát triển doanh nghiệp hoặc các bộ môn khoa học liên ngành.</w:t>
      </w:r>
    </w:p>
    <w:p w:rsidR="00A6767D" w:rsidRPr="00CA51E6" w:rsidRDefault="00A6767D" w:rsidP="002033D7">
      <w:pPr>
        <w:spacing w:before="120" w:after="120" w:line="360" w:lineRule="atLeast"/>
        <w:ind w:firstLine="567"/>
        <w:jc w:val="both"/>
        <w:rPr>
          <w:b/>
          <w:i/>
          <w:lang w:val="vi-VN"/>
        </w:rPr>
      </w:pPr>
    </w:p>
    <w:p w:rsidR="00EF7174" w:rsidRPr="00AD3855" w:rsidRDefault="00601BA9" w:rsidP="00EF7174">
      <w:pPr>
        <w:spacing w:before="120" w:line="312" w:lineRule="auto"/>
        <w:ind w:left="360"/>
        <w:jc w:val="center"/>
        <w:rPr>
          <w:b/>
          <w:szCs w:val="28"/>
          <w:lang w:val="pt-BR"/>
        </w:rPr>
      </w:pPr>
      <w:r w:rsidRPr="00601BA9">
        <w:rPr>
          <w:lang w:val="sv-SE"/>
        </w:rPr>
        <w:br w:type="page"/>
      </w:r>
      <w:r w:rsidR="00EF7174" w:rsidRPr="00AD3855">
        <w:rPr>
          <w:b/>
          <w:szCs w:val="28"/>
          <w:lang w:val="pt-BR"/>
        </w:rPr>
        <w:lastRenderedPageBreak/>
        <w:t xml:space="preserve">PHỤ LỤC </w:t>
      </w:r>
      <w:r>
        <w:rPr>
          <w:b/>
          <w:szCs w:val="28"/>
          <w:lang w:val="pt-BR"/>
        </w:rPr>
        <w:t>2</w:t>
      </w:r>
      <w:r w:rsidR="00EF7174" w:rsidRPr="00AD3855">
        <w:rPr>
          <w:b/>
          <w:szCs w:val="28"/>
          <w:lang w:val="pt-BR"/>
        </w:rPr>
        <w:t xml:space="preserve"> </w:t>
      </w:r>
    </w:p>
    <w:p w:rsidR="00EF7174" w:rsidRPr="00AD3855" w:rsidRDefault="00EF7174" w:rsidP="00EF7174">
      <w:pPr>
        <w:spacing w:before="120" w:line="312" w:lineRule="auto"/>
        <w:ind w:left="360"/>
        <w:jc w:val="center"/>
        <w:rPr>
          <w:b/>
          <w:szCs w:val="28"/>
          <w:lang w:val="pt-BR"/>
        </w:rPr>
      </w:pPr>
      <w:r w:rsidRPr="00AD3855">
        <w:rPr>
          <w:b/>
          <w:szCs w:val="28"/>
          <w:lang w:val="pt-BR"/>
        </w:rPr>
        <w:t>DANH SÁCH CÁC CƠ SỞ ĐÀO TẠO CẤP CHỨNG CHỈ B1 ĐƯỢC CÔNG NHẬN TRONG TUYỂN SINH ĐÀO TẠO TIẾN SĨ TẠI ĐHQGHN</w:t>
      </w:r>
    </w:p>
    <w:p w:rsidR="001D5B7B" w:rsidRPr="006837C2" w:rsidRDefault="001D5B7B" w:rsidP="001D5B7B">
      <w:pPr>
        <w:spacing w:before="120" w:after="120" w:line="400" w:lineRule="atLeast"/>
        <w:jc w:val="center"/>
        <w:rPr>
          <w:i/>
          <w:sz w:val="28"/>
          <w:szCs w:val="28"/>
          <w:lang w:val="sv-SE"/>
        </w:rPr>
      </w:pPr>
      <w:r w:rsidRPr="006837C2">
        <w:rPr>
          <w:bCs/>
          <w:i/>
          <w:sz w:val="28"/>
          <w:szCs w:val="28"/>
          <w:lang w:val="sv-SE"/>
        </w:rPr>
        <w:t xml:space="preserve">(Kèm theo Thông báo số </w:t>
      </w:r>
      <w:r>
        <w:rPr>
          <w:bCs/>
          <w:i/>
          <w:sz w:val="28"/>
          <w:szCs w:val="28"/>
          <w:lang w:val="sv-SE"/>
        </w:rPr>
        <w:t>2076</w:t>
      </w:r>
      <w:r w:rsidRPr="006837C2">
        <w:rPr>
          <w:bCs/>
          <w:i/>
          <w:sz w:val="28"/>
          <w:szCs w:val="28"/>
          <w:lang w:val="sv-SE"/>
        </w:rPr>
        <w:t>/TB-ĐHKT, ngày</w:t>
      </w:r>
      <w:r>
        <w:rPr>
          <w:bCs/>
          <w:i/>
          <w:sz w:val="28"/>
          <w:szCs w:val="28"/>
          <w:lang w:val="sv-SE"/>
        </w:rPr>
        <w:t xml:space="preserve"> 13 </w:t>
      </w:r>
      <w:r w:rsidRPr="006837C2">
        <w:rPr>
          <w:bCs/>
          <w:i/>
          <w:sz w:val="28"/>
          <w:szCs w:val="28"/>
          <w:lang w:val="sv-SE"/>
        </w:rPr>
        <w:t xml:space="preserve"> thán</w:t>
      </w:r>
      <w:r>
        <w:rPr>
          <w:bCs/>
          <w:i/>
          <w:sz w:val="28"/>
          <w:szCs w:val="28"/>
          <w:lang w:val="sv-SE"/>
        </w:rPr>
        <w:t xml:space="preserve">g 6 </w:t>
      </w:r>
      <w:r w:rsidRPr="006837C2">
        <w:rPr>
          <w:bCs/>
          <w:i/>
          <w:sz w:val="28"/>
          <w:szCs w:val="28"/>
          <w:lang w:val="sv-SE"/>
        </w:rPr>
        <w:t>năm 201</w:t>
      </w:r>
      <w:r>
        <w:rPr>
          <w:bCs/>
          <w:i/>
          <w:sz w:val="28"/>
          <w:szCs w:val="28"/>
          <w:lang w:val="sv-SE"/>
        </w:rPr>
        <w:t>4</w:t>
      </w:r>
      <w:r w:rsidRPr="006837C2">
        <w:rPr>
          <w:bCs/>
          <w:i/>
          <w:sz w:val="28"/>
          <w:szCs w:val="28"/>
          <w:lang w:val="sv-SE"/>
        </w:rPr>
        <w:t>)</w:t>
      </w:r>
    </w:p>
    <w:p w:rsidR="00EF7174" w:rsidRPr="00AD3855" w:rsidRDefault="00EF7174" w:rsidP="00EF7174">
      <w:pPr>
        <w:spacing w:line="312" w:lineRule="auto"/>
        <w:jc w:val="center"/>
        <w:rPr>
          <w:b/>
          <w:sz w:val="26"/>
          <w:szCs w:val="26"/>
          <w:lang w:val="pt-BR"/>
        </w:rPr>
      </w:pP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4235"/>
        <w:gridCol w:w="837"/>
        <w:gridCol w:w="837"/>
        <w:gridCol w:w="975"/>
        <w:gridCol w:w="976"/>
        <w:gridCol w:w="976"/>
      </w:tblGrid>
      <w:tr w:rsidR="00EF7174" w:rsidRPr="00220C96" w:rsidTr="00FF6527">
        <w:trPr>
          <w:trHeight w:val="567"/>
        </w:trPr>
        <w:tc>
          <w:tcPr>
            <w:tcW w:w="665" w:type="dxa"/>
            <w:vMerge w:val="restart"/>
            <w:vAlign w:val="center"/>
          </w:tcPr>
          <w:p w:rsidR="00EF7174" w:rsidRPr="00AD3855" w:rsidRDefault="00EF7174" w:rsidP="00FF6527">
            <w:pPr>
              <w:spacing w:line="312" w:lineRule="auto"/>
              <w:ind w:right="-43"/>
              <w:jc w:val="center"/>
              <w:rPr>
                <w:b/>
                <w:sz w:val="26"/>
                <w:szCs w:val="26"/>
                <w:lang w:val="pt-BR"/>
              </w:rPr>
            </w:pPr>
            <w:r w:rsidRPr="00AD3855">
              <w:rPr>
                <w:b/>
                <w:sz w:val="26"/>
                <w:szCs w:val="26"/>
                <w:lang w:val="pt-BR"/>
              </w:rPr>
              <w:t>STT</w:t>
            </w:r>
          </w:p>
        </w:tc>
        <w:tc>
          <w:tcPr>
            <w:tcW w:w="4235" w:type="dxa"/>
            <w:vMerge w:val="restart"/>
            <w:vAlign w:val="center"/>
          </w:tcPr>
          <w:p w:rsidR="00EF7174" w:rsidRPr="00AD3855" w:rsidRDefault="00EF7174" w:rsidP="00FF6527">
            <w:pPr>
              <w:spacing w:line="312" w:lineRule="auto"/>
              <w:ind w:right="-421"/>
              <w:jc w:val="center"/>
              <w:rPr>
                <w:b/>
                <w:sz w:val="26"/>
                <w:szCs w:val="26"/>
                <w:lang w:val="pt-BR"/>
              </w:rPr>
            </w:pPr>
            <w:r w:rsidRPr="00AD3855">
              <w:rPr>
                <w:b/>
                <w:sz w:val="26"/>
                <w:szCs w:val="26"/>
                <w:lang w:val="pt-BR"/>
              </w:rPr>
              <w:t>Cơ sở đào tạo</w:t>
            </w:r>
          </w:p>
        </w:tc>
        <w:tc>
          <w:tcPr>
            <w:tcW w:w="4601" w:type="dxa"/>
            <w:gridSpan w:val="5"/>
            <w:vAlign w:val="center"/>
          </w:tcPr>
          <w:p w:rsidR="00EF7174" w:rsidRPr="00AD3855" w:rsidRDefault="00EF7174" w:rsidP="00FF6527">
            <w:pPr>
              <w:spacing w:line="312" w:lineRule="auto"/>
              <w:ind w:right="-421"/>
              <w:jc w:val="center"/>
              <w:rPr>
                <w:b/>
                <w:sz w:val="26"/>
                <w:szCs w:val="26"/>
                <w:lang w:val="pt-BR"/>
              </w:rPr>
            </w:pPr>
            <w:r w:rsidRPr="00AD3855">
              <w:rPr>
                <w:b/>
                <w:sz w:val="26"/>
                <w:szCs w:val="26"/>
                <w:lang w:val="pt-BR"/>
              </w:rPr>
              <w:t>Chứng chỉ B1 được công nhận</w:t>
            </w:r>
          </w:p>
        </w:tc>
      </w:tr>
      <w:tr w:rsidR="00EF7174" w:rsidRPr="00AD3855" w:rsidTr="00FF6527">
        <w:trPr>
          <w:trHeight w:val="567"/>
        </w:trPr>
        <w:tc>
          <w:tcPr>
            <w:tcW w:w="665" w:type="dxa"/>
            <w:vMerge/>
            <w:vAlign w:val="center"/>
          </w:tcPr>
          <w:p w:rsidR="00EF7174" w:rsidRPr="00AD3855" w:rsidRDefault="00EF7174" w:rsidP="00FF6527">
            <w:pPr>
              <w:spacing w:line="312" w:lineRule="auto"/>
              <w:ind w:right="-43"/>
              <w:jc w:val="center"/>
              <w:rPr>
                <w:b/>
                <w:sz w:val="26"/>
                <w:szCs w:val="26"/>
                <w:lang w:val="pt-BR"/>
              </w:rPr>
            </w:pPr>
          </w:p>
        </w:tc>
        <w:tc>
          <w:tcPr>
            <w:tcW w:w="4235" w:type="dxa"/>
            <w:vMerge/>
            <w:vAlign w:val="center"/>
          </w:tcPr>
          <w:p w:rsidR="00EF7174" w:rsidRPr="00AD3855" w:rsidRDefault="00EF7174" w:rsidP="00FF6527">
            <w:pPr>
              <w:spacing w:line="312" w:lineRule="auto"/>
              <w:ind w:right="-421"/>
              <w:jc w:val="both"/>
              <w:rPr>
                <w:b/>
                <w:sz w:val="26"/>
                <w:szCs w:val="26"/>
                <w:lang w:val="pt-BR"/>
              </w:rPr>
            </w:pPr>
          </w:p>
        </w:tc>
        <w:tc>
          <w:tcPr>
            <w:tcW w:w="837" w:type="dxa"/>
            <w:vAlign w:val="center"/>
          </w:tcPr>
          <w:p w:rsidR="00EF7174" w:rsidRPr="00AD3855" w:rsidRDefault="00EF7174" w:rsidP="00FF6527">
            <w:pPr>
              <w:spacing w:line="312" w:lineRule="auto"/>
              <w:ind w:right="-251"/>
              <w:jc w:val="both"/>
              <w:rPr>
                <w:b/>
                <w:i/>
                <w:sz w:val="26"/>
                <w:szCs w:val="26"/>
                <w:lang w:val="pt-BR"/>
              </w:rPr>
            </w:pPr>
            <w:r w:rsidRPr="00AD3855">
              <w:rPr>
                <w:b/>
                <w:i/>
                <w:sz w:val="26"/>
                <w:szCs w:val="26"/>
                <w:lang w:val="pt-BR"/>
              </w:rPr>
              <w:t>Tiếng</w:t>
            </w:r>
          </w:p>
          <w:p w:rsidR="00EF7174" w:rsidRPr="00AD3855" w:rsidRDefault="00EF7174" w:rsidP="00FF6527">
            <w:pPr>
              <w:spacing w:line="312" w:lineRule="auto"/>
              <w:ind w:right="-251"/>
              <w:jc w:val="both"/>
              <w:rPr>
                <w:b/>
                <w:i/>
                <w:sz w:val="26"/>
                <w:szCs w:val="26"/>
                <w:lang w:val="pt-BR"/>
              </w:rPr>
            </w:pPr>
            <w:r w:rsidRPr="00AD3855">
              <w:rPr>
                <w:b/>
                <w:i/>
                <w:sz w:val="26"/>
                <w:szCs w:val="26"/>
                <w:lang w:val="pt-BR"/>
              </w:rPr>
              <w:t>Anh</w:t>
            </w:r>
          </w:p>
        </w:tc>
        <w:tc>
          <w:tcPr>
            <w:tcW w:w="837" w:type="dxa"/>
            <w:vAlign w:val="center"/>
          </w:tcPr>
          <w:p w:rsidR="00EF7174" w:rsidRPr="00AD3855" w:rsidRDefault="00EF7174" w:rsidP="00FF6527">
            <w:pPr>
              <w:spacing w:line="312" w:lineRule="auto"/>
              <w:ind w:right="-254"/>
              <w:jc w:val="both"/>
              <w:rPr>
                <w:b/>
                <w:i/>
                <w:sz w:val="26"/>
                <w:szCs w:val="26"/>
                <w:lang w:val="pt-BR"/>
              </w:rPr>
            </w:pPr>
            <w:r w:rsidRPr="00AD3855">
              <w:rPr>
                <w:b/>
                <w:i/>
                <w:sz w:val="26"/>
                <w:szCs w:val="26"/>
                <w:lang w:val="pt-BR"/>
              </w:rPr>
              <w:t>Tiếng</w:t>
            </w:r>
          </w:p>
          <w:p w:rsidR="00EF7174" w:rsidRPr="00AD3855" w:rsidRDefault="00EF7174" w:rsidP="00FF6527">
            <w:pPr>
              <w:spacing w:line="312" w:lineRule="auto"/>
              <w:ind w:right="-254"/>
              <w:jc w:val="both"/>
              <w:rPr>
                <w:b/>
                <w:i/>
                <w:sz w:val="26"/>
                <w:szCs w:val="26"/>
                <w:lang w:val="pt-BR"/>
              </w:rPr>
            </w:pPr>
            <w:r w:rsidRPr="00AD3855">
              <w:rPr>
                <w:b/>
                <w:i/>
                <w:sz w:val="26"/>
                <w:szCs w:val="26"/>
                <w:lang w:val="pt-BR"/>
              </w:rPr>
              <w:t>Nga</w:t>
            </w:r>
          </w:p>
        </w:tc>
        <w:tc>
          <w:tcPr>
            <w:tcW w:w="975" w:type="dxa"/>
            <w:vAlign w:val="center"/>
          </w:tcPr>
          <w:p w:rsidR="00EF7174" w:rsidRPr="00AD3855" w:rsidRDefault="00EF7174" w:rsidP="00FF6527">
            <w:pPr>
              <w:spacing w:line="312" w:lineRule="auto"/>
              <w:ind w:right="-61"/>
              <w:jc w:val="both"/>
              <w:rPr>
                <w:b/>
                <w:i/>
                <w:sz w:val="26"/>
                <w:szCs w:val="26"/>
                <w:lang w:val="pt-BR"/>
              </w:rPr>
            </w:pPr>
            <w:r w:rsidRPr="00AD3855">
              <w:rPr>
                <w:b/>
                <w:i/>
                <w:sz w:val="26"/>
                <w:szCs w:val="26"/>
                <w:lang w:val="pt-BR"/>
              </w:rPr>
              <w:t>Tiếng</w:t>
            </w:r>
          </w:p>
          <w:p w:rsidR="00EF7174" w:rsidRPr="00AD3855" w:rsidRDefault="00EF7174" w:rsidP="00FF6527">
            <w:pPr>
              <w:spacing w:line="312" w:lineRule="auto"/>
              <w:ind w:right="-61"/>
              <w:jc w:val="both"/>
              <w:rPr>
                <w:b/>
                <w:i/>
                <w:sz w:val="26"/>
                <w:szCs w:val="26"/>
                <w:lang w:val="pt-BR"/>
              </w:rPr>
            </w:pPr>
            <w:r w:rsidRPr="00AD3855">
              <w:rPr>
                <w:b/>
                <w:i/>
                <w:sz w:val="26"/>
                <w:szCs w:val="26"/>
                <w:lang w:val="pt-BR"/>
              </w:rPr>
              <w:t>Pháp</w:t>
            </w:r>
          </w:p>
        </w:tc>
        <w:tc>
          <w:tcPr>
            <w:tcW w:w="976" w:type="dxa"/>
            <w:vAlign w:val="center"/>
          </w:tcPr>
          <w:p w:rsidR="00EF7174" w:rsidRPr="00AD3855" w:rsidRDefault="00EF7174" w:rsidP="00FF6527">
            <w:pPr>
              <w:spacing w:line="312" w:lineRule="auto"/>
              <w:ind w:right="-123"/>
              <w:jc w:val="both"/>
              <w:rPr>
                <w:b/>
                <w:i/>
                <w:sz w:val="26"/>
                <w:szCs w:val="26"/>
                <w:lang w:val="pt-BR"/>
              </w:rPr>
            </w:pPr>
            <w:r w:rsidRPr="00AD3855">
              <w:rPr>
                <w:b/>
                <w:i/>
                <w:sz w:val="26"/>
                <w:szCs w:val="26"/>
                <w:lang w:val="pt-BR"/>
              </w:rPr>
              <w:t>Tiếng  Trung</w:t>
            </w:r>
          </w:p>
        </w:tc>
        <w:tc>
          <w:tcPr>
            <w:tcW w:w="976" w:type="dxa"/>
            <w:vAlign w:val="center"/>
          </w:tcPr>
          <w:p w:rsidR="00EF7174" w:rsidRPr="00AD3855" w:rsidRDefault="00EF7174" w:rsidP="00FF6527">
            <w:pPr>
              <w:spacing w:line="312" w:lineRule="auto"/>
              <w:ind w:right="-60"/>
              <w:jc w:val="both"/>
              <w:rPr>
                <w:b/>
                <w:i/>
                <w:sz w:val="26"/>
                <w:szCs w:val="26"/>
                <w:lang w:val="pt-BR"/>
              </w:rPr>
            </w:pPr>
            <w:r w:rsidRPr="00AD3855">
              <w:rPr>
                <w:b/>
                <w:i/>
                <w:sz w:val="26"/>
                <w:szCs w:val="26"/>
                <w:lang w:val="pt-BR"/>
              </w:rPr>
              <w:t>Tiếng</w:t>
            </w:r>
          </w:p>
          <w:p w:rsidR="00EF7174" w:rsidRPr="00AD3855" w:rsidRDefault="00EF7174" w:rsidP="00FF6527">
            <w:pPr>
              <w:spacing w:line="312" w:lineRule="auto"/>
              <w:ind w:right="-60"/>
              <w:jc w:val="both"/>
              <w:rPr>
                <w:b/>
                <w:i/>
                <w:sz w:val="26"/>
                <w:szCs w:val="26"/>
                <w:lang w:val="pt-BR"/>
              </w:rPr>
            </w:pPr>
            <w:r w:rsidRPr="00AD3855">
              <w:rPr>
                <w:b/>
                <w:i/>
                <w:sz w:val="26"/>
                <w:szCs w:val="26"/>
                <w:lang w:val="pt-BR"/>
              </w:rPr>
              <w:t>Đức</w:t>
            </w:r>
          </w:p>
        </w:tc>
      </w:tr>
      <w:tr w:rsidR="00EF7174" w:rsidRPr="00AD3855" w:rsidTr="00FF6527">
        <w:trPr>
          <w:trHeight w:val="567"/>
        </w:trPr>
        <w:tc>
          <w:tcPr>
            <w:tcW w:w="665" w:type="dxa"/>
            <w:vAlign w:val="center"/>
          </w:tcPr>
          <w:p w:rsidR="00EF7174" w:rsidRPr="00154F42" w:rsidRDefault="00EF7174" w:rsidP="00FF6527">
            <w:pPr>
              <w:spacing w:before="60" w:after="60" w:line="360" w:lineRule="exact"/>
              <w:ind w:right="-60"/>
              <w:jc w:val="center"/>
              <w:rPr>
                <w:sz w:val="26"/>
                <w:szCs w:val="26"/>
                <w:lang w:val="pt-BR"/>
              </w:rPr>
            </w:pPr>
            <w:r w:rsidRPr="00154F42">
              <w:rPr>
                <w:sz w:val="26"/>
                <w:szCs w:val="26"/>
                <w:lang w:val="pt-BR"/>
              </w:rPr>
              <w:t>1</w:t>
            </w:r>
          </w:p>
        </w:tc>
        <w:tc>
          <w:tcPr>
            <w:tcW w:w="4235" w:type="dxa"/>
            <w:vAlign w:val="center"/>
          </w:tcPr>
          <w:p w:rsidR="00EF7174" w:rsidRPr="00AD3855" w:rsidRDefault="00EF7174" w:rsidP="00FF6527">
            <w:pPr>
              <w:spacing w:before="60" w:after="60" w:line="360" w:lineRule="exact"/>
              <w:ind w:right="-420"/>
              <w:jc w:val="both"/>
              <w:rPr>
                <w:b/>
                <w:sz w:val="26"/>
                <w:szCs w:val="26"/>
                <w:lang w:val="pt-BR"/>
              </w:rPr>
            </w:pPr>
            <w:r w:rsidRPr="00AD3855">
              <w:rPr>
                <w:sz w:val="26"/>
                <w:szCs w:val="28"/>
                <w:lang w:val="pt-BR"/>
              </w:rPr>
              <w:t>Trường ĐH Ngoại ngữ - ĐHQGHN</w:t>
            </w:r>
          </w:p>
        </w:tc>
        <w:tc>
          <w:tcPr>
            <w:tcW w:w="837"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837"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975" w:type="dxa"/>
            <w:vAlign w:val="center"/>
          </w:tcPr>
          <w:p w:rsidR="00EF7174" w:rsidRPr="00AD3855" w:rsidRDefault="00EF7174" w:rsidP="00FF6527">
            <w:pPr>
              <w:spacing w:before="60" w:after="60" w:line="360" w:lineRule="exact"/>
              <w:ind w:right="-61"/>
              <w:jc w:val="center"/>
              <w:rPr>
                <w:b/>
                <w:sz w:val="26"/>
                <w:szCs w:val="26"/>
                <w:lang w:val="pt-BR"/>
              </w:rPr>
            </w:pPr>
            <w:r w:rsidRPr="00AD3855">
              <w:rPr>
                <w:b/>
                <w:sz w:val="26"/>
                <w:szCs w:val="26"/>
                <w:lang w:val="pt-BR"/>
              </w:rPr>
              <w:t>√</w:t>
            </w:r>
          </w:p>
        </w:tc>
        <w:tc>
          <w:tcPr>
            <w:tcW w:w="976"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976"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r>
      <w:tr w:rsidR="00EF7174" w:rsidRPr="00AD3855" w:rsidTr="00FF6527">
        <w:trPr>
          <w:trHeight w:val="567"/>
        </w:trPr>
        <w:tc>
          <w:tcPr>
            <w:tcW w:w="665" w:type="dxa"/>
            <w:vAlign w:val="center"/>
          </w:tcPr>
          <w:p w:rsidR="00EF7174" w:rsidRPr="00154F42" w:rsidRDefault="00EF7174" w:rsidP="00FF6527">
            <w:pPr>
              <w:spacing w:before="60" w:after="60" w:line="360" w:lineRule="exact"/>
              <w:ind w:right="-60"/>
              <w:jc w:val="center"/>
              <w:rPr>
                <w:sz w:val="26"/>
                <w:szCs w:val="26"/>
                <w:lang w:val="pt-BR"/>
              </w:rPr>
            </w:pPr>
            <w:r w:rsidRPr="00154F42">
              <w:rPr>
                <w:sz w:val="26"/>
                <w:szCs w:val="26"/>
                <w:lang w:val="pt-BR"/>
              </w:rPr>
              <w:t>2</w:t>
            </w:r>
          </w:p>
        </w:tc>
        <w:tc>
          <w:tcPr>
            <w:tcW w:w="4235" w:type="dxa"/>
            <w:vAlign w:val="center"/>
          </w:tcPr>
          <w:p w:rsidR="00EF7174" w:rsidRPr="00AD3855" w:rsidRDefault="00EF7174" w:rsidP="00FF6527">
            <w:pPr>
              <w:spacing w:before="60" w:after="60" w:line="360" w:lineRule="exact"/>
              <w:ind w:right="-420"/>
              <w:jc w:val="both"/>
              <w:rPr>
                <w:sz w:val="26"/>
                <w:szCs w:val="28"/>
                <w:lang w:val="pt-BR"/>
              </w:rPr>
            </w:pPr>
            <w:r w:rsidRPr="00AD3855">
              <w:rPr>
                <w:sz w:val="26"/>
                <w:szCs w:val="28"/>
                <w:lang w:val="pt-BR"/>
              </w:rPr>
              <w:t>Trường ĐH Ngoại ngữ - ĐH Đà Nẵng</w:t>
            </w:r>
          </w:p>
        </w:tc>
        <w:tc>
          <w:tcPr>
            <w:tcW w:w="837"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837"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975" w:type="dxa"/>
            <w:vAlign w:val="center"/>
          </w:tcPr>
          <w:p w:rsidR="00EF7174" w:rsidRPr="00AD3855" w:rsidRDefault="00EF7174" w:rsidP="00FF6527">
            <w:pPr>
              <w:spacing w:before="60" w:after="60" w:line="360" w:lineRule="exact"/>
              <w:ind w:right="-61"/>
              <w:jc w:val="center"/>
              <w:rPr>
                <w:b/>
                <w:sz w:val="26"/>
                <w:szCs w:val="26"/>
                <w:lang w:val="pt-BR"/>
              </w:rPr>
            </w:pPr>
          </w:p>
        </w:tc>
        <w:tc>
          <w:tcPr>
            <w:tcW w:w="976" w:type="dxa"/>
            <w:vAlign w:val="center"/>
          </w:tcPr>
          <w:p w:rsidR="00EF7174" w:rsidRPr="00AD3855" w:rsidRDefault="00EF7174" w:rsidP="00FF6527">
            <w:pPr>
              <w:spacing w:before="60" w:after="60" w:line="360" w:lineRule="exact"/>
              <w:ind w:right="-60"/>
              <w:jc w:val="center"/>
              <w:rPr>
                <w:b/>
                <w:sz w:val="26"/>
                <w:szCs w:val="26"/>
                <w:lang w:val="pt-BR"/>
              </w:rPr>
            </w:pPr>
          </w:p>
        </w:tc>
        <w:tc>
          <w:tcPr>
            <w:tcW w:w="976" w:type="dxa"/>
            <w:vAlign w:val="center"/>
          </w:tcPr>
          <w:p w:rsidR="00EF7174" w:rsidRPr="00AD3855" w:rsidRDefault="00EF7174" w:rsidP="00FF6527">
            <w:pPr>
              <w:spacing w:before="60" w:after="60" w:line="360" w:lineRule="exact"/>
              <w:ind w:right="-60"/>
              <w:jc w:val="center"/>
              <w:rPr>
                <w:b/>
                <w:sz w:val="26"/>
                <w:szCs w:val="26"/>
                <w:lang w:val="pt-BR"/>
              </w:rPr>
            </w:pPr>
          </w:p>
        </w:tc>
      </w:tr>
      <w:tr w:rsidR="00EF7174" w:rsidRPr="00AD3855" w:rsidTr="00FF6527">
        <w:trPr>
          <w:trHeight w:val="567"/>
        </w:trPr>
        <w:tc>
          <w:tcPr>
            <w:tcW w:w="665" w:type="dxa"/>
            <w:vAlign w:val="center"/>
          </w:tcPr>
          <w:p w:rsidR="00EF7174" w:rsidRPr="00154F42" w:rsidRDefault="00EF7174" w:rsidP="00FF6527">
            <w:pPr>
              <w:spacing w:before="60" w:after="60" w:line="360" w:lineRule="exact"/>
              <w:ind w:right="-60"/>
              <w:jc w:val="center"/>
              <w:rPr>
                <w:sz w:val="26"/>
                <w:szCs w:val="26"/>
                <w:lang w:val="pt-BR"/>
              </w:rPr>
            </w:pPr>
            <w:r w:rsidRPr="00154F42">
              <w:rPr>
                <w:sz w:val="26"/>
                <w:szCs w:val="26"/>
                <w:lang w:val="pt-BR"/>
              </w:rPr>
              <w:t>3</w:t>
            </w:r>
          </w:p>
        </w:tc>
        <w:tc>
          <w:tcPr>
            <w:tcW w:w="4235" w:type="dxa"/>
            <w:vAlign w:val="center"/>
          </w:tcPr>
          <w:p w:rsidR="00EF7174" w:rsidRPr="00AD3855" w:rsidRDefault="00EF7174" w:rsidP="00FF6527">
            <w:pPr>
              <w:spacing w:before="60" w:after="60" w:line="360" w:lineRule="exact"/>
              <w:ind w:right="-420"/>
              <w:jc w:val="both"/>
              <w:rPr>
                <w:sz w:val="26"/>
                <w:szCs w:val="28"/>
                <w:lang w:val="pt-BR"/>
              </w:rPr>
            </w:pPr>
            <w:r w:rsidRPr="00AD3855">
              <w:rPr>
                <w:sz w:val="26"/>
                <w:szCs w:val="28"/>
                <w:lang w:val="pt-BR"/>
              </w:rPr>
              <w:t>Trường ĐH Ngoại ngữ - ĐH Huế</w:t>
            </w:r>
          </w:p>
        </w:tc>
        <w:tc>
          <w:tcPr>
            <w:tcW w:w="837"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837"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975" w:type="dxa"/>
            <w:vAlign w:val="center"/>
          </w:tcPr>
          <w:p w:rsidR="00EF7174" w:rsidRPr="00AD3855" w:rsidRDefault="00EF7174" w:rsidP="00FF6527">
            <w:pPr>
              <w:spacing w:before="60" w:after="60" w:line="360" w:lineRule="exact"/>
              <w:ind w:right="-61"/>
              <w:jc w:val="center"/>
              <w:rPr>
                <w:b/>
                <w:sz w:val="26"/>
                <w:szCs w:val="26"/>
                <w:lang w:val="pt-BR"/>
              </w:rPr>
            </w:pPr>
            <w:r w:rsidRPr="00AD3855">
              <w:rPr>
                <w:b/>
                <w:sz w:val="26"/>
                <w:szCs w:val="26"/>
                <w:lang w:val="pt-BR"/>
              </w:rPr>
              <w:t>√</w:t>
            </w:r>
          </w:p>
        </w:tc>
        <w:tc>
          <w:tcPr>
            <w:tcW w:w="976"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976" w:type="dxa"/>
            <w:vAlign w:val="center"/>
          </w:tcPr>
          <w:p w:rsidR="00EF7174" w:rsidRPr="00AD3855" w:rsidRDefault="00EF7174" w:rsidP="00FF6527">
            <w:pPr>
              <w:spacing w:before="60" w:after="60" w:line="360" w:lineRule="exact"/>
              <w:ind w:right="-60"/>
              <w:jc w:val="center"/>
              <w:rPr>
                <w:b/>
                <w:sz w:val="26"/>
                <w:szCs w:val="26"/>
                <w:lang w:val="pt-BR"/>
              </w:rPr>
            </w:pPr>
          </w:p>
        </w:tc>
      </w:tr>
      <w:tr w:rsidR="00EF7174" w:rsidRPr="00AD3855" w:rsidTr="00FF6527">
        <w:trPr>
          <w:trHeight w:val="567"/>
        </w:trPr>
        <w:tc>
          <w:tcPr>
            <w:tcW w:w="665" w:type="dxa"/>
            <w:vAlign w:val="center"/>
          </w:tcPr>
          <w:p w:rsidR="00EF7174" w:rsidRPr="00154F42" w:rsidRDefault="00EF7174" w:rsidP="00FF6527">
            <w:pPr>
              <w:spacing w:before="60" w:after="60" w:line="360" w:lineRule="exact"/>
              <w:ind w:right="-60"/>
              <w:jc w:val="center"/>
              <w:rPr>
                <w:sz w:val="26"/>
                <w:szCs w:val="26"/>
                <w:lang w:val="pt-BR"/>
              </w:rPr>
            </w:pPr>
            <w:r w:rsidRPr="00154F42">
              <w:rPr>
                <w:sz w:val="26"/>
                <w:szCs w:val="26"/>
                <w:lang w:val="pt-BR"/>
              </w:rPr>
              <w:t>4</w:t>
            </w:r>
          </w:p>
        </w:tc>
        <w:tc>
          <w:tcPr>
            <w:tcW w:w="4235" w:type="dxa"/>
            <w:vAlign w:val="center"/>
          </w:tcPr>
          <w:p w:rsidR="00EF7174" w:rsidRPr="00AD3855" w:rsidRDefault="00EF7174" w:rsidP="00FF6527">
            <w:pPr>
              <w:spacing w:before="60" w:after="60" w:line="360" w:lineRule="exact"/>
              <w:ind w:right="-420"/>
              <w:jc w:val="both"/>
              <w:rPr>
                <w:sz w:val="26"/>
                <w:szCs w:val="28"/>
                <w:lang w:val="pt-BR"/>
              </w:rPr>
            </w:pPr>
            <w:r w:rsidRPr="00AD3855">
              <w:rPr>
                <w:sz w:val="26"/>
                <w:szCs w:val="28"/>
                <w:lang w:val="pt-BR"/>
              </w:rPr>
              <w:t>Trường ĐH SP TP Hồ Chí Minh</w:t>
            </w:r>
          </w:p>
        </w:tc>
        <w:tc>
          <w:tcPr>
            <w:tcW w:w="837"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837"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975" w:type="dxa"/>
            <w:vAlign w:val="center"/>
          </w:tcPr>
          <w:p w:rsidR="00EF7174" w:rsidRPr="00AD3855" w:rsidRDefault="00EF7174" w:rsidP="00FF6527">
            <w:pPr>
              <w:spacing w:before="60" w:after="60" w:line="360" w:lineRule="exact"/>
              <w:ind w:right="-61"/>
              <w:jc w:val="center"/>
              <w:rPr>
                <w:b/>
                <w:sz w:val="26"/>
                <w:szCs w:val="26"/>
                <w:lang w:val="pt-BR"/>
              </w:rPr>
            </w:pPr>
            <w:r w:rsidRPr="00AD3855">
              <w:rPr>
                <w:b/>
                <w:sz w:val="26"/>
                <w:szCs w:val="26"/>
                <w:lang w:val="pt-BR"/>
              </w:rPr>
              <w:t>√</w:t>
            </w:r>
          </w:p>
        </w:tc>
        <w:tc>
          <w:tcPr>
            <w:tcW w:w="976"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976" w:type="dxa"/>
            <w:vAlign w:val="center"/>
          </w:tcPr>
          <w:p w:rsidR="00EF7174" w:rsidRPr="00AD3855" w:rsidRDefault="00EF7174" w:rsidP="00FF6527">
            <w:pPr>
              <w:spacing w:before="60" w:after="60" w:line="360" w:lineRule="exact"/>
              <w:ind w:right="-60"/>
              <w:jc w:val="center"/>
              <w:rPr>
                <w:b/>
                <w:sz w:val="26"/>
                <w:szCs w:val="26"/>
                <w:lang w:val="pt-BR"/>
              </w:rPr>
            </w:pPr>
          </w:p>
        </w:tc>
      </w:tr>
      <w:tr w:rsidR="00EF7174" w:rsidRPr="00AD3855" w:rsidTr="00FF6527">
        <w:trPr>
          <w:trHeight w:val="567"/>
        </w:trPr>
        <w:tc>
          <w:tcPr>
            <w:tcW w:w="665" w:type="dxa"/>
            <w:vAlign w:val="center"/>
          </w:tcPr>
          <w:p w:rsidR="00EF7174" w:rsidRPr="00154F42" w:rsidRDefault="00EF7174" w:rsidP="00FF6527">
            <w:pPr>
              <w:spacing w:before="60" w:after="60" w:line="360" w:lineRule="exact"/>
              <w:ind w:right="-60"/>
              <w:jc w:val="center"/>
              <w:rPr>
                <w:sz w:val="26"/>
                <w:szCs w:val="26"/>
                <w:lang w:val="pt-BR"/>
              </w:rPr>
            </w:pPr>
            <w:r w:rsidRPr="00154F42">
              <w:rPr>
                <w:sz w:val="26"/>
                <w:szCs w:val="26"/>
                <w:lang w:val="pt-BR"/>
              </w:rPr>
              <w:t>5</w:t>
            </w:r>
          </w:p>
        </w:tc>
        <w:tc>
          <w:tcPr>
            <w:tcW w:w="4235" w:type="dxa"/>
            <w:vAlign w:val="center"/>
          </w:tcPr>
          <w:p w:rsidR="00EF7174" w:rsidRPr="00AD3855" w:rsidRDefault="00EF7174" w:rsidP="00FF6527">
            <w:pPr>
              <w:spacing w:before="60" w:after="60" w:line="360" w:lineRule="exact"/>
              <w:ind w:right="-420"/>
              <w:jc w:val="both"/>
              <w:rPr>
                <w:sz w:val="26"/>
                <w:szCs w:val="28"/>
                <w:lang w:val="pt-BR"/>
              </w:rPr>
            </w:pPr>
            <w:r w:rsidRPr="00AD3855">
              <w:rPr>
                <w:sz w:val="26"/>
                <w:szCs w:val="28"/>
                <w:lang w:val="pt-BR"/>
              </w:rPr>
              <w:t xml:space="preserve">Trường </w:t>
            </w:r>
            <w:r>
              <w:rPr>
                <w:sz w:val="26"/>
                <w:szCs w:val="28"/>
                <w:lang w:val="pt-BR"/>
              </w:rPr>
              <w:t>ĐH</w:t>
            </w:r>
            <w:r w:rsidRPr="00AD3855">
              <w:rPr>
                <w:sz w:val="26"/>
                <w:szCs w:val="28"/>
                <w:lang w:val="pt-BR"/>
              </w:rPr>
              <w:t xml:space="preserve"> Hà Nội</w:t>
            </w:r>
          </w:p>
        </w:tc>
        <w:tc>
          <w:tcPr>
            <w:tcW w:w="837"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837"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975" w:type="dxa"/>
            <w:vAlign w:val="center"/>
          </w:tcPr>
          <w:p w:rsidR="00EF7174" w:rsidRPr="00AD3855" w:rsidRDefault="00EF7174" w:rsidP="00FF6527">
            <w:pPr>
              <w:spacing w:before="60" w:after="60" w:line="360" w:lineRule="exact"/>
              <w:ind w:right="-61"/>
              <w:jc w:val="center"/>
              <w:rPr>
                <w:b/>
                <w:sz w:val="26"/>
                <w:szCs w:val="26"/>
                <w:lang w:val="pt-BR"/>
              </w:rPr>
            </w:pPr>
            <w:r w:rsidRPr="00AD3855">
              <w:rPr>
                <w:b/>
                <w:sz w:val="26"/>
                <w:szCs w:val="26"/>
                <w:lang w:val="pt-BR"/>
              </w:rPr>
              <w:t>√</w:t>
            </w:r>
          </w:p>
        </w:tc>
        <w:tc>
          <w:tcPr>
            <w:tcW w:w="976"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c>
          <w:tcPr>
            <w:tcW w:w="976" w:type="dxa"/>
            <w:vAlign w:val="center"/>
          </w:tcPr>
          <w:p w:rsidR="00EF7174" w:rsidRPr="00AD3855" w:rsidRDefault="00EF7174" w:rsidP="00FF6527">
            <w:pPr>
              <w:spacing w:before="60" w:after="60" w:line="360" w:lineRule="exact"/>
              <w:ind w:right="-60"/>
              <w:jc w:val="center"/>
              <w:rPr>
                <w:b/>
                <w:sz w:val="26"/>
                <w:szCs w:val="26"/>
                <w:lang w:val="pt-BR"/>
              </w:rPr>
            </w:pPr>
            <w:r w:rsidRPr="00AD3855">
              <w:rPr>
                <w:b/>
                <w:sz w:val="26"/>
                <w:szCs w:val="26"/>
                <w:lang w:val="pt-BR"/>
              </w:rPr>
              <w:t>√</w:t>
            </w:r>
          </w:p>
        </w:tc>
      </w:tr>
    </w:tbl>
    <w:p w:rsidR="00EF7174" w:rsidRPr="00AD3855" w:rsidRDefault="00EF7174" w:rsidP="00EF7174">
      <w:pPr>
        <w:pStyle w:val="Heading1"/>
        <w:jc w:val="center"/>
        <w:rPr>
          <w:lang w:val="de-DE"/>
        </w:rPr>
      </w:pPr>
    </w:p>
    <w:p w:rsidR="00EF7174" w:rsidRPr="00AD3855" w:rsidRDefault="00EF7174" w:rsidP="00EF7174">
      <w:pPr>
        <w:rPr>
          <w:lang w:val="de-DE"/>
        </w:rPr>
      </w:pPr>
    </w:p>
    <w:p w:rsidR="00AB6F71" w:rsidRPr="00F605E2" w:rsidRDefault="00AB6F71" w:rsidP="00A8004E"/>
    <w:sectPr w:rsidR="00AB6F71" w:rsidRPr="00F605E2" w:rsidSect="00274B45">
      <w:footerReference w:type="even" r:id="rId10"/>
      <w:footerReference w:type="default" r:id="rId11"/>
      <w:pgSz w:w="11907" w:h="16840" w:code="9"/>
      <w:pgMar w:top="1021" w:right="1134" w:bottom="36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EBF" w:rsidRDefault="003B3EBF">
      <w:r>
        <w:separator/>
      </w:r>
    </w:p>
  </w:endnote>
  <w:endnote w:type="continuationSeparator" w:id="1">
    <w:p w:rsidR="003B3EBF" w:rsidRDefault="003B3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43" w:rsidRDefault="009E4F03" w:rsidP="00296CE1">
    <w:pPr>
      <w:pStyle w:val="Footer"/>
      <w:framePr w:wrap="around" w:vAnchor="text" w:hAnchor="margin" w:xAlign="center" w:y="1"/>
      <w:rPr>
        <w:rStyle w:val="PageNumber"/>
      </w:rPr>
    </w:pPr>
    <w:r>
      <w:rPr>
        <w:rStyle w:val="PageNumber"/>
      </w:rPr>
      <w:fldChar w:fldCharType="begin"/>
    </w:r>
    <w:r w:rsidR="00D96843">
      <w:rPr>
        <w:rStyle w:val="PageNumber"/>
      </w:rPr>
      <w:instrText xml:space="preserve">PAGE  </w:instrText>
    </w:r>
    <w:r>
      <w:rPr>
        <w:rStyle w:val="PageNumber"/>
      </w:rPr>
      <w:fldChar w:fldCharType="end"/>
    </w:r>
  </w:p>
  <w:p w:rsidR="00D96843" w:rsidRDefault="00D968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843" w:rsidRDefault="009E4F03" w:rsidP="00296CE1">
    <w:pPr>
      <w:pStyle w:val="Footer"/>
      <w:framePr w:wrap="around" w:vAnchor="text" w:hAnchor="margin" w:xAlign="center" w:y="1"/>
      <w:rPr>
        <w:rStyle w:val="PageNumber"/>
      </w:rPr>
    </w:pPr>
    <w:r>
      <w:rPr>
        <w:rStyle w:val="PageNumber"/>
      </w:rPr>
      <w:fldChar w:fldCharType="begin"/>
    </w:r>
    <w:r w:rsidR="00D96843">
      <w:rPr>
        <w:rStyle w:val="PageNumber"/>
      </w:rPr>
      <w:instrText xml:space="preserve">PAGE  </w:instrText>
    </w:r>
    <w:r>
      <w:rPr>
        <w:rStyle w:val="PageNumber"/>
      </w:rPr>
      <w:fldChar w:fldCharType="separate"/>
    </w:r>
    <w:r w:rsidR="001D5B7B">
      <w:rPr>
        <w:rStyle w:val="PageNumber"/>
        <w:noProof/>
      </w:rPr>
      <w:t>15</w:t>
    </w:r>
    <w:r>
      <w:rPr>
        <w:rStyle w:val="PageNumber"/>
      </w:rPr>
      <w:fldChar w:fldCharType="end"/>
    </w:r>
  </w:p>
  <w:p w:rsidR="00D96843" w:rsidRDefault="00D96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EBF" w:rsidRDefault="003B3EBF">
      <w:r>
        <w:separator/>
      </w:r>
    </w:p>
  </w:footnote>
  <w:footnote w:type="continuationSeparator" w:id="1">
    <w:p w:rsidR="003B3EBF" w:rsidRDefault="003B3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3BE"/>
    <w:multiLevelType w:val="hybridMultilevel"/>
    <w:tmpl w:val="9716A312"/>
    <w:lvl w:ilvl="0" w:tplc="D6CE42A0">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4774B"/>
    <w:multiLevelType w:val="hybridMultilevel"/>
    <w:tmpl w:val="3C40CEFC"/>
    <w:lvl w:ilvl="0" w:tplc="9C74B5F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701EBF"/>
    <w:multiLevelType w:val="hybridMultilevel"/>
    <w:tmpl w:val="5B72A372"/>
    <w:lvl w:ilvl="0" w:tplc="1B6414F0">
      <w:numFmt w:val="bullet"/>
      <w:lvlText w:val="-"/>
      <w:lvlJc w:val="left"/>
      <w:pPr>
        <w:tabs>
          <w:tab w:val="num" w:pos="1317"/>
        </w:tabs>
        <w:ind w:left="1317" w:hanging="75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A05"/>
    <w:multiLevelType w:val="multilevel"/>
    <w:tmpl w:val="0352CFD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B141DEF"/>
    <w:multiLevelType w:val="hybridMultilevel"/>
    <w:tmpl w:val="9C1ED242"/>
    <w:lvl w:ilvl="0" w:tplc="B1EA1262">
      <w:start w:val="1"/>
      <w:numFmt w:val="bullet"/>
      <w:lvlText w:val="-"/>
      <w:lvlJc w:val="left"/>
      <w:pPr>
        <w:tabs>
          <w:tab w:val="num" w:pos="1067"/>
        </w:tabs>
        <w:ind w:left="1067" w:hanging="360"/>
      </w:pPr>
      <w:rPr>
        <w:rFonts w:ascii="Times New Roman" w:eastAsia="Times New Roman" w:hAnsi="Times New Roman" w:cs="Times New Roman" w:hint="default"/>
      </w:rPr>
    </w:lvl>
    <w:lvl w:ilvl="1" w:tplc="04090003" w:tentative="1">
      <w:start w:val="1"/>
      <w:numFmt w:val="bullet"/>
      <w:lvlText w:val="o"/>
      <w:lvlJc w:val="left"/>
      <w:pPr>
        <w:tabs>
          <w:tab w:val="num" w:pos="1787"/>
        </w:tabs>
        <w:ind w:left="1787" w:hanging="360"/>
      </w:pPr>
      <w:rPr>
        <w:rFonts w:ascii="Courier New" w:hAnsi="Courier New" w:cs="Courier New" w:hint="default"/>
      </w:rPr>
    </w:lvl>
    <w:lvl w:ilvl="2" w:tplc="04090005" w:tentative="1">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5">
    <w:nsid w:val="0F834E97"/>
    <w:multiLevelType w:val="hybridMultilevel"/>
    <w:tmpl w:val="43DEF4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0B183E"/>
    <w:multiLevelType w:val="hybridMultilevel"/>
    <w:tmpl w:val="8E969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BE1F0F"/>
    <w:multiLevelType w:val="hybridMultilevel"/>
    <w:tmpl w:val="9836E000"/>
    <w:lvl w:ilvl="0" w:tplc="1B6414F0">
      <w:numFmt w:val="bullet"/>
      <w:lvlText w:val="-"/>
      <w:lvlJc w:val="left"/>
      <w:pPr>
        <w:tabs>
          <w:tab w:val="num" w:pos="1317"/>
        </w:tabs>
        <w:ind w:left="1317" w:hanging="75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21D22C31"/>
    <w:multiLevelType w:val="multilevel"/>
    <w:tmpl w:val="A63A692C"/>
    <w:lvl w:ilvl="0">
      <w:start w:val="1"/>
      <w:numFmt w:val="decimal"/>
      <w:lvlText w:val="%1."/>
      <w:lvlJc w:val="left"/>
      <w:pPr>
        <w:tabs>
          <w:tab w:val="num" w:pos="720"/>
        </w:tabs>
        <w:ind w:left="720" w:hanging="360"/>
      </w:pPr>
      <w:rPr>
        <w:rFonts w:hint="default"/>
        <w:b/>
      </w:rPr>
    </w:lvl>
    <w:lvl w:ilvl="1">
      <w:start w:val="1"/>
      <w:numFmt w:val="decimal"/>
      <w:isLgl/>
      <w:lvlText w:val="%2.%2."/>
      <w:lvlJc w:val="left"/>
      <w:pPr>
        <w:tabs>
          <w:tab w:val="num" w:pos="357"/>
        </w:tabs>
        <w:ind w:left="1080" w:hanging="7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7B6351C"/>
    <w:multiLevelType w:val="hybridMultilevel"/>
    <w:tmpl w:val="E08C1E50"/>
    <w:lvl w:ilvl="0" w:tplc="3A2AAB4E">
      <w:start w:val="1"/>
      <w:numFmt w:val="decimal"/>
      <w:lvlText w:val="%1."/>
      <w:lvlJc w:val="left"/>
      <w:pPr>
        <w:tabs>
          <w:tab w:val="num" w:pos="720"/>
        </w:tabs>
        <w:ind w:left="720" w:hanging="360"/>
      </w:pPr>
      <w:rPr>
        <w:rFonts w:hint="default"/>
        <w:b/>
      </w:rPr>
    </w:lvl>
    <w:lvl w:ilvl="1" w:tplc="7634074E">
      <w:numFmt w:val="none"/>
      <w:lvlText w:val=""/>
      <w:lvlJc w:val="left"/>
      <w:pPr>
        <w:tabs>
          <w:tab w:val="num" w:pos="360"/>
        </w:tabs>
      </w:pPr>
    </w:lvl>
    <w:lvl w:ilvl="2" w:tplc="9328EF82">
      <w:numFmt w:val="none"/>
      <w:lvlText w:val=""/>
      <w:lvlJc w:val="left"/>
      <w:pPr>
        <w:tabs>
          <w:tab w:val="num" w:pos="360"/>
        </w:tabs>
      </w:pPr>
    </w:lvl>
    <w:lvl w:ilvl="3" w:tplc="10BC48EC">
      <w:numFmt w:val="none"/>
      <w:lvlText w:val=""/>
      <w:lvlJc w:val="left"/>
      <w:pPr>
        <w:tabs>
          <w:tab w:val="num" w:pos="360"/>
        </w:tabs>
      </w:pPr>
    </w:lvl>
    <w:lvl w:ilvl="4" w:tplc="F6CC724E">
      <w:numFmt w:val="none"/>
      <w:lvlText w:val=""/>
      <w:lvlJc w:val="left"/>
      <w:pPr>
        <w:tabs>
          <w:tab w:val="num" w:pos="360"/>
        </w:tabs>
      </w:pPr>
    </w:lvl>
    <w:lvl w:ilvl="5" w:tplc="ABAEAAC2">
      <w:numFmt w:val="none"/>
      <w:lvlText w:val=""/>
      <w:lvlJc w:val="left"/>
      <w:pPr>
        <w:tabs>
          <w:tab w:val="num" w:pos="360"/>
        </w:tabs>
      </w:pPr>
    </w:lvl>
    <w:lvl w:ilvl="6" w:tplc="68142720">
      <w:numFmt w:val="none"/>
      <w:lvlText w:val=""/>
      <w:lvlJc w:val="left"/>
      <w:pPr>
        <w:tabs>
          <w:tab w:val="num" w:pos="360"/>
        </w:tabs>
      </w:pPr>
    </w:lvl>
    <w:lvl w:ilvl="7" w:tplc="634E4252">
      <w:numFmt w:val="none"/>
      <w:lvlText w:val=""/>
      <w:lvlJc w:val="left"/>
      <w:pPr>
        <w:tabs>
          <w:tab w:val="num" w:pos="360"/>
        </w:tabs>
      </w:pPr>
    </w:lvl>
    <w:lvl w:ilvl="8" w:tplc="C9AEA7B6">
      <w:numFmt w:val="none"/>
      <w:lvlText w:val=""/>
      <w:lvlJc w:val="left"/>
      <w:pPr>
        <w:tabs>
          <w:tab w:val="num" w:pos="360"/>
        </w:tabs>
      </w:pPr>
    </w:lvl>
  </w:abstractNum>
  <w:abstractNum w:abstractNumId="11">
    <w:nsid w:val="2C0320F7"/>
    <w:multiLevelType w:val="hybridMultilevel"/>
    <w:tmpl w:val="8800D758"/>
    <w:lvl w:ilvl="0" w:tplc="031CC7C0">
      <w:start w:val="1"/>
      <w:numFmt w:val="decimal"/>
      <w:lvlText w:val="%1."/>
      <w:lvlJc w:val="left"/>
      <w:pPr>
        <w:tabs>
          <w:tab w:val="num" w:pos="720"/>
        </w:tabs>
        <w:ind w:left="720" w:hanging="360"/>
      </w:pPr>
      <w:rPr>
        <w:rFonts w:hint="default"/>
        <w:b/>
      </w:rPr>
    </w:lvl>
    <w:lvl w:ilvl="1" w:tplc="BD0AB69C">
      <w:numFmt w:val="none"/>
      <w:lvlText w:val=""/>
      <w:lvlJc w:val="left"/>
      <w:pPr>
        <w:tabs>
          <w:tab w:val="num" w:pos="360"/>
        </w:tabs>
      </w:pPr>
    </w:lvl>
    <w:lvl w:ilvl="2" w:tplc="3716A822">
      <w:numFmt w:val="none"/>
      <w:lvlText w:val=""/>
      <w:lvlJc w:val="left"/>
      <w:pPr>
        <w:tabs>
          <w:tab w:val="num" w:pos="360"/>
        </w:tabs>
      </w:pPr>
    </w:lvl>
    <w:lvl w:ilvl="3" w:tplc="A672E0DE">
      <w:numFmt w:val="none"/>
      <w:lvlText w:val=""/>
      <w:lvlJc w:val="left"/>
      <w:pPr>
        <w:tabs>
          <w:tab w:val="num" w:pos="360"/>
        </w:tabs>
      </w:pPr>
    </w:lvl>
    <w:lvl w:ilvl="4" w:tplc="3DD8D03E">
      <w:numFmt w:val="none"/>
      <w:lvlText w:val=""/>
      <w:lvlJc w:val="left"/>
      <w:pPr>
        <w:tabs>
          <w:tab w:val="num" w:pos="360"/>
        </w:tabs>
      </w:pPr>
    </w:lvl>
    <w:lvl w:ilvl="5" w:tplc="6A440CAC">
      <w:numFmt w:val="none"/>
      <w:lvlText w:val=""/>
      <w:lvlJc w:val="left"/>
      <w:pPr>
        <w:tabs>
          <w:tab w:val="num" w:pos="360"/>
        </w:tabs>
      </w:pPr>
    </w:lvl>
    <w:lvl w:ilvl="6" w:tplc="74427374">
      <w:numFmt w:val="none"/>
      <w:lvlText w:val=""/>
      <w:lvlJc w:val="left"/>
      <w:pPr>
        <w:tabs>
          <w:tab w:val="num" w:pos="360"/>
        </w:tabs>
      </w:pPr>
    </w:lvl>
    <w:lvl w:ilvl="7" w:tplc="C3DE92E4">
      <w:numFmt w:val="none"/>
      <w:lvlText w:val=""/>
      <w:lvlJc w:val="left"/>
      <w:pPr>
        <w:tabs>
          <w:tab w:val="num" w:pos="360"/>
        </w:tabs>
      </w:pPr>
    </w:lvl>
    <w:lvl w:ilvl="8" w:tplc="DA601838">
      <w:numFmt w:val="none"/>
      <w:lvlText w:val=""/>
      <w:lvlJc w:val="left"/>
      <w:pPr>
        <w:tabs>
          <w:tab w:val="num" w:pos="360"/>
        </w:tabs>
      </w:pPr>
    </w:lvl>
  </w:abstractNum>
  <w:abstractNum w:abstractNumId="12">
    <w:nsid w:val="2C882485"/>
    <w:multiLevelType w:val="hybridMultilevel"/>
    <w:tmpl w:val="733411AE"/>
    <w:lvl w:ilvl="0" w:tplc="91AE6C04">
      <w:start w:val="1"/>
      <w:numFmt w:val="decimal"/>
      <w:lvlText w:val="%1."/>
      <w:lvlJc w:val="left"/>
      <w:pPr>
        <w:tabs>
          <w:tab w:val="num" w:pos="720"/>
        </w:tabs>
        <w:ind w:left="720" w:hanging="360"/>
      </w:pPr>
      <w:rPr>
        <w:rFonts w:hint="default"/>
        <w:b/>
      </w:rPr>
    </w:lvl>
    <w:lvl w:ilvl="1" w:tplc="5C5EF77E">
      <w:start w:val="1"/>
      <w:numFmt w:val="decimal"/>
      <w:isLgl/>
      <w:lvlText w:val="%2.%2."/>
      <w:lvlJc w:val="left"/>
      <w:pPr>
        <w:tabs>
          <w:tab w:val="num" w:pos="357"/>
        </w:tabs>
        <w:ind w:left="1080" w:hanging="740"/>
      </w:pPr>
      <w:rPr>
        <w:rFonts w:hint="default"/>
      </w:rPr>
    </w:lvl>
    <w:lvl w:ilvl="2" w:tplc="4588E03C">
      <w:numFmt w:val="none"/>
      <w:lvlText w:val=""/>
      <w:lvlJc w:val="left"/>
      <w:pPr>
        <w:tabs>
          <w:tab w:val="num" w:pos="360"/>
        </w:tabs>
      </w:pPr>
    </w:lvl>
    <w:lvl w:ilvl="3" w:tplc="FF761B26">
      <w:numFmt w:val="none"/>
      <w:lvlText w:val=""/>
      <w:lvlJc w:val="left"/>
      <w:pPr>
        <w:tabs>
          <w:tab w:val="num" w:pos="360"/>
        </w:tabs>
      </w:pPr>
    </w:lvl>
    <w:lvl w:ilvl="4" w:tplc="EA9039C2">
      <w:numFmt w:val="none"/>
      <w:lvlText w:val=""/>
      <w:lvlJc w:val="left"/>
      <w:pPr>
        <w:tabs>
          <w:tab w:val="num" w:pos="360"/>
        </w:tabs>
      </w:pPr>
    </w:lvl>
    <w:lvl w:ilvl="5" w:tplc="1A1E78C6">
      <w:numFmt w:val="none"/>
      <w:lvlText w:val=""/>
      <w:lvlJc w:val="left"/>
      <w:pPr>
        <w:tabs>
          <w:tab w:val="num" w:pos="360"/>
        </w:tabs>
      </w:pPr>
    </w:lvl>
    <w:lvl w:ilvl="6" w:tplc="B0AE8736">
      <w:numFmt w:val="none"/>
      <w:lvlText w:val=""/>
      <w:lvlJc w:val="left"/>
      <w:pPr>
        <w:tabs>
          <w:tab w:val="num" w:pos="360"/>
        </w:tabs>
      </w:pPr>
    </w:lvl>
    <w:lvl w:ilvl="7" w:tplc="BA6408D0">
      <w:numFmt w:val="none"/>
      <w:lvlText w:val=""/>
      <w:lvlJc w:val="left"/>
      <w:pPr>
        <w:tabs>
          <w:tab w:val="num" w:pos="360"/>
        </w:tabs>
      </w:pPr>
    </w:lvl>
    <w:lvl w:ilvl="8" w:tplc="578E552A">
      <w:numFmt w:val="none"/>
      <w:lvlText w:val=""/>
      <w:lvlJc w:val="left"/>
      <w:pPr>
        <w:tabs>
          <w:tab w:val="num" w:pos="360"/>
        </w:tabs>
      </w:pPr>
    </w:lvl>
  </w:abstractNum>
  <w:abstractNum w:abstractNumId="13">
    <w:nsid w:val="33810F3A"/>
    <w:multiLevelType w:val="hybridMultilevel"/>
    <w:tmpl w:val="F86621F4"/>
    <w:lvl w:ilvl="0" w:tplc="2438D0EC">
      <w:start w:val="1"/>
      <w:numFmt w:val="upperRoman"/>
      <w:lvlText w:val="%1."/>
      <w:lvlJc w:val="left"/>
      <w:pPr>
        <w:tabs>
          <w:tab w:val="num" w:pos="1440"/>
        </w:tabs>
        <w:ind w:left="1440" w:hanging="720"/>
      </w:pPr>
      <w:rPr>
        <w:rFonts w:hint="default"/>
      </w:rPr>
    </w:lvl>
    <w:lvl w:ilvl="1" w:tplc="5534368C">
      <w:start w:val="1"/>
      <w:numFmt w:val="decimal"/>
      <w:lvlText w:val="%2."/>
      <w:lvlJc w:val="left"/>
      <w:pPr>
        <w:tabs>
          <w:tab w:val="num" w:pos="1800"/>
        </w:tabs>
        <w:ind w:left="1800" w:hanging="360"/>
      </w:pPr>
      <w:rPr>
        <w:rFonts w:hint="default"/>
      </w:rPr>
    </w:lvl>
    <w:lvl w:ilvl="2" w:tplc="FAFE7FDA">
      <w:start w:val="1"/>
      <w:numFmt w:val="lowerLetter"/>
      <w:lvlText w:val="%3)"/>
      <w:lvlJc w:val="left"/>
      <w:pPr>
        <w:tabs>
          <w:tab w:val="num" w:pos="3360"/>
        </w:tabs>
        <w:ind w:left="3360" w:hanging="1020"/>
      </w:pPr>
      <w:rPr>
        <w:rFonts w:hint="default"/>
      </w:rPr>
    </w:lvl>
    <w:lvl w:ilvl="3" w:tplc="09FC4846">
      <w:start w:val="1"/>
      <w:numFmt w:val="lowerLetter"/>
      <w:lvlText w:val="%4)"/>
      <w:lvlJc w:val="left"/>
      <w:pPr>
        <w:tabs>
          <w:tab w:val="num" w:pos="3240"/>
        </w:tabs>
        <w:ind w:left="3240" w:hanging="360"/>
      </w:pPr>
      <w:rPr>
        <w:rFonts w:ascii="Times New Roman" w:eastAsia="Times New Roman" w:hAnsi="Times New Roman" w:cs="Times New Roman"/>
      </w:rPr>
    </w:lvl>
    <w:lvl w:ilvl="4" w:tplc="04090017">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700"/>
        </w:tabs>
        <w:ind w:left="70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5">
    <w:nsid w:val="413A01AD"/>
    <w:multiLevelType w:val="hybridMultilevel"/>
    <w:tmpl w:val="D7B0F9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423E7385"/>
    <w:multiLevelType w:val="hybridMultilevel"/>
    <w:tmpl w:val="9D02D1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560CD0"/>
    <w:multiLevelType w:val="hybridMultilevel"/>
    <w:tmpl w:val="80C6AB0C"/>
    <w:lvl w:ilvl="0" w:tplc="2438D0EC">
      <w:start w:val="1"/>
      <w:numFmt w:val="upperRoman"/>
      <w:lvlText w:val="%1."/>
      <w:lvlJc w:val="left"/>
      <w:pPr>
        <w:tabs>
          <w:tab w:val="num" w:pos="1440"/>
        </w:tabs>
        <w:ind w:left="1440" w:hanging="720"/>
      </w:pPr>
      <w:rPr>
        <w:rFonts w:hint="default"/>
      </w:rPr>
    </w:lvl>
    <w:lvl w:ilvl="1" w:tplc="5534368C">
      <w:start w:val="1"/>
      <w:numFmt w:val="decimal"/>
      <w:lvlText w:val="%2."/>
      <w:lvlJc w:val="left"/>
      <w:pPr>
        <w:tabs>
          <w:tab w:val="num" w:pos="1800"/>
        </w:tabs>
        <w:ind w:left="1800" w:hanging="360"/>
      </w:pPr>
      <w:rPr>
        <w:rFonts w:hint="default"/>
      </w:rPr>
    </w:lvl>
    <w:lvl w:ilvl="2" w:tplc="FAFE7FDA">
      <w:start w:val="1"/>
      <w:numFmt w:val="lowerLetter"/>
      <w:lvlText w:val="%3)"/>
      <w:lvlJc w:val="left"/>
      <w:pPr>
        <w:tabs>
          <w:tab w:val="num" w:pos="3360"/>
        </w:tabs>
        <w:ind w:left="3360" w:hanging="1020"/>
      </w:pPr>
      <w:rPr>
        <w:rFonts w:hint="default"/>
      </w:rPr>
    </w:lvl>
    <w:lvl w:ilvl="3" w:tplc="0409000F">
      <w:start w:val="1"/>
      <w:numFmt w:val="decimal"/>
      <w:lvlText w:val="%4."/>
      <w:lvlJc w:val="left"/>
      <w:pPr>
        <w:tabs>
          <w:tab w:val="num" w:pos="3240"/>
        </w:tabs>
        <w:ind w:left="3240" w:hanging="360"/>
      </w:pPr>
    </w:lvl>
    <w:lvl w:ilvl="4" w:tplc="22C8A43C">
      <w:start w:val="2"/>
      <w:numFmt w:val="bullet"/>
      <w:lvlText w:val="-"/>
      <w:lvlJc w:val="left"/>
      <w:pPr>
        <w:tabs>
          <w:tab w:val="num" w:pos="3960"/>
        </w:tabs>
        <w:ind w:left="3960" w:hanging="360"/>
      </w:pPr>
      <w:rPr>
        <w:rFonts w:ascii="Times New Roman" w:eastAsia="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AE0717"/>
    <w:multiLevelType w:val="hybridMultilevel"/>
    <w:tmpl w:val="D7B0F9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46073358"/>
    <w:multiLevelType w:val="hybridMultilevel"/>
    <w:tmpl w:val="CD501F8C"/>
    <w:lvl w:ilvl="0" w:tplc="08090001">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467709E4"/>
    <w:multiLevelType w:val="hybridMultilevel"/>
    <w:tmpl w:val="203AB664"/>
    <w:lvl w:ilvl="0" w:tplc="02586CCA">
      <w:start w:val="1"/>
      <w:numFmt w:val="decimal"/>
      <w:lvlText w:val="%1."/>
      <w:lvlJc w:val="left"/>
      <w:pPr>
        <w:ind w:left="720" w:hanging="360"/>
      </w:pPr>
      <w:rPr>
        <w:rFonts w:cs="Times New Roman" w:hint="default"/>
        <w:b w:val="0"/>
        <w:sz w:val="26"/>
        <w:szCs w:val="2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4FD55C9D"/>
    <w:multiLevelType w:val="hybridMultilevel"/>
    <w:tmpl w:val="50EE4194"/>
    <w:lvl w:ilvl="0" w:tplc="BC06BD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8C63AF"/>
    <w:multiLevelType w:val="hybridMultilevel"/>
    <w:tmpl w:val="88409E42"/>
    <w:lvl w:ilvl="0" w:tplc="2364248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316379C"/>
    <w:multiLevelType w:val="hybridMultilevel"/>
    <w:tmpl w:val="CD501F8C"/>
    <w:lvl w:ilvl="0" w:tplc="08090001">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58EC3142"/>
    <w:multiLevelType w:val="hybridMultilevel"/>
    <w:tmpl w:val="09927F72"/>
    <w:lvl w:ilvl="0" w:tplc="A7060B3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0BC63B0"/>
    <w:multiLevelType w:val="multilevel"/>
    <w:tmpl w:val="4D960D48"/>
    <w:lvl w:ilvl="0">
      <w:start w:val="3"/>
      <w:numFmt w:val="decimal"/>
      <w:lvlText w:val="%1."/>
      <w:lvlJc w:val="left"/>
      <w:pPr>
        <w:tabs>
          <w:tab w:val="num" w:pos="585"/>
        </w:tabs>
        <w:ind w:left="585" w:hanging="585"/>
      </w:pPr>
      <w:rPr>
        <w:rFonts w:hint="default"/>
        <w:b/>
      </w:rPr>
    </w:lvl>
    <w:lvl w:ilvl="1">
      <w:start w:val="2"/>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62AF2649"/>
    <w:multiLevelType w:val="hybridMultilevel"/>
    <w:tmpl w:val="E8ACC7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296241"/>
    <w:multiLevelType w:val="multilevel"/>
    <w:tmpl w:val="0EAC47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4D30C77"/>
    <w:multiLevelType w:val="hybridMultilevel"/>
    <w:tmpl w:val="D7B0F9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7C366E6B"/>
    <w:multiLevelType w:val="hybridMultilevel"/>
    <w:tmpl w:val="BFCA2364"/>
    <w:lvl w:ilvl="0" w:tplc="0409000B">
      <w:start w:val="1"/>
      <w:numFmt w:val="bullet"/>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6"/>
  </w:num>
  <w:num w:numId="2">
    <w:abstractNumId w:val="11"/>
  </w:num>
  <w:num w:numId="3">
    <w:abstractNumId w:val="24"/>
  </w:num>
  <w:num w:numId="4">
    <w:abstractNumId w:val="7"/>
  </w:num>
  <w:num w:numId="5">
    <w:abstractNumId w:val="1"/>
  </w:num>
  <w:num w:numId="6">
    <w:abstractNumId w:val="10"/>
  </w:num>
  <w:num w:numId="7">
    <w:abstractNumId w:val="27"/>
  </w:num>
  <w:num w:numId="8">
    <w:abstractNumId w:val="5"/>
  </w:num>
  <w:num w:numId="9">
    <w:abstractNumId w:val="22"/>
  </w:num>
  <w:num w:numId="10">
    <w:abstractNumId w:val="12"/>
  </w:num>
  <w:num w:numId="11">
    <w:abstractNumId w:val="21"/>
  </w:num>
  <w:num w:numId="12">
    <w:abstractNumId w:val="26"/>
  </w:num>
  <w:num w:numId="13">
    <w:abstractNumId w:val="14"/>
  </w:num>
  <w:num w:numId="14">
    <w:abstractNumId w:val="9"/>
  </w:num>
  <w:num w:numId="15">
    <w:abstractNumId w:val="3"/>
  </w:num>
  <w:num w:numId="16">
    <w:abstractNumId w:val="25"/>
  </w:num>
  <w:num w:numId="17">
    <w:abstractNumId w:val="29"/>
  </w:num>
  <w:num w:numId="18">
    <w:abstractNumId w:val="8"/>
  </w:num>
  <w:num w:numId="19">
    <w:abstractNumId w:val="2"/>
  </w:num>
  <w:num w:numId="20">
    <w:abstractNumId w:val="13"/>
  </w:num>
  <w:num w:numId="21">
    <w:abstractNumId w:val="4"/>
  </w:num>
  <w:num w:numId="22">
    <w:abstractNumId w:val="17"/>
  </w:num>
  <w:num w:numId="23">
    <w:abstractNumId w:val="15"/>
  </w:num>
  <w:num w:numId="24">
    <w:abstractNumId w:val="28"/>
  </w:num>
  <w:num w:numId="25">
    <w:abstractNumId w:val="19"/>
  </w:num>
  <w:num w:numId="26">
    <w:abstractNumId w:val="23"/>
  </w:num>
  <w:num w:numId="27">
    <w:abstractNumId w:val="20"/>
  </w:num>
  <w:num w:numId="28">
    <w:abstractNumId w:val="0"/>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footnotePr>
    <w:footnote w:id="0"/>
    <w:footnote w:id="1"/>
  </w:footnotePr>
  <w:endnotePr>
    <w:endnote w:id="0"/>
    <w:endnote w:id="1"/>
  </w:endnotePr>
  <w:compat/>
  <w:rsids>
    <w:rsidRoot w:val="00296CE1"/>
    <w:rsid w:val="000001F1"/>
    <w:rsid w:val="00000900"/>
    <w:rsid w:val="0000208D"/>
    <w:rsid w:val="000128A6"/>
    <w:rsid w:val="00020965"/>
    <w:rsid w:val="00024D11"/>
    <w:rsid w:val="00025F2C"/>
    <w:rsid w:val="000269C0"/>
    <w:rsid w:val="00027D6E"/>
    <w:rsid w:val="00036C23"/>
    <w:rsid w:val="00037764"/>
    <w:rsid w:val="000378AA"/>
    <w:rsid w:val="00037AEE"/>
    <w:rsid w:val="00041F07"/>
    <w:rsid w:val="000421AF"/>
    <w:rsid w:val="00043AB1"/>
    <w:rsid w:val="00044181"/>
    <w:rsid w:val="00044A28"/>
    <w:rsid w:val="000619D1"/>
    <w:rsid w:val="000640DF"/>
    <w:rsid w:val="000644BB"/>
    <w:rsid w:val="00067EFE"/>
    <w:rsid w:val="0007206A"/>
    <w:rsid w:val="00072D46"/>
    <w:rsid w:val="000744FA"/>
    <w:rsid w:val="00085707"/>
    <w:rsid w:val="000B33B4"/>
    <w:rsid w:val="000B4666"/>
    <w:rsid w:val="000B4AA7"/>
    <w:rsid w:val="000B4F72"/>
    <w:rsid w:val="000C0528"/>
    <w:rsid w:val="000C1FF6"/>
    <w:rsid w:val="000C56C0"/>
    <w:rsid w:val="000D30EE"/>
    <w:rsid w:val="000E0A1E"/>
    <w:rsid w:val="000E42DF"/>
    <w:rsid w:val="000E556D"/>
    <w:rsid w:val="000E580E"/>
    <w:rsid w:val="000F397E"/>
    <w:rsid w:val="000F6EE2"/>
    <w:rsid w:val="001004BD"/>
    <w:rsid w:val="00100843"/>
    <w:rsid w:val="00104916"/>
    <w:rsid w:val="001105FC"/>
    <w:rsid w:val="00117C84"/>
    <w:rsid w:val="00120315"/>
    <w:rsid w:val="0012076A"/>
    <w:rsid w:val="00122510"/>
    <w:rsid w:val="001229AE"/>
    <w:rsid w:val="0012581D"/>
    <w:rsid w:val="001266BA"/>
    <w:rsid w:val="00126900"/>
    <w:rsid w:val="001271E3"/>
    <w:rsid w:val="0013347F"/>
    <w:rsid w:val="001401D8"/>
    <w:rsid w:val="00140D3D"/>
    <w:rsid w:val="00140E38"/>
    <w:rsid w:val="00140E93"/>
    <w:rsid w:val="001416D5"/>
    <w:rsid w:val="00147C17"/>
    <w:rsid w:val="00150711"/>
    <w:rsid w:val="001528AA"/>
    <w:rsid w:val="001536CF"/>
    <w:rsid w:val="00161F6F"/>
    <w:rsid w:val="001620E0"/>
    <w:rsid w:val="00163AA4"/>
    <w:rsid w:val="00167F0D"/>
    <w:rsid w:val="00180746"/>
    <w:rsid w:val="00181A8C"/>
    <w:rsid w:val="00183917"/>
    <w:rsid w:val="00183DD9"/>
    <w:rsid w:val="0018744D"/>
    <w:rsid w:val="00193123"/>
    <w:rsid w:val="00197CFE"/>
    <w:rsid w:val="001A59AC"/>
    <w:rsid w:val="001A6F3E"/>
    <w:rsid w:val="001B270E"/>
    <w:rsid w:val="001B2B22"/>
    <w:rsid w:val="001B42DF"/>
    <w:rsid w:val="001B5607"/>
    <w:rsid w:val="001C3AED"/>
    <w:rsid w:val="001C7D6E"/>
    <w:rsid w:val="001D1FC8"/>
    <w:rsid w:val="001D504C"/>
    <w:rsid w:val="001D5B7B"/>
    <w:rsid w:val="001F0C1C"/>
    <w:rsid w:val="001F4AF0"/>
    <w:rsid w:val="002033D7"/>
    <w:rsid w:val="00207903"/>
    <w:rsid w:val="00213CAE"/>
    <w:rsid w:val="00220C96"/>
    <w:rsid w:val="00223B34"/>
    <w:rsid w:val="00227C6E"/>
    <w:rsid w:val="00246D40"/>
    <w:rsid w:val="00250B19"/>
    <w:rsid w:val="002521BE"/>
    <w:rsid w:val="00254A8C"/>
    <w:rsid w:val="00255137"/>
    <w:rsid w:val="002551A3"/>
    <w:rsid w:val="00274B45"/>
    <w:rsid w:val="002767A5"/>
    <w:rsid w:val="002844D5"/>
    <w:rsid w:val="00286EAC"/>
    <w:rsid w:val="0029449D"/>
    <w:rsid w:val="00296CE1"/>
    <w:rsid w:val="002A0079"/>
    <w:rsid w:val="002A14A3"/>
    <w:rsid w:val="002A6053"/>
    <w:rsid w:val="002A60A9"/>
    <w:rsid w:val="002B04C1"/>
    <w:rsid w:val="002B3438"/>
    <w:rsid w:val="002B414B"/>
    <w:rsid w:val="002C0622"/>
    <w:rsid w:val="002C2EEE"/>
    <w:rsid w:val="002C48CA"/>
    <w:rsid w:val="002C54D2"/>
    <w:rsid w:val="002D0444"/>
    <w:rsid w:val="002D1EBF"/>
    <w:rsid w:val="002D58AB"/>
    <w:rsid w:val="002E2048"/>
    <w:rsid w:val="002E4900"/>
    <w:rsid w:val="002F0EB0"/>
    <w:rsid w:val="002F4CA5"/>
    <w:rsid w:val="00303E5E"/>
    <w:rsid w:val="00306237"/>
    <w:rsid w:val="00310DA6"/>
    <w:rsid w:val="00315C99"/>
    <w:rsid w:val="003161F0"/>
    <w:rsid w:val="00316FEE"/>
    <w:rsid w:val="00326364"/>
    <w:rsid w:val="00326489"/>
    <w:rsid w:val="0032727B"/>
    <w:rsid w:val="00330273"/>
    <w:rsid w:val="00335DD4"/>
    <w:rsid w:val="00340CDD"/>
    <w:rsid w:val="00350929"/>
    <w:rsid w:val="00352D2F"/>
    <w:rsid w:val="00353FA6"/>
    <w:rsid w:val="00354B10"/>
    <w:rsid w:val="00363735"/>
    <w:rsid w:val="003702E1"/>
    <w:rsid w:val="00370C1D"/>
    <w:rsid w:val="003759D2"/>
    <w:rsid w:val="00377178"/>
    <w:rsid w:val="00391DB0"/>
    <w:rsid w:val="00393292"/>
    <w:rsid w:val="00393CB6"/>
    <w:rsid w:val="00397717"/>
    <w:rsid w:val="003A17D8"/>
    <w:rsid w:val="003A1B87"/>
    <w:rsid w:val="003A4F68"/>
    <w:rsid w:val="003B3EBF"/>
    <w:rsid w:val="003B3F2D"/>
    <w:rsid w:val="003B5BF6"/>
    <w:rsid w:val="003C2B9F"/>
    <w:rsid w:val="003C74CB"/>
    <w:rsid w:val="003D1B66"/>
    <w:rsid w:val="003D217E"/>
    <w:rsid w:val="003D702B"/>
    <w:rsid w:val="003D773F"/>
    <w:rsid w:val="003E15C5"/>
    <w:rsid w:val="003E26C2"/>
    <w:rsid w:val="003E45FA"/>
    <w:rsid w:val="003E60AB"/>
    <w:rsid w:val="003F02FD"/>
    <w:rsid w:val="003F16F3"/>
    <w:rsid w:val="003F405C"/>
    <w:rsid w:val="003F6AC8"/>
    <w:rsid w:val="003F78EB"/>
    <w:rsid w:val="0040024E"/>
    <w:rsid w:val="004031BC"/>
    <w:rsid w:val="00407CF3"/>
    <w:rsid w:val="004121AC"/>
    <w:rsid w:val="004140E9"/>
    <w:rsid w:val="00415E6B"/>
    <w:rsid w:val="00421E87"/>
    <w:rsid w:val="00423825"/>
    <w:rsid w:val="0043007C"/>
    <w:rsid w:val="00432AF7"/>
    <w:rsid w:val="00435018"/>
    <w:rsid w:val="00441D41"/>
    <w:rsid w:val="00441E90"/>
    <w:rsid w:val="00445D3B"/>
    <w:rsid w:val="004461B7"/>
    <w:rsid w:val="00447B61"/>
    <w:rsid w:val="004510CF"/>
    <w:rsid w:val="0045388D"/>
    <w:rsid w:val="00455189"/>
    <w:rsid w:val="004551B9"/>
    <w:rsid w:val="004564D3"/>
    <w:rsid w:val="004570B0"/>
    <w:rsid w:val="00460D08"/>
    <w:rsid w:val="00460ED7"/>
    <w:rsid w:val="004700C1"/>
    <w:rsid w:val="0047164B"/>
    <w:rsid w:val="0047343A"/>
    <w:rsid w:val="00473ED6"/>
    <w:rsid w:val="00474684"/>
    <w:rsid w:val="0047492C"/>
    <w:rsid w:val="00475C90"/>
    <w:rsid w:val="00483FB4"/>
    <w:rsid w:val="0049357B"/>
    <w:rsid w:val="0049500D"/>
    <w:rsid w:val="004A23EA"/>
    <w:rsid w:val="004A4E27"/>
    <w:rsid w:val="004B08C2"/>
    <w:rsid w:val="004B43B9"/>
    <w:rsid w:val="004B5F43"/>
    <w:rsid w:val="004C065C"/>
    <w:rsid w:val="004C4FBC"/>
    <w:rsid w:val="004D06B3"/>
    <w:rsid w:val="004E2D8C"/>
    <w:rsid w:val="004F525F"/>
    <w:rsid w:val="00501410"/>
    <w:rsid w:val="00505F4F"/>
    <w:rsid w:val="005074D9"/>
    <w:rsid w:val="00512737"/>
    <w:rsid w:val="00520DC9"/>
    <w:rsid w:val="00521746"/>
    <w:rsid w:val="005327B4"/>
    <w:rsid w:val="00541329"/>
    <w:rsid w:val="0054244A"/>
    <w:rsid w:val="0054313F"/>
    <w:rsid w:val="00544CD6"/>
    <w:rsid w:val="0054549A"/>
    <w:rsid w:val="00553742"/>
    <w:rsid w:val="00555F7F"/>
    <w:rsid w:val="00562014"/>
    <w:rsid w:val="00562D05"/>
    <w:rsid w:val="00564D6F"/>
    <w:rsid w:val="00570159"/>
    <w:rsid w:val="00574BAA"/>
    <w:rsid w:val="0058041A"/>
    <w:rsid w:val="00582788"/>
    <w:rsid w:val="00586C58"/>
    <w:rsid w:val="00590C7F"/>
    <w:rsid w:val="0059140F"/>
    <w:rsid w:val="005A6392"/>
    <w:rsid w:val="005A7196"/>
    <w:rsid w:val="005A76FD"/>
    <w:rsid w:val="005B0ACA"/>
    <w:rsid w:val="005C201A"/>
    <w:rsid w:val="005C6B68"/>
    <w:rsid w:val="005C736A"/>
    <w:rsid w:val="005D0446"/>
    <w:rsid w:val="005D115D"/>
    <w:rsid w:val="005D1897"/>
    <w:rsid w:val="005D2C81"/>
    <w:rsid w:val="005D3E67"/>
    <w:rsid w:val="005F2330"/>
    <w:rsid w:val="005F5EB6"/>
    <w:rsid w:val="00601BA9"/>
    <w:rsid w:val="0060277A"/>
    <w:rsid w:val="00602F7B"/>
    <w:rsid w:val="00603339"/>
    <w:rsid w:val="006070A7"/>
    <w:rsid w:val="00613800"/>
    <w:rsid w:val="006139B9"/>
    <w:rsid w:val="00615F90"/>
    <w:rsid w:val="00630C3A"/>
    <w:rsid w:val="00632C31"/>
    <w:rsid w:val="00642BD4"/>
    <w:rsid w:val="00657581"/>
    <w:rsid w:val="0066370B"/>
    <w:rsid w:val="006673E0"/>
    <w:rsid w:val="00674357"/>
    <w:rsid w:val="00680AAB"/>
    <w:rsid w:val="00690739"/>
    <w:rsid w:val="00691291"/>
    <w:rsid w:val="0069384A"/>
    <w:rsid w:val="006A4B5D"/>
    <w:rsid w:val="006A5017"/>
    <w:rsid w:val="006B1B74"/>
    <w:rsid w:val="006B4F20"/>
    <w:rsid w:val="006B764F"/>
    <w:rsid w:val="006C122F"/>
    <w:rsid w:val="006D1A03"/>
    <w:rsid w:val="006E5542"/>
    <w:rsid w:val="006F2469"/>
    <w:rsid w:val="006F78AF"/>
    <w:rsid w:val="00701159"/>
    <w:rsid w:val="00705FFB"/>
    <w:rsid w:val="00710796"/>
    <w:rsid w:val="00711601"/>
    <w:rsid w:val="007116FD"/>
    <w:rsid w:val="007131F5"/>
    <w:rsid w:val="00720409"/>
    <w:rsid w:val="00720614"/>
    <w:rsid w:val="00724A91"/>
    <w:rsid w:val="007267D4"/>
    <w:rsid w:val="00727DA7"/>
    <w:rsid w:val="00730D1B"/>
    <w:rsid w:val="00731440"/>
    <w:rsid w:val="00732F19"/>
    <w:rsid w:val="007336D1"/>
    <w:rsid w:val="007359F6"/>
    <w:rsid w:val="00736B93"/>
    <w:rsid w:val="00736C54"/>
    <w:rsid w:val="00751A04"/>
    <w:rsid w:val="00752401"/>
    <w:rsid w:val="00752E46"/>
    <w:rsid w:val="0075776C"/>
    <w:rsid w:val="00771772"/>
    <w:rsid w:val="00771B14"/>
    <w:rsid w:val="00771DF6"/>
    <w:rsid w:val="00776F62"/>
    <w:rsid w:val="00777D65"/>
    <w:rsid w:val="0078075E"/>
    <w:rsid w:val="00780D7D"/>
    <w:rsid w:val="007930D1"/>
    <w:rsid w:val="00795B28"/>
    <w:rsid w:val="00796124"/>
    <w:rsid w:val="007B00DA"/>
    <w:rsid w:val="007B35E7"/>
    <w:rsid w:val="007C125F"/>
    <w:rsid w:val="007C2042"/>
    <w:rsid w:val="007D107C"/>
    <w:rsid w:val="007D4516"/>
    <w:rsid w:val="007D47EA"/>
    <w:rsid w:val="007D632C"/>
    <w:rsid w:val="007E46AA"/>
    <w:rsid w:val="007E4767"/>
    <w:rsid w:val="007E536E"/>
    <w:rsid w:val="007F2142"/>
    <w:rsid w:val="007F4BA3"/>
    <w:rsid w:val="007F5960"/>
    <w:rsid w:val="00801214"/>
    <w:rsid w:val="008047A5"/>
    <w:rsid w:val="00805469"/>
    <w:rsid w:val="00810C88"/>
    <w:rsid w:val="00813E52"/>
    <w:rsid w:val="00815371"/>
    <w:rsid w:val="00816784"/>
    <w:rsid w:val="00826C73"/>
    <w:rsid w:val="00827EB7"/>
    <w:rsid w:val="008318FB"/>
    <w:rsid w:val="00832F2B"/>
    <w:rsid w:val="0083419B"/>
    <w:rsid w:val="00836BB5"/>
    <w:rsid w:val="00837133"/>
    <w:rsid w:val="008447CE"/>
    <w:rsid w:val="008457AE"/>
    <w:rsid w:val="0085349E"/>
    <w:rsid w:val="0085623E"/>
    <w:rsid w:val="0085679E"/>
    <w:rsid w:val="00857AAE"/>
    <w:rsid w:val="008610CF"/>
    <w:rsid w:val="00864885"/>
    <w:rsid w:val="00867929"/>
    <w:rsid w:val="00881912"/>
    <w:rsid w:val="0088377B"/>
    <w:rsid w:val="00884140"/>
    <w:rsid w:val="00886300"/>
    <w:rsid w:val="008A244C"/>
    <w:rsid w:val="008A67E8"/>
    <w:rsid w:val="008A79DB"/>
    <w:rsid w:val="008B0CA9"/>
    <w:rsid w:val="008B2F6D"/>
    <w:rsid w:val="008B6ACC"/>
    <w:rsid w:val="008C16B5"/>
    <w:rsid w:val="008D23E4"/>
    <w:rsid w:val="008D3BD0"/>
    <w:rsid w:val="008F1F28"/>
    <w:rsid w:val="008F4DDB"/>
    <w:rsid w:val="00910940"/>
    <w:rsid w:val="00912F71"/>
    <w:rsid w:val="009134BF"/>
    <w:rsid w:val="00915982"/>
    <w:rsid w:val="00915FD9"/>
    <w:rsid w:val="009219FD"/>
    <w:rsid w:val="00921E4E"/>
    <w:rsid w:val="00925232"/>
    <w:rsid w:val="009279C8"/>
    <w:rsid w:val="00935C91"/>
    <w:rsid w:val="00941705"/>
    <w:rsid w:val="009427F9"/>
    <w:rsid w:val="00953547"/>
    <w:rsid w:val="009566A6"/>
    <w:rsid w:val="0096630D"/>
    <w:rsid w:val="00970C63"/>
    <w:rsid w:val="00981680"/>
    <w:rsid w:val="0098402C"/>
    <w:rsid w:val="0098660D"/>
    <w:rsid w:val="00993BDD"/>
    <w:rsid w:val="0099555E"/>
    <w:rsid w:val="009A3E54"/>
    <w:rsid w:val="009A4F90"/>
    <w:rsid w:val="009B7CF3"/>
    <w:rsid w:val="009C38ED"/>
    <w:rsid w:val="009C5B68"/>
    <w:rsid w:val="009D44FA"/>
    <w:rsid w:val="009D4553"/>
    <w:rsid w:val="009D50EF"/>
    <w:rsid w:val="009E0ECC"/>
    <w:rsid w:val="009E28C1"/>
    <w:rsid w:val="009E4F03"/>
    <w:rsid w:val="009E57D8"/>
    <w:rsid w:val="009F1A51"/>
    <w:rsid w:val="009F2BCB"/>
    <w:rsid w:val="009F3ED5"/>
    <w:rsid w:val="009F7D7B"/>
    <w:rsid w:val="00A00F0C"/>
    <w:rsid w:val="00A024FF"/>
    <w:rsid w:val="00A1164F"/>
    <w:rsid w:val="00A139A1"/>
    <w:rsid w:val="00A17F6A"/>
    <w:rsid w:val="00A21B5F"/>
    <w:rsid w:val="00A24428"/>
    <w:rsid w:val="00A34EBB"/>
    <w:rsid w:val="00A36DA5"/>
    <w:rsid w:val="00A4157D"/>
    <w:rsid w:val="00A4419A"/>
    <w:rsid w:val="00A45CC9"/>
    <w:rsid w:val="00A477EF"/>
    <w:rsid w:val="00A505D3"/>
    <w:rsid w:val="00A527AD"/>
    <w:rsid w:val="00A63066"/>
    <w:rsid w:val="00A65E06"/>
    <w:rsid w:val="00A668C2"/>
    <w:rsid w:val="00A66C11"/>
    <w:rsid w:val="00A6767D"/>
    <w:rsid w:val="00A679AD"/>
    <w:rsid w:val="00A73180"/>
    <w:rsid w:val="00A8004E"/>
    <w:rsid w:val="00A86E7A"/>
    <w:rsid w:val="00A87E27"/>
    <w:rsid w:val="00A93839"/>
    <w:rsid w:val="00A942C9"/>
    <w:rsid w:val="00A942ED"/>
    <w:rsid w:val="00A946E0"/>
    <w:rsid w:val="00A95E6F"/>
    <w:rsid w:val="00A973CF"/>
    <w:rsid w:val="00AA1FF7"/>
    <w:rsid w:val="00AA259F"/>
    <w:rsid w:val="00AB0264"/>
    <w:rsid w:val="00AB125A"/>
    <w:rsid w:val="00AB139C"/>
    <w:rsid w:val="00AB1B6F"/>
    <w:rsid w:val="00AB6F71"/>
    <w:rsid w:val="00AC0992"/>
    <w:rsid w:val="00AC4EE6"/>
    <w:rsid w:val="00AD4F34"/>
    <w:rsid w:val="00AD67EB"/>
    <w:rsid w:val="00AE37C8"/>
    <w:rsid w:val="00AE6113"/>
    <w:rsid w:val="00AF0BC0"/>
    <w:rsid w:val="00AF2B32"/>
    <w:rsid w:val="00AF58CC"/>
    <w:rsid w:val="00AF64C9"/>
    <w:rsid w:val="00AF68F7"/>
    <w:rsid w:val="00AF75D6"/>
    <w:rsid w:val="00AF77D6"/>
    <w:rsid w:val="00B016E4"/>
    <w:rsid w:val="00B02E4F"/>
    <w:rsid w:val="00B06B3B"/>
    <w:rsid w:val="00B15220"/>
    <w:rsid w:val="00B206A3"/>
    <w:rsid w:val="00B24FB7"/>
    <w:rsid w:val="00B2546D"/>
    <w:rsid w:val="00B25AC4"/>
    <w:rsid w:val="00B32E80"/>
    <w:rsid w:val="00B34406"/>
    <w:rsid w:val="00B35ECD"/>
    <w:rsid w:val="00B40814"/>
    <w:rsid w:val="00B47FDC"/>
    <w:rsid w:val="00B556E5"/>
    <w:rsid w:val="00B56D49"/>
    <w:rsid w:val="00B615C4"/>
    <w:rsid w:val="00B70704"/>
    <w:rsid w:val="00B7336B"/>
    <w:rsid w:val="00B741A4"/>
    <w:rsid w:val="00B751C6"/>
    <w:rsid w:val="00B759C2"/>
    <w:rsid w:val="00B767FC"/>
    <w:rsid w:val="00B7717B"/>
    <w:rsid w:val="00B80CA8"/>
    <w:rsid w:val="00B856BD"/>
    <w:rsid w:val="00B86F46"/>
    <w:rsid w:val="00B872EF"/>
    <w:rsid w:val="00B90D85"/>
    <w:rsid w:val="00B96010"/>
    <w:rsid w:val="00B9756C"/>
    <w:rsid w:val="00BA27DC"/>
    <w:rsid w:val="00BA28CE"/>
    <w:rsid w:val="00BB106E"/>
    <w:rsid w:val="00BB696E"/>
    <w:rsid w:val="00BC0AA5"/>
    <w:rsid w:val="00BC387A"/>
    <w:rsid w:val="00BC62D8"/>
    <w:rsid w:val="00BD0E82"/>
    <w:rsid w:val="00BD1302"/>
    <w:rsid w:val="00BD36D6"/>
    <w:rsid w:val="00BD3C06"/>
    <w:rsid w:val="00BD3E78"/>
    <w:rsid w:val="00BD6244"/>
    <w:rsid w:val="00BE061F"/>
    <w:rsid w:val="00BE1FED"/>
    <w:rsid w:val="00BE293C"/>
    <w:rsid w:val="00BE2BA8"/>
    <w:rsid w:val="00BE2C0B"/>
    <w:rsid w:val="00BE540A"/>
    <w:rsid w:val="00BE61DF"/>
    <w:rsid w:val="00BF380D"/>
    <w:rsid w:val="00BF3D9E"/>
    <w:rsid w:val="00BF44B3"/>
    <w:rsid w:val="00BF7285"/>
    <w:rsid w:val="00C02143"/>
    <w:rsid w:val="00C027E3"/>
    <w:rsid w:val="00C03441"/>
    <w:rsid w:val="00C04B69"/>
    <w:rsid w:val="00C07235"/>
    <w:rsid w:val="00C07E30"/>
    <w:rsid w:val="00C10C78"/>
    <w:rsid w:val="00C1626D"/>
    <w:rsid w:val="00C1694B"/>
    <w:rsid w:val="00C22CD9"/>
    <w:rsid w:val="00C2723C"/>
    <w:rsid w:val="00C27395"/>
    <w:rsid w:val="00C27E65"/>
    <w:rsid w:val="00C30FF0"/>
    <w:rsid w:val="00C3187B"/>
    <w:rsid w:val="00C3336B"/>
    <w:rsid w:val="00C33B8D"/>
    <w:rsid w:val="00C33D0A"/>
    <w:rsid w:val="00C33F26"/>
    <w:rsid w:val="00C3656F"/>
    <w:rsid w:val="00C41EEE"/>
    <w:rsid w:val="00C420A8"/>
    <w:rsid w:val="00C43C8D"/>
    <w:rsid w:val="00C46FEE"/>
    <w:rsid w:val="00C50648"/>
    <w:rsid w:val="00C50B7C"/>
    <w:rsid w:val="00C52DF7"/>
    <w:rsid w:val="00C555FF"/>
    <w:rsid w:val="00C61CEE"/>
    <w:rsid w:val="00C730E6"/>
    <w:rsid w:val="00C91274"/>
    <w:rsid w:val="00C92BBE"/>
    <w:rsid w:val="00C9359A"/>
    <w:rsid w:val="00C9390D"/>
    <w:rsid w:val="00C93FA6"/>
    <w:rsid w:val="00C95B24"/>
    <w:rsid w:val="00C9648A"/>
    <w:rsid w:val="00CA09A1"/>
    <w:rsid w:val="00CA1B5C"/>
    <w:rsid w:val="00CA213A"/>
    <w:rsid w:val="00CA2414"/>
    <w:rsid w:val="00CA4DFE"/>
    <w:rsid w:val="00CA51E6"/>
    <w:rsid w:val="00CB4B48"/>
    <w:rsid w:val="00CB75AE"/>
    <w:rsid w:val="00CC0297"/>
    <w:rsid w:val="00CC0472"/>
    <w:rsid w:val="00CC08E1"/>
    <w:rsid w:val="00CC2B25"/>
    <w:rsid w:val="00CC50D6"/>
    <w:rsid w:val="00CD1ED6"/>
    <w:rsid w:val="00CD5941"/>
    <w:rsid w:val="00CD59FC"/>
    <w:rsid w:val="00CE622B"/>
    <w:rsid w:val="00CF17A3"/>
    <w:rsid w:val="00CF212F"/>
    <w:rsid w:val="00CF4D90"/>
    <w:rsid w:val="00CF511C"/>
    <w:rsid w:val="00D01FE5"/>
    <w:rsid w:val="00D11A4C"/>
    <w:rsid w:val="00D14216"/>
    <w:rsid w:val="00D24911"/>
    <w:rsid w:val="00D25B30"/>
    <w:rsid w:val="00D25E98"/>
    <w:rsid w:val="00D26246"/>
    <w:rsid w:val="00D35255"/>
    <w:rsid w:val="00D4395A"/>
    <w:rsid w:val="00D47090"/>
    <w:rsid w:val="00D50081"/>
    <w:rsid w:val="00D60DFE"/>
    <w:rsid w:val="00D61D03"/>
    <w:rsid w:val="00D6355E"/>
    <w:rsid w:val="00D67C1E"/>
    <w:rsid w:val="00D71C74"/>
    <w:rsid w:val="00D75B86"/>
    <w:rsid w:val="00D775B8"/>
    <w:rsid w:val="00D776BA"/>
    <w:rsid w:val="00D81CFA"/>
    <w:rsid w:val="00D81ED1"/>
    <w:rsid w:val="00D830F3"/>
    <w:rsid w:val="00D86953"/>
    <w:rsid w:val="00D919DA"/>
    <w:rsid w:val="00D93C74"/>
    <w:rsid w:val="00D9511A"/>
    <w:rsid w:val="00D96843"/>
    <w:rsid w:val="00D97075"/>
    <w:rsid w:val="00DA031C"/>
    <w:rsid w:val="00DA2E81"/>
    <w:rsid w:val="00DA6BE8"/>
    <w:rsid w:val="00DB22CC"/>
    <w:rsid w:val="00DB6956"/>
    <w:rsid w:val="00DC320C"/>
    <w:rsid w:val="00DC37F2"/>
    <w:rsid w:val="00DC5D1D"/>
    <w:rsid w:val="00DD2AEF"/>
    <w:rsid w:val="00DD47EC"/>
    <w:rsid w:val="00DD4BA2"/>
    <w:rsid w:val="00DE274A"/>
    <w:rsid w:val="00DE6338"/>
    <w:rsid w:val="00DE74C7"/>
    <w:rsid w:val="00DE791B"/>
    <w:rsid w:val="00DF02BA"/>
    <w:rsid w:val="00DF7A89"/>
    <w:rsid w:val="00E014C8"/>
    <w:rsid w:val="00E0393A"/>
    <w:rsid w:val="00E03A16"/>
    <w:rsid w:val="00E0540C"/>
    <w:rsid w:val="00E13FE5"/>
    <w:rsid w:val="00E169D8"/>
    <w:rsid w:val="00E16CB8"/>
    <w:rsid w:val="00E17F55"/>
    <w:rsid w:val="00E2199A"/>
    <w:rsid w:val="00E21D1F"/>
    <w:rsid w:val="00E23C8E"/>
    <w:rsid w:val="00E27B66"/>
    <w:rsid w:val="00E3037C"/>
    <w:rsid w:val="00E367F0"/>
    <w:rsid w:val="00E369CE"/>
    <w:rsid w:val="00E411D0"/>
    <w:rsid w:val="00E50A17"/>
    <w:rsid w:val="00E53B70"/>
    <w:rsid w:val="00E60941"/>
    <w:rsid w:val="00E611A4"/>
    <w:rsid w:val="00E62962"/>
    <w:rsid w:val="00E72AFE"/>
    <w:rsid w:val="00E83581"/>
    <w:rsid w:val="00E842DD"/>
    <w:rsid w:val="00E86223"/>
    <w:rsid w:val="00E93404"/>
    <w:rsid w:val="00E95161"/>
    <w:rsid w:val="00E95291"/>
    <w:rsid w:val="00E9736D"/>
    <w:rsid w:val="00EA1A9D"/>
    <w:rsid w:val="00EA4E91"/>
    <w:rsid w:val="00EB3D88"/>
    <w:rsid w:val="00EC1870"/>
    <w:rsid w:val="00ED3D44"/>
    <w:rsid w:val="00EE1F69"/>
    <w:rsid w:val="00EE63B8"/>
    <w:rsid w:val="00EE7C89"/>
    <w:rsid w:val="00EF2FBC"/>
    <w:rsid w:val="00EF7174"/>
    <w:rsid w:val="00F02D19"/>
    <w:rsid w:val="00F14488"/>
    <w:rsid w:val="00F2004D"/>
    <w:rsid w:val="00F22F56"/>
    <w:rsid w:val="00F2468B"/>
    <w:rsid w:val="00F25783"/>
    <w:rsid w:val="00F262E9"/>
    <w:rsid w:val="00F26F77"/>
    <w:rsid w:val="00F27C39"/>
    <w:rsid w:val="00F35830"/>
    <w:rsid w:val="00F36441"/>
    <w:rsid w:val="00F37BFD"/>
    <w:rsid w:val="00F403CB"/>
    <w:rsid w:val="00F41FC0"/>
    <w:rsid w:val="00F42BA1"/>
    <w:rsid w:val="00F455BC"/>
    <w:rsid w:val="00F605E2"/>
    <w:rsid w:val="00F65437"/>
    <w:rsid w:val="00F654AD"/>
    <w:rsid w:val="00F67A7E"/>
    <w:rsid w:val="00F73593"/>
    <w:rsid w:val="00F76AFA"/>
    <w:rsid w:val="00F87CDC"/>
    <w:rsid w:val="00F90015"/>
    <w:rsid w:val="00F94AF2"/>
    <w:rsid w:val="00F9791C"/>
    <w:rsid w:val="00FA1893"/>
    <w:rsid w:val="00FA2707"/>
    <w:rsid w:val="00FA2B27"/>
    <w:rsid w:val="00FB1D73"/>
    <w:rsid w:val="00FB3F94"/>
    <w:rsid w:val="00FB4200"/>
    <w:rsid w:val="00FB6150"/>
    <w:rsid w:val="00FC243D"/>
    <w:rsid w:val="00FC2FB2"/>
    <w:rsid w:val="00FC4424"/>
    <w:rsid w:val="00FC47E3"/>
    <w:rsid w:val="00FD5459"/>
    <w:rsid w:val="00FF3334"/>
    <w:rsid w:val="00FF649B"/>
    <w:rsid w:val="00FF6527"/>
    <w:rsid w:val="00FF71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rsid w:val="002C2EEE"/>
  </w:style>
  <w:style w:type="character" w:styleId="Strong">
    <w:name w:val="Strong"/>
    <w:qFormat/>
    <w:rsid w:val="002C2EEE"/>
    <w:rPr>
      <w:b/>
      <w:bCs/>
    </w:rPr>
  </w:style>
  <w:style w:type="character" w:styleId="Emphasis">
    <w:name w:val="Emphasis"/>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rsid w:val="002C2EEE"/>
  </w:style>
  <w:style w:type="character" w:styleId="Strong">
    <w:name w:val="Strong"/>
    <w:qFormat/>
    <w:rsid w:val="002C2EEE"/>
    <w:rPr>
      <w:b/>
      <w:bCs/>
    </w:rPr>
  </w:style>
  <w:style w:type="character" w:styleId="Emphasis">
    <w:name w:val="Emphasis"/>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eb.edu.vn/newsdetail/hbao/9981/truong-%C4%91hkt-to-chuc-cac-lop-hoc-bo-tuc-kien-thuc-nam-201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eb.edu.vn/newscategory/33/canbo.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eb.vnu.edu.v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15</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19484</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User</dc:creator>
  <cp:keywords/>
  <cp:lastModifiedBy>A</cp:lastModifiedBy>
  <cp:revision>9</cp:revision>
  <cp:lastPrinted>2014-07-03T06:58:00Z</cp:lastPrinted>
  <dcterms:created xsi:type="dcterms:W3CDTF">2014-06-16T01:57:00Z</dcterms:created>
  <dcterms:modified xsi:type="dcterms:W3CDTF">2014-07-07T03:38:00Z</dcterms:modified>
</cp:coreProperties>
</file>